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A20FF" w14:textId="453B4081" w:rsidR="00000F82" w:rsidRPr="00B83134" w:rsidRDefault="004D109F" w:rsidP="00D04C90">
      <w:pPr>
        <w:bidi/>
        <w:jc w:val="center"/>
        <w:rPr>
          <w:rFonts w:asciiTheme="majorBidi" w:hAnsiTheme="majorBidi" w:cstheme="majorBidi"/>
        </w:rPr>
      </w:pPr>
      <w:r w:rsidRPr="00B83134">
        <w:rPr>
          <w:rFonts w:asciiTheme="majorBidi" w:hAnsiTheme="majorBidi" w:cstheme="majorBidi"/>
          <w:b/>
          <w:bCs/>
          <w:noProof/>
          <w:sz w:val="32"/>
          <w:szCs w:val="32"/>
          <w:rtl/>
        </w:rPr>
        <w:drawing>
          <wp:anchor distT="0" distB="0" distL="114300" distR="114300" simplePos="0" relativeHeight="251648512" behindDoc="0" locked="0" layoutInCell="1" allowOverlap="1" wp14:anchorId="421B3E6C" wp14:editId="2EDF4758">
            <wp:simplePos x="0" y="0"/>
            <wp:positionH relativeFrom="column">
              <wp:posOffset>2099310</wp:posOffset>
            </wp:positionH>
            <wp:positionV relativeFrom="paragraph">
              <wp:posOffset>-107950</wp:posOffset>
            </wp:positionV>
            <wp:extent cx="1491049" cy="1458943"/>
            <wp:effectExtent l="0" t="0" r="0" b="8255"/>
            <wp:wrapNone/>
            <wp:docPr id="1" name="Picture 1" descr="C:\Users\Ab.M.SADRY\OneDrive\Desktop\imagesG6578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M.SADRY\OneDrive\Desktop\imagesG6578O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049" cy="1458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08E02" w14:textId="30794C6A" w:rsidR="00E34D39" w:rsidRPr="00B83134" w:rsidRDefault="00E34D39" w:rsidP="00D04C90">
      <w:pPr>
        <w:bidi/>
        <w:jc w:val="center"/>
        <w:rPr>
          <w:rFonts w:asciiTheme="majorBidi" w:hAnsiTheme="majorBidi" w:cstheme="majorBidi"/>
          <w:rtl/>
        </w:rPr>
      </w:pPr>
    </w:p>
    <w:p w14:paraId="38754E02" w14:textId="3870427A" w:rsidR="00654C59" w:rsidRPr="00B83134" w:rsidRDefault="00654C59" w:rsidP="00D04C90">
      <w:pPr>
        <w:bidi/>
        <w:jc w:val="center"/>
        <w:rPr>
          <w:rFonts w:asciiTheme="majorBidi" w:hAnsiTheme="majorBidi" w:cstheme="majorBidi"/>
          <w:rtl/>
        </w:rPr>
      </w:pPr>
    </w:p>
    <w:p w14:paraId="45B31DE2" w14:textId="40E387B0" w:rsidR="00654C59" w:rsidRPr="00B83134" w:rsidRDefault="00654C59" w:rsidP="00D04C90">
      <w:pPr>
        <w:bidi/>
        <w:jc w:val="center"/>
        <w:rPr>
          <w:rFonts w:asciiTheme="majorBidi" w:hAnsiTheme="majorBidi" w:cstheme="majorBidi"/>
          <w:rtl/>
        </w:rPr>
      </w:pPr>
    </w:p>
    <w:p w14:paraId="73D93F61" w14:textId="730254E2" w:rsidR="00654C59" w:rsidRPr="00B83134" w:rsidRDefault="00654C59" w:rsidP="00D04C90">
      <w:pPr>
        <w:bidi/>
        <w:jc w:val="center"/>
        <w:rPr>
          <w:rFonts w:asciiTheme="majorBidi" w:hAnsiTheme="majorBidi" w:cstheme="majorBidi"/>
          <w:rtl/>
        </w:rPr>
      </w:pPr>
    </w:p>
    <w:p w14:paraId="40C4C57B" w14:textId="3F7D4E8D" w:rsidR="000E496D" w:rsidRPr="00B83134" w:rsidRDefault="000E496D" w:rsidP="00D04C90">
      <w:pPr>
        <w:bidi/>
        <w:jc w:val="center"/>
        <w:rPr>
          <w:rFonts w:asciiTheme="majorBidi" w:hAnsiTheme="majorBidi" w:cstheme="majorBidi"/>
          <w:sz w:val="8"/>
          <w:szCs w:val="2"/>
          <w:rtl/>
        </w:rPr>
      </w:pPr>
    </w:p>
    <w:p w14:paraId="36CD5565" w14:textId="73DD83C3" w:rsidR="00E34D39" w:rsidRPr="005F199E" w:rsidRDefault="00E34D39" w:rsidP="005F199E">
      <w:pPr>
        <w:tabs>
          <w:tab w:val="center" w:pos="4737"/>
          <w:tab w:val="left" w:pos="7785"/>
        </w:tabs>
        <w:bidi/>
        <w:spacing w:after="0" w:line="240" w:lineRule="auto"/>
        <w:jc w:val="center"/>
        <w:rPr>
          <w:rFonts w:ascii="Bahij Zar" w:hAnsi="Bahij Zar" w:cs="Bahij Zar"/>
          <w:b/>
          <w:bCs/>
          <w:sz w:val="36"/>
          <w:szCs w:val="36"/>
          <w:rtl/>
          <w:lang w:bidi="fa-IR"/>
        </w:rPr>
      </w:pPr>
      <w:r w:rsidRPr="005F199E">
        <w:rPr>
          <w:rFonts w:ascii="Bahij Zar" w:hAnsi="Bahij Zar" w:cs="Bahij Zar"/>
          <w:b/>
          <w:bCs/>
          <w:sz w:val="36"/>
          <w:szCs w:val="36"/>
          <w:rtl/>
          <w:lang w:bidi="fa-IR"/>
        </w:rPr>
        <w:t>وزارت تحصیلات عالی</w:t>
      </w:r>
    </w:p>
    <w:p w14:paraId="7E51CBD8" w14:textId="77777777" w:rsidR="00E34D39" w:rsidRPr="005F199E" w:rsidRDefault="00E34D39" w:rsidP="005F199E">
      <w:pPr>
        <w:bidi/>
        <w:spacing w:after="0" w:line="240" w:lineRule="auto"/>
        <w:jc w:val="center"/>
        <w:rPr>
          <w:rFonts w:ascii="Bahij Zar" w:hAnsi="Bahij Zar" w:cs="Bahij Zar"/>
          <w:b/>
          <w:bCs/>
          <w:sz w:val="36"/>
          <w:szCs w:val="36"/>
          <w:rtl/>
          <w:lang w:bidi="fa-IR"/>
        </w:rPr>
      </w:pPr>
      <w:r w:rsidRPr="005F199E">
        <w:rPr>
          <w:rFonts w:ascii="Bahij Zar" w:hAnsi="Bahij Zar" w:cs="Bahij Zar"/>
          <w:b/>
          <w:bCs/>
          <w:sz w:val="36"/>
          <w:szCs w:val="36"/>
          <w:rtl/>
          <w:lang w:bidi="fa-IR"/>
        </w:rPr>
        <w:t>ریاست پوهنتون کندز</w:t>
      </w:r>
    </w:p>
    <w:p w14:paraId="23061A9A" w14:textId="0308E15C" w:rsidR="00EE5291" w:rsidRPr="005F199E" w:rsidRDefault="00962E4A" w:rsidP="005F199E">
      <w:pPr>
        <w:bidi/>
        <w:spacing w:after="0" w:line="240" w:lineRule="auto"/>
        <w:jc w:val="center"/>
        <w:rPr>
          <w:rFonts w:ascii="Bahij Zar" w:hAnsi="Bahij Zar" w:cs="Bahij Zar"/>
          <w:b/>
          <w:bCs/>
          <w:sz w:val="36"/>
          <w:szCs w:val="36"/>
          <w:rtl/>
          <w:lang w:bidi="fa-IR"/>
        </w:rPr>
      </w:pPr>
      <w:r w:rsidRPr="005F199E">
        <w:rPr>
          <w:rFonts w:ascii="Bahij Zar" w:hAnsi="Bahij Zar" w:cs="Bahij Zar"/>
          <w:b/>
          <w:bCs/>
          <w:sz w:val="36"/>
          <w:szCs w:val="36"/>
          <w:rtl/>
          <w:lang w:bidi="fa-IR"/>
        </w:rPr>
        <w:t>پوهنځی</w:t>
      </w:r>
      <w:r w:rsidR="00EE5291" w:rsidRPr="005F199E">
        <w:rPr>
          <w:rFonts w:ascii="Bahij Zar" w:hAnsi="Bahij Zar" w:cs="Bahij Zar"/>
          <w:b/>
          <w:bCs/>
          <w:sz w:val="36"/>
          <w:szCs w:val="36"/>
          <w:rtl/>
          <w:lang w:bidi="fa-IR"/>
        </w:rPr>
        <w:t xml:space="preserve"> تعلیم و تربیه</w:t>
      </w:r>
    </w:p>
    <w:p w14:paraId="3C37469C" w14:textId="227D0C49" w:rsidR="00E34D39" w:rsidRPr="005F199E" w:rsidRDefault="00326ACB" w:rsidP="005F199E">
      <w:pPr>
        <w:bidi/>
        <w:spacing w:after="0" w:line="240" w:lineRule="auto"/>
        <w:jc w:val="center"/>
        <w:rPr>
          <w:rFonts w:ascii="Bahij Zar" w:hAnsi="Bahij Zar" w:cs="Bahij Zar"/>
          <w:b/>
          <w:bCs/>
          <w:sz w:val="30"/>
          <w:szCs w:val="30"/>
          <w:rtl/>
          <w:lang w:bidi="fa-IR"/>
        </w:rPr>
      </w:pPr>
      <w:r w:rsidRPr="005F199E">
        <w:rPr>
          <w:rFonts w:ascii="Bahij Zar" w:hAnsi="Bahij Zar" w:cs="Bahij Zar"/>
          <w:b/>
          <w:bCs/>
          <w:sz w:val="30"/>
          <w:szCs w:val="30"/>
          <w:rtl/>
          <w:lang w:bidi="fa-IR"/>
        </w:rPr>
        <w:t xml:space="preserve">کمیته </w:t>
      </w:r>
      <w:r w:rsidR="0003201B" w:rsidRPr="005F199E">
        <w:rPr>
          <w:rFonts w:ascii="Bahij Zar" w:hAnsi="Bahij Zar" w:cs="Bahij Zar"/>
          <w:b/>
          <w:bCs/>
          <w:sz w:val="30"/>
          <w:szCs w:val="30"/>
          <w:rtl/>
          <w:lang w:bidi="fa-IR"/>
        </w:rPr>
        <w:t>پلان استراتژیک</w:t>
      </w:r>
      <w:r w:rsidRPr="005F199E">
        <w:rPr>
          <w:rFonts w:ascii="Bahij Zar" w:hAnsi="Bahij Zar" w:cs="Bahij Zar"/>
          <w:b/>
          <w:bCs/>
          <w:sz w:val="30"/>
          <w:szCs w:val="30"/>
          <w:rtl/>
          <w:lang w:bidi="fa-IR"/>
        </w:rPr>
        <w:t xml:space="preserve"> پوهنځی تعلیم و تربیه</w:t>
      </w:r>
    </w:p>
    <w:p w14:paraId="2F9C9F25" w14:textId="77777777" w:rsidR="00E34D39" w:rsidRPr="00B83134" w:rsidRDefault="00E34D39" w:rsidP="00D04C90">
      <w:pPr>
        <w:bidi/>
        <w:jc w:val="center"/>
        <w:rPr>
          <w:rFonts w:asciiTheme="majorBidi" w:hAnsiTheme="majorBidi" w:cstheme="majorBidi"/>
          <w:rtl/>
          <w:lang w:bidi="fa-IR"/>
        </w:rPr>
      </w:pPr>
    </w:p>
    <w:p w14:paraId="26922B6E" w14:textId="77777777" w:rsidR="00E34D39" w:rsidRPr="00B83134" w:rsidRDefault="00E34D39" w:rsidP="00D04C90">
      <w:pPr>
        <w:bidi/>
        <w:jc w:val="center"/>
        <w:rPr>
          <w:rFonts w:asciiTheme="majorBidi" w:hAnsiTheme="majorBidi" w:cstheme="majorBidi"/>
          <w:rtl/>
          <w:lang w:bidi="fa-IR"/>
        </w:rPr>
      </w:pPr>
    </w:p>
    <w:p w14:paraId="5098DE65" w14:textId="77777777" w:rsidR="00E34D39" w:rsidRPr="00B83134" w:rsidRDefault="00E34D39" w:rsidP="00D04C90">
      <w:pPr>
        <w:bidi/>
        <w:jc w:val="center"/>
        <w:rPr>
          <w:rFonts w:asciiTheme="majorBidi" w:hAnsiTheme="majorBidi" w:cstheme="majorBidi"/>
          <w:rtl/>
          <w:lang w:bidi="fa-IR"/>
        </w:rPr>
      </w:pPr>
    </w:p>
    <w:p w14:paraId="1398B4D1" w14:textId="77777777" w:rsidR="00E34D39" w:rsidRPr="00B83134" w:rsidRDefault="00E34D39" w:rsidP="00D04C90">
      <w:pPr>
        <w:bidi/>
        <w:jc w:val="center"/>
        <w:rPr>
          <w:rFonts w:asciiTheme="majorBidi" w:hAnsiTheme="majorBidi" w:cstheme="majorBidi"/>
          <w:rtl/>
          <w:lang w:bidi="fa-IR"/>
        </w:rPr>
      </w:pPr>
    </w:p>
    <w:p w14:paraId="645D6D85" w14:textId="77777777" w:rsidR="00E34D39" w:rsidRPr="00B83134" w:rsidRDefault="00E34D39" w:rsidP="00D04C90">
      <w:pPr>
        <w:bidi/>
        <w:jc w:val="center"/>
        <w:rPr>
          <w:rFonts w:asciiTheme="majorBidi" w:hAnsiTheme="majorBidi" w:cstheme="majorBidi"/>
          <w:rtl/>
          <w:lang w:bidi="fa-IR"/>
        </w:rPr>
      </w:pPr>
    </w:p>
    <w:p w14:paraId="6F3F7EF9" w14:textId="029ED556" w:rsidR="00E34D39" w:rsidRPr="005F199E" w:rsidRDefault="00550160" w:rsidP="00D04C90">
      <w:pPr>
        <w:bidi/>
        <w:jc w:val="center"/>
        <w:rPr>
          <w:rFonts w:ascii="Bahij Zar" w:hAnsi="Bahij Zar" w:cs="Bahij Zar"/>
          <w:b/>
          <w:bCs/>
          <w:sz w:val="52"/>
          <w:szCs w:val="52"/>
          <w:rtl/>
          <w:lang w:bidi="fa-IR"/>
        </w:rPr>
      </w:pPr>
      <w:r w:rsidRPr="005F199E">
        <w:rPr>
          <w:rFonts w:ascii="Bahij Zar" w:hAnsi="Bahij Zar" w:cs="Bahij Zar"/>
          <w:b/>
          <w:bCs/>
          <w:sz w:val="52"/>
          <w:szCs w:val="52"/>
          <w:rtl/>
          <w:lang w:bidi="fa-IR"/>
        </w:rPr>
        <w:t xml:space="preserve">پلان </w:t>
      </w:r>
      <w:r w:rsidR="00184D46">
        <w:rPr>
          <w:rFonts w:ascii="Bahij Zar" w:hAnsi="Bahij Zar" w:cs="Bahij Zar"/>
          <w:b/>
          <w:bCs/>
          <w:sz w:val="52"/>
          <w:szCs w:val="52"/>
          <w:rtl/>
          <w:lang w:bidi="fa-IR"/>
        </w:rPr>
        <w:t>استراتژی</w:t>
      </w:r>
      <w:r w:rsidR="00E34D39" w:rsidRPr="005F199E">
        <w:rPr>
          <w:rFonts w:ascii="Bahij Zar" w:hAnsi="Bahij Zar" w:cs="Bahij Zar"/>
          <w:b/>
          <w:bCs/>
          <w:sz w:val="52"/>
          <w:szCs w:val="52"/>
          <w:rtl/>
          <w:lang w:bidi="fa-IR"/>
        </w:rPr>
        <w:t xml:space="preserve">ک </w:t>
      </w:r>
      <w:r w:rsidR="00962E4A" w:rsidRPr="005F199E">
        <w:rPr>
          <w:rFonts w:ascii="Bahij Zar" w:hAnsi="Bahij Zar" w:cs="Bahij Zar"/>
          <w:b/>
          <w:bCs/>
          <w:sz w:val="52"/>
          <w:szCs w:val="52"/>
          <w:rtl/>
          <w:lang w:bidi="fa-IR"/>
        </w:rPr>
        <w:t>پوهنځی</w:t>
      </w:r>
      <w:r w:rsidR="00EE5291" w:rsidRPr="005F199E">
        <w:rPr>
          <w:rFonts w:ascii="Bahij Zar" w:hAnsi="Bahij Zar" w:cs="Bahij Zar"/>
          <w:b/>
          <w:bCs/>
          <w:sz w:val="52"/>
          <w:szCs w:val="52"/>
          <w:rtl/>
          <w:lang w:bidi="fa-IR"/>
        </w:rPr>
        <w:t xml:space="preserve"> تعلیم و تربیه پوهنتون کندز</w:t>
      </w:r>
    </w:p>
    <w:p w14:paraId="71F719BB" w14:textId="5074B369" w:rsidR="0046142E" w:rsidRPr="005F199E" w:rsidRDefault="00DE08CF" w:rsidP="005F41CB">
      <w:pPr>
        <w:bidi/>
        <w:jc w:val="center"/>
        <w:rPr>
          <w:rFonts w:ascii="Bahij Zar" w:hAnsi="Bahij Zar" w:cs="Bahij Zar"/>
          <w:b/>
          <w:bCs/>
          <w:sz w:val="40"/>
          <w:szCs w:val="40"/>
          <w:rtl/>
          <w:lang w:bidi="fa-IR"/>
        </w:rPr>
      </w:pPr>
      <w:r w:rsidRPr="005F199E">
        <w:rPr>
          <w:rFonts w:ascii="Bahij Zar" w:hAnsi="Bahij Zar" w:cs="Bahij Zar"/>
          <w:b/>
          <w:bCs/>
          <w:sz w:val="40"/>
          <w:szCs w:val="40"/>
          <w:rtl/>
          <w:lang w:bidi="fa-IR"/>
        </w:rPr>
        <w:t>(</w:t>
      </w:r>
      <w:r w:rsidR="00B930F8" w:rsidRPr="005F199E">
        <w:rPr>
          <w:rFonts w:ascii="Bahij Zar" w:hAnsi="Bahij Zar" w:cs="Bahij Zar"/>
          <w:b/>
          <w:bCs/>
          <w:sz w:val="40"/>
          <w:szCs w:val="40"/>
          <w:rtl/>
          <w:lang w:bidi="fa-IR"/>
        </w:rPr>
        <w:t>140</w:t>
      </w:r>
      <w:r w:rsidR="005F41CB">
        <w:rPr>
          <w:rFonts w:ascii="Bahij Zar" w:hAnsi="Bahij Zar" w:cs="Bahij Zar" w:hint="cs"/>
          <w:b/>
          <w:bCs/>
          <w:sz w:val="40"/>
          <w:szCs w:val="40"/>
          <w:rtl/>
          <w:lang w:bidi="fa-IR"/>
        </w:rPr>
        <w:t>7</w:t>
      </w:r>
      <w:r w:rsidRPr="005F199E">
        <w:rPr>
          <w:rFonts w:ascii="Bahij Zar" w:hAnsi="Bahij Zar" w:cs="Bahij Zar"/>
          <w:b/>
          <w:bCs/>
          <w:sz w:val="40"/>
          <w:szCs w:val="40"/>
          <w:rtl/>
          <w:lang w:bidi="fa-IR"/>
        </w:rPr>
        <w:t>-</w:t>
      </w:r>
      <w:r w:rsidR="00B25995" w:rsidRPr="005F199E">
        <w:rPr>
          <w:rFonts w:ascii="Bahij Zar" w:hAnsi="Bahij Zar" w:cs="Bahij Zar"/>
          <w:b/>
          <w:bCs/>
          <w:sz w:val="40"/>
          <w:szCs w:val="40"/>
          <w:rtl/>
          <w:lang w:bidi="fa-IR"/>
        </w:rPr>
        <w:t>140</w:t>
      </w:r>
      <w:r w:rsidR="005F41CB">
        <w:rPr>
          <w:rFonts w:ascii="Bahij Zar" w:hAnsi="Bahij Zar" w:cs="Bahij Zar" w:hint="cs"/>
          <w:b/>
          <w:bCs/>
          <w:sz w:val="40"/>
          <w:szCs w:val="40"/>
          <w:rtl/>
          <w:lang w:bidi="fa-IR"/>
        </w:rPr>
        <w:t>3</w:t>
      </w:r>
      <w:r w:rsidRPr="005F199E">
        <w:rPr>
          <w:rFonts w:ascii="Bahij Zar" w:hAnsi="Bahij Zar" w:cs="Bahij Zar"/>
          <w:b/>
          <w:bCs/>
          <w:sz w:val="40"/>
          <w:szCs w:val="40"/>
          <w:rtl/>
          <w:lang w:bidi="fa-IR"/>
        </w:rPr>
        <w:t>)</w:t>
      </w:r>
    </w:p>
    <w:p w14:paraId="2FA2FDC4" w14:textId="77777777" w:rsidR="00CC3DA2" w:rsidRPr="00B83134" w:rsidRDefault="00CC3DA2" w:rsidP="00D04C90">
      <w:pPr>
        <w:bidi/>
        <w:jc w:val="center"/>
        <w:rPr>
          <w:rFonts w:asciiTheme="majorBidi" w:hAnsiTheme="majorBidi" w:cstheme="majorBidi"/>
          <w:sz w:val="32"/>
          <w:szCs w:val="32"/>
          <w:rtl/>
          <w:lang w:bidi="fa-IR"/>
        </w:rPr>
      </w:pPr>
    </w:p>
    <w:p w14:paraId="1AEE1229" w14:textId="77777777" w:rsidR="00CC3DA2" w:rsidRPr="00B83134" w:rsidRDefault="00CC3DA2" w:rsidP="00D04C90">
      <w:pPr>
        <w:bidi/>
        <w:jc w:val="center"/>
        <w:rPr>
          <w:rFonts w:asciiTheme="majorBidi" w:hAnsiTheme="majorBidi" w:cstheme="majorBidi"/>
          <w:sz w:val="32"/>
          <w:szCs w:val="32"/>
          <w:rtl/>
          <w:lang w:bidi="fa-IR"/>
        </w:rPr>
      </w:pPr>
    </w:p>
    <w:p w14:paraId="3A3B6D16" w14:textId="77777777" w:rsidR="00CC3DA2" w:rsidRPr="00B83134" w:rsidRDefault="00CC3DA2" w:rsidP="00D04C90">
      <w:pPr>
        <w:bidi/>
        <w:jc w:val="center"/>
        <w:rPr>
          <w:rFonts w:asciiTheme="majorBidi" w:hAnsiTheme="majorBidi" w:cstheme="majorBidi"/>
          <w:sz w:val="32"/>
          <w:szCs w:val="32"/>
          <w:rtl/>
          <w:lang w:bidi="fa-IR"/>
        </w:rPr>
      </w:pPr>
    </w:p>
    <w:p w14:paraId="14D4B5B1" w14:textId="77777777" w:rsidR="00CC3DA2" w:rsidRPr="00B83134" w:rsidRDefault="00CC3DA2" w:rsidP="00D04C90">
      <w:pPr>
        <w:bidi/>
        <w:jc w:val="center"/>
        <w:rPr>
          <w:rFonts w:asciiTheme="majorBidi" w:hAnsiTheme="majorBidi" w:cstheme="majorBidi"/>
          <w:sz w:val="32"/>
          <w:szCs w:val="32"/>
          <w:rtl/>
          <w:lang w:bidi="fa-IR"/>
        </w:rPr>
      </w:pPr>
    </w:p>
    <w:p w14:paraId="58CE814B" w14:textId="0898A0D6" w:rsidR="004D109F" w:rsidRPr="00B83134" w:rsidRDefault="004D109F" w:rsidP="00D04C90">
      <w:pPr>
        <w:bidi/>
        <w:jc w:val="center"/>
        <w:rPr>
          <w:rFonts w:asciiTheme="majorBidi" w:hAnsiTheme="majorBidi" w:cstheme="majorBidi"/>
          <w:sz w:val="32"/>
          <w:szCs w:val="32"/>
          <w:rtl/>
          <w:lang w:bidi="fa-IR"/>
        </w:rPr>
      </w:pPr>
    </w:p>
    <w:p w14:paraId="625EEB23" w14:textId="6E6F7CCC" w:rsidR="005665F9" w:rsidRPr="00B83134" w:rsidRDefault="005665F9" w:rsidP="00D04C90">
      <w:pPr>
        <w:bidi/>
        <w:jc w:val="center"/>
        <w:rPr>
          <w:rFonts w:asciiTheme="majorBidi" w:hAnsiTheme="majorBidi" w:cstheme="majorBidi"/>
          <w:sz w:val="32"/>
          <w:szCs w:val="32"/>
          <w:rtl/>
          <w:lang w:bidi="fa-IR"/>
        </w:rPr>
      </w:pPr>
    </w:p>
    <w:p w14:paraId="46138B34" w14:textId="76D035B6" w:rsidR="005665F9" w:rsidRPr="00B83134" w:rsidRDefault="005665F9" w:rsidP="00D04C90">
      <w:pPr>
        <w:bidi/>
        <w:jc w:val="center"/>
        <w:rPr>
          <w:rFonts w:asciiTheme="majorBidi" w:hAnsiTheme="majorBidi" w:cstheme="majorBidi"/>
          <w:sz w:val="32"/>
          <w:szCs w:val="32"/>
          <w:rtl/>
          <w:lang w:bidi="fa-IR"/>
        </w:rPr>
      </w:pPr>
    </w:p>
    <w:p w14:paraId="2CA96F92" w14:textId="6486E7FB" w:rsidR="005665F9" w:rsidRPr="00B83134" w:rsidRDefault="005665F9" w:rsidP="00D04C90">
      <w:pPr>
        <w:bidi/>
        <w:jc w:val="center"/>
        <w:rPr>
          <w:rFonts w:asciiTheme="majorBidi" w:hAnsiTheme="majorBidi" w:cstheme="majorBidi"/>
          <w:sz w:val="32"/>
          <w:szCs w:val="32"/>
          <w:rtl/>
          <w:lang w:bidi="fa-IR"/>
        </w:rPr>
      </w:pPr>
    </w:p>
    <w:p w14:paraId="267E6672" w14:textId="77777777" w:rsidR="005665F9" w:rsidRPr="00B83134" w:rsidRDefault="005665F9" w:rsidP="00D04C90">
      <w:pPr>
        <w:bidi/>
        <w:jc w:val="center"/>
        <w:rPr>
          <w:rFonts w:asciiTheme="majorBidi" w:hAnsiTheme="majorBidi" w:cstheme="majorBidi"/>
          <w:sz w:val="32"/>
          <w:szCs w:val="32"/>
          <w:rtl/>
          <w:lang w:bidi="fa-IR"/>
        </w:rPr>
      </w:pPr>
    </w:p>
    <w:p w14:paraId="0EB27AE8" w14:textId="77777777" w:rsidR="00326ACB" w:rsidRPr="00B83134" w:rsidRDefault="00326ACB" w:rsidP="00D04C90">
      <w:pPr>
        <w:bidi/>
        <w:jc w:val="center"/>
        <w:rPr>
          <w:rFonts w:asciiTheme="majorBidi" w:hAnsiTheme="majorBidi" w:cstheme="majorBidi"/>
          <w:sz w:val="32"/>
          <w:szCs w:val="32"/>
          <w:rtl/>
          <w:lang w:bidi="fa-IR"/>
        </w:rPr>
      </w:pPr>
    </w:p>
    <w:p w14:paraId="3F20E81C" w14:textId="7FC86933" w:rsidR="001470D8" w:rsidRPr="00B83134" w:rsidRDefault="001470D8" w:rsidP="00D04C90">
      <w:pPr>
        <w:bidi/>
        <w:rPr>
          <w:rFonts w:asciiTheme="majorBidi" w:hAnsiTheme="majorBidi" w:cstheme="majorBidi"/>
          <w:sz w:val="32"/>
          <w:szCs w:val="32"/>
          <w:rtl/>
          <w:lang w:bidi="fa-IR"/>
        </w:rPr>
      </w:pPr>
      <w:r w:rsidRPr="00B83134">
        <w:rPr>
          <w:rFonts w:asciiTheme="majorBidi" w:hAnsiTheme="majorBidi" w:cstheme="majorBidi"/>
          <w:noProof/>
          <w:sz w:val="32"/>
          <w:szCs w:val="32"/>
          <w:rtl/>
        </w:rPr>
        <w:lastRenderedPageBreak/>
        <w:drawing>
          <wp:anchor distT="0" distB="0" distL="114300" distR="114300" simplePos="0" relativeHeight="251650560" behindDoc="0" locked="0" layoutInCell="1" allowOverlap="1" wp14:anchorId="5F84B193" wp14:editId="27D59D91">
            <wp:simplePos x="0" y="0"/>
            <wp:positionH relativeFrom="column">
              <wp:posOffset>889067</wp:posOffset>
            </wp:positionH>
            <wp:positionV relativeFrom="paragraph">
              <wp:posOffset>1317458</wp:posOffset>
            </wp:positionV>
            <wp:extent cx="4305300" cy="6096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3536_8JnpVdI7.jpg"/>
                    <pic:cNvPicPr/>
                  </pic:nvPicPr>
                  <pic:blipFill>
                    <a:blip r:embed="rId9">
                      <a:extLst>
                        <a:ext uri="{28A0092B-C50C-407E-A947-70E740481C1C}">
                          <a14:useLocalDpi xmlns:a14="http://schemas.microsoft.com/office/drawing/2010/main" val="0"/>
                        </a:ext>
                      </a:extLst>
                    </a:blip>
                    <a:stretch>
                      <a:fillRect/>
                    </a:stretch>
                  </pic:blipFill>
                  <pic:spPr>
                    <a:xfrm>
                      <a:off x="0" y="0"/>
                      <a:ext cx="4305300" cy="6096000"/>
                    </a:xfrm>
                    <a:prstGeom prst="rect">
                      <a:avLst/>
                    </a:prstGeom>
                  </pic:spPr>
                </pic:pic>
              </a:graphicData>
            </a:graphic>
            <wp14:sizeRelH relativeFrom="page">
              <wp14:pctWidth>0</wp14:pctWidth>
            </wp14:sizeRelH>
            <wp14:sizeRelV relativeFrom="page">
              <wp14:pctHeight>0</wp14:pctHeight>
            </wp14:sizeRelV>
          </wp:anchor>
        </w:drawing>
      </w:r>
      <w:r w:rsidRPr="00B83134">
        <w:rPr>
          <w:rFonts w:asciiTheme="majorBidi" w:hAnsiTheme="majorBidi" w:cstheme="majorBidi"/>
          <w:sz w:val="32"/>
          <w:szCs w:val="32"/>
          <w:rtl/>
          <w:lang w:bidi="fa-IR"/>
        </w:rPr>
        <w:br w:type="page"/>
      </w:r>
    </w:p>
    <w:p w14:paraId="19C5BB85" w14:textId="77777777" w:rsidR="00F36C0D" w:rsidRPr="00B83134" w:rsidRDefault="00F36C0D" w:rsidP="00F36C0D">
      <w:pPr>
        <w:bidi/>
        <w:rPr>
          <w:rFonts w:asciiTheme="majorBidi" w:hAnsiTheme="majorBidi" w:cstheme="majorBidi"/>
          <w:sz w:val="32"/>
          <w:szCs w:val="32"/>
          <w:rtl/>
          <w:lang w:bidi="fa-IR"/>
        </w:rPr>
      </w:pPr>
    </w:p>
    <w:p w14:paraId="7A78A682" w14:textId="32E96C7F" w:rsidR="00F36C0D" w:rsidRPr="00B83134" w:rsidRDefault="00F36C0D" w:rsidP="00DC4DCB">
      <w:pPr>
        <w:pBdr>
          <w:top w:val="single" w:sz="4" w:space="1" w:color="auto"/>
          <w:left w:val="single" w:sz="4" w:space="4" w:color="auto"/>
          <w:bottom w:val="single" w:sz="4" w:space="1" w:color="auto"/>
          <w:right w:val="single" w:sz="4" w:space="4" w:color="auto"/>
        </w:pBdr>
        <w:bidi/>
        <w:spacing w:line="240" w:lineRule="auto"/>
        <w:jc w:val="both"/>
        <w:rPr>
          <w:rFonts w:ascii="Bahij Zar" w:hAnsi="Bahij Zar" w:cs="Bahij Zar"/>
          <w:b/>
          <w:bCs/>
          <w:sz w:val="28"/>
          <w:szCs w:val="28"/>
          <w:rtl/>
          <w:lang w:bidi="fa-IR"/>
        </w:rPr>
      </w:pPr>
      <w:r w:rsidRPr="00B83134">
        <w:rPr>
          <w:rFonts w:ascii="Bahij Zar" w:hAnsi="Bahij Zar" w:cs="Bahij Zar"/>
          <w:b/>
          <w:bCs/>
          <w:sz w:val="28"/>
          <w:szCs w:val="28"/>
          <w:rtl/>
          <w:lang w:bidi="fa-IR"/>
        </w:rPr>
        <w:t xml:space="preserve">تأییدی کمیته پلان استراتژیک </w:t>
      </w:r>
      <w:r w:rsidR="00F75530" w:rsidRPr="00B83134">
        <w:rPr>
          <w:rFonts w:ascii="Bahij Zar" w:hAnsi="Bahij Zar" w:cs="Bahij Zar"/>
          <w:b/>
          <w:bCs/>
          <w:sz w:val="28"/>
          <w:szCs w:val="28"/>
          <w:rtl/>
          <w:lang w:bidi="fa-IR"/>
        </w:rPr>
        <w:t>توسط کمیته پلان استراتژیک پوهنځی</w:t>
      </w:r>
      <w:r w:rsidR="00DC4DCB" w:rsidRPr="00B83134">
        <w:rPr>
          <w:rFonts w:ascii="Bahij Zar" w:hAnsi="Bahij Zar" w:cs="Bahij Zar" w:hint="cs"/>
          <w:b/>
          <w:bCs/>
          <w:sz w:val="28"/>
          <w:szCs w:val="28"/>
          <w:rtl/>
          <w:lang w:bidi="fa-IR"/>
        </w:rPr>
        <w:t xml:space="preserve"> تعلیم و تربیه</w:t>
      </w:r>
    </w:p>
    <w:p w14:paraId="0198C310" w14:textId="448D8FD1" w:rsidR="00F36C0D" w:rsidRPr="00B83134" w:rsidRDefault="00F36C0D" w:rsidP="005F41CB">
      <w:pPr>
        <w:pBdr>
          <w:top w:val="single" w:sz="4" w:space="1" w:color="auto"/>
          <w:left w:val="single" w:sz="4" w:space="4" w:color="auto"/>
          <w:bottom w:val="single" w:sz="4" w:space="1" w:color="auto"/>
          <w:right w:val="single" w:sz="4" w:space="4" w:color="auto"/>
        </w:pBdr>
        <w:bidi/>
        <w:spacing w:line="240" w:lineRule="auto"/>
        <w:jc w:val="both"/>
        <w:rPr>
          <w:rFonts w:ascii="Bahij Zar" w:hAnsi="Bahij Zar" w:cs="Bahij Zar"/>
          <w:sz w:val="32"/>
          <w:szCs w:val="32"/>
          <w:rtl/>
          <w:lang w:bidi="fa-IR"/>
        </w:rPr>
      </w:pPr>
      <w:r w:rsidRPr="00B83134">
        <w:rPr>
          <w:rFonts w:ascii="Bahij Zar" w:hAnsi="Bahij Zar" w:cs="Bahij Zar"/>
          <w:sz w:val="32"/>
          <w:szCs w:val="32"/>
          <w:rtl/>
          <w:lang w:bidi="fa-IR"/>
        </w:rPr>
        <w:t>پلان فوق در جلس</w:t>
      </w:r>
      <w:r w:rsidR="005F41CB">
        <w:rPr>
          <w:rFonts w:ascii="Bahij Zar" w:hAnsi="Bahij Zar" w:cs="Bahij Zar" w:hint="cs"/>
          <w:sz w:val="32"/>
          <w:szCs w:val="32"/>
          <w:rtl/>
          <w:lang w:bidi="fa-IR"/>
        </w:rPr>
        <w:t>ۀ</w:t>
      </w:r>
      <w:r w:rsidRPr="00B83134">
        <w:rPr>
          <w:rFonts w:ascii="Bahij Zar" w:hAnsi="Bahij Zar" w:cs="Bahij Zar"/>
          <w:sz w:val="32"/>
          <w:szCs w:val="32"/>
          <w:rtl/>
          <w:lang w:bidi="fa-IR"/>
        </w:rPr>
        <w:t xml:space="preserve"> شماره (      ) مؤرخ    /    / 1403 کمیته پلان استراتژیک پوهنځی تعلیم و تربیه</w:t>
      </w:r>
      <w:r w:rsidR="005F41CB">
        <w:rPr>
          <w:rFonts w:ascii="Bahij Zar" w:hAnsi="Bahij Zar" w:cs="Bahij Zar"/>
          <w:sz w:val="32"/>
          <w:szCs w:val="32"/>
          <w:rtl/>
          <w:lang w:bidi="fa-IR"/>
        </w:rPr>
        <w:t xml:space="preserve"> طرح و بعد از بررسی و تحلیل همه</w:t>
      </w:r>
      <w:r w:rsidR="005F41CB">
        <w:rPr>
          <w:rFonts w:ascii="Bahij Zar" w:hAnsi="Bahij Zar" w:cs="Bahij Zar" w:hint="cs"/>
          <w:sz w:val="32"/>
          <w:szCs w:val="32"/>
          <w:rtl/>
          <w:lang w:bidi="fa-IR"/>
        </w:rPr>
        <w:t>‌</w:t>
      </w:r>
      <w:r w:rsidRPr="00B83134">
        <w:rPr>
          <w:rFonts w:ascii="Bahij Zar" w:hAnsi="Bahij Zar" w:cs="Bahij Zar"/>
          <w:sz w:val="32"/>
          <w:szCs w:val="32"/>
          <w:rtl/>
          <w:lang w:bidi="fa-IR"/>
        </w:rPr>
        <w:t>جانبه با اتفاق آرا مورد تأیید قرار گرفت.</w:t>
      </w:r>
    </w:p>
    <w:p w14:paraId="5C7FFDC6" w14:textId="77777777" w:rsidR="00F36C0D" w:rsidRPr="00B83134" w:rsidRDefault="00F36C0D"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sz w:val="32"/>
          <w:szCs w:val="32"/>
          <w:rtl/>
          <w:lang w:bidi="fa-IR"/>
        </w:rPr>
        <w:t>پوهنمل عبدالمحمود صدری</w:t>
      </w:r>
    </w:p>
    <w:p w14:paraId="35378147" w14:textId="77777777" w:rsidR="00F36C0D" w:rsidRPr="00B83134" w:rsidRDefault="00F36C0D"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sz w:val="32"/>
          <w:szCs w:val="32"/>
          <w:rtl/>
          <w:lang w:bidi="fa-IR"/>
        </w:rPr>
        <w:t>مسوول کمیته پلان استراتژیک پوهنځی تعلیم و تربیه</w:t>
      </w:r>
    </w:p>
    <w:p w14:paraId="2D6758C3" w14:textId="77777777" w:rsidR="00F36C0D" w:rsidRPr="00B83134" w:rsidRDefault="00F36C0D" w:rsidP="00F36C0D">
      <w:pPr>
        <w:pBdr>
          <w:top w:val="single" w:sz="4" w:space="1" w:color="auto"/>
          <w:left w:val="single" w:sz="4" w:space="4" w:color="auto"/>
          <w:bottom w:val="single" w:sz="4" w:space="1" w:color="auto"/>
          <w:right w:val="single" w:sz="4" w:space="4" w:color="auto"/>
        </w:pBdr>
        <w:bidi/>
        <w:spacing w:line="240" w:lineRule="auto"/>
        <w:jc w:val="center"/>
        <w:rPr>
          <w:rFonts w:ascii="Bahij Zar" w:hAnsi="Bahij Zar" w:cs="Bahij Zar"/>
          <w:sz w:val="32"/>
          <w:szCs w:val="32"/>
          <w:rtl/>
          <w:lang w:bidi="fa-IR"/>
        </w:rPr>
      </w:pPr>
    </w:p>
    <w:p w14:paraId="70C4EDC1" w14:textId="3AA52A4D" w:rsidR="00F36C0D" w:rsidRPr="00B83134" w:rsidRDefault="00F36C0D" w:rsidP="00F36C0D">
      <w:pPr>
        <w:pBdr>
          <w:top w:val="single" w:sz="4" w:space="1" w:color="auto"/>
          <w:left w:val="single" w:sz="4" w:space="4" w:color="auto"/>
          <w:bottom w:val="single" w:sz="4" w:space="1" w:color="auto"/>
          <w:right w:val="single" w:sz="4" w:space="4" w:color="auto"/>
        </w:pBdr>
        <w:bidi/>
        <w:spacing w:line="240" w:lineRule="auto"/>
        <w:jc w:val="both"/>
        <w:rPr>
          <w:rFonts w:ascii="Bahij Zar" w:hAnsi="Bahij Zar" w:cs="Bahij Zar"/>
          <w:b/>
          <w:bCs/>
          <w:sz w:val="28"/>
          <w:szCs w:val="28"/>
          <w:rtl/>
          <w:lang w:bidi="fa-IR"/>
        </w:rPr>
      </w:pPr>
      <w:r w:rsidRPr="00B83134">
        <w:rPr>
          <w:rFonts w:ascii="Bahij Zar" w:hAnsi="Bahij Zar" w:cs="Bahij Zar"/>
          <w:b/>
          <w:bCs/>
          <w:sz w:val="28"/>
          <w:szCs w:val="28"/>
          <w:rtl/>
          <w:lang w:bidi="fa-IR"/>
        </w:rPr>
        <w:t>تأییدی</w:t>
      </w:r>
      <w:r w:rsidR="00F75530" w:rsidRPr="00B83134">
        <w:rPr>
          <w:rFonts w:ascii="Bahij Zar" w:hAnsi="Bahij Zar" w:cs="Bahij Zar"/>
          <w:b/>
          <w:bCs/>
          <w:sz w:val="28"/>
          <w:szCs w:val="28"/>
          <w:rtl/>
          <w:lang w:bidi="fa-IR"/>
        </w:rPr>
        <w:t xml:space="preserve"> پلان استراتژیک پوهنځی توسط</w:t>
      </w:r>
      <w:r w:rsidRPr="00B83134">
        <w:rPr>
          <w:rFonts w:ascii="Bahij Zar" w:hAnsi="Bahij Zar" w:cs="Bahij Zar"/>
          <w:b/>
          <w:bCs/>
          <w:sz w:val="28"/>
          <w:szCs w:val="28"/>
          <w:rtl/>
          <w:lang w:bidi="fa-IR"/>
        </w:rPr>
        <w:t xml:space="preserve"> شورای عملی پوهنځی تعلیم و تربیه پوهنتون کندز</w:t>
      </w:r>
    </w:p>
    <w:p w14:paraId="4DE1F8CD" w14:textId="63CB32C2" w:rsidR="00F36C0D" w:rsidRPr="00B83134" w:rsidRDefault="00F36C0D" w:rsidP="005F41CB">
      <w:pPr>
        <w:pBdr>
          <w:top w:val="single" w:sz="4" w:space="1" w:color="auto"/>
          <w:left w:val="single" w:sz="4" w:space="4" w:color="auto"/>
          <w:bottom w:val="single" w:sz="4" w:space="1" w:color="auto"/>
          <w:right w:val="single" w:sz="4" w:space="4" w:color="auto"/>
        </w:pBdr>
        <w:bidi/>
        <w:spacing w:line="240" w:lineRule="auto"/>
        <w:jc w:val="both"/>
        <w:rPr>
          <w:rFonts w:ascii="Bahij Zar" w:hAnsi="Bahij Zar" w:cs="Bahij Zar"/>
          <w:sz w:val="32"/>
          <w:szCs w:val="32"/>
          <w:rtl/>
          <w:lang w:bidi="fa-IR"/>
        </w:rPr>
      </w:pPr>
      <w:r w:rsidRPr="00B83134">
        <w:rPr>
          <w:rFonts w:ascii="Bahij Zar" w:hAnsi="Bahij Zar" w:cs="Bahij Zar"/>
          <w:sz w:val="32"/>
          <w:szCs w:val="32"/>
          <w:rtl/>
          <w:lang w:bidi="fa-IR"/>
        </w:rPr>
        <w:t>پلان فوق در جلس</w:t>
      </w:r>
      <w:r w:rsidR="005F41CB">
        <w:rPr>
          <w:rFonts w:ascii="Bahij Zar" w:hAnsi="Bahij Zar" w:cs="Bahij Zar" w:hint="cs"/>
          <w:sz w:val="32"/>
          <w:szCs w:val="32"/>
          <w:rtl/>
          <w:lang w:bidi="fa-IR"/>
        </w:rPr>
        <w:t>ۀ</w:t>
      </w:r>
      <w:r w:rsidRPr="00B83134">
        <w:rPr>
          <w:rFonts w:ascii="Bahij Zar" w:hAnsi="Bahij Zar" w:cs="Bahij Zar"/>
          <w:sz w:val="32"/>
          <w:szCs w:val="32"/>
          <w:rtl/>
          <w:lang w:bidi="fa-IR"/>
        </w:rPr>
        <w:t xml:space="preserve"> شماره (      ) مؤرخ    /    / 1403 شورای علمی پوهنځی تعلیم و تربیه طرح و بعد از بررسی و تحلیل </w:t>
      </w:r>
      <w:r w:rsidR="005F41CB">
        <w:rPr>
          <w:rFonts w:ascii="Bahij Zar" w:hAnsi="Bahij Zar" w:cs="Bahij Zar"/>
          <w:sz w:val="32"/>
          <w:szCs w:val="32"/>
          <w:rtl/>
          <w:lang w:bidi="fa-IR"/>
        </w:rPr>
        <w:t>همه</w:t>
      </w:r>
      <w:r w:rsidR="005F41CB">
        <w:rPr>
          <w:rFonts w:ascii="Bahij Zar" w:hAnsi="Bahij Zar" w:cs="Bahij Zar" w:hint="cs"/>
          <w:sz w:val="32"/>
          <w:szCs w:val="32"/>
          <w:rtl/>
          <w:lang w:bidi="fa-IR"/>
        </w:rPr>
        <w:t>‌</w:t>
      </w:r>
      <w:r w:rsidRPr="00B83134">
        <w:rPr>
          <w:rFonts w:ascii="Bahij Zar" w:hAnsi="Bahij Zar" w:cs="Bahij Zar"/>
          <w:sz w:val="32"/>
          <w:szCs w:val="32"/>
          <w:rtl/>
          <w:lang w:bidi="fa-IR"/>
        </w:rPr>
        <w:t>جانبه با اتفاق آرا مورد تأیید قرار گرفت.</w:t>
      </w:r>
    </w:p>
    <w:p w14:paraId="7112BBB1" w14:textId="77777777" w:rsidR="00F36C0D" w:rsidRPr="00B83134" w:rsidRDefault="00F36C0D"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sz w:val="32"/>
          <w:szCs w:val="32"/>
          <w:rtl/>
          <w:lang w:bidi="fa-IR"/>
        </w:rPr>
        <w:t>پوهنیارسید کمال معنوی</w:t>
      </w:r>
    </w:p>
    <w:p w14:paraId="76B772BA" w14:textId="00C82AC7" w:rsidR="00F36C0D" w:rsidRPr="00B83134" w:rsidRDefault="00F36C0D"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sz w:val="32"/>
          <w:szCs w:val="32"/>
          <w:rtl/>
          <w:lang w:bidi="fa-IR"/>
        </w:rPr>
        <w:t>رئیس پوهنځی تعلیم و تربیه</w:t>
      </w:r>
    </w:p>
    <w:p w14:paraId="1A1DCD04" w14:textId="77777777" w:rsidR="00DC4DCB" w:rsidRPr="00B83134" w:rsidRDefault="00DC4DCB"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p>
    <w:p w14:paraId="77EC26C1" w14:textId="7571CA28" w:rsidR="00FE03BF" w:rsidRPr="00B83134" w:rsidRDefault="00FE03BF" w:rsidP="00FE03BF">
      <w:pPr>
        <w:pBdr>
          <w:top w:val="single" w:sz="4" w:space="1" w:color="auto"/>
          <w:left w:val="single" w:sz="4" w:space="4" w:color="auto"/>
          <w:bottom w:val="single" w:sz="4" w:space="1" w:color="auto"/>
          <w:right w:val="single" w:sz="4" w:space="4" w:color="auto"/>
        </w:pBdr>
        <w:bidi/>
        <w:spacing w:line="240" w:lineRule="auto"/>
        <w:rPr>
          <w:rFonts w:ascii="Bahij Zar" w:hAnsi="Bahij Zar" w:cs="Bahij Zar"/>
          <w:b/>
          <w:bCs/>
          <w:sz w:val="28"/>
          <w:szCs w:val="28"/>
          <w:rtl/>
          <w:lang w:bidi="fa-IR"/>
        </w:rPr>
      </w:pPr>
      <w:r w:rsidRPr="00B83134">
        <w:rPr>
          <w:rFonts w:ascii="Bahij Zar" w:hAnsi="Bahij Zar" w:cs="Bahij Zar"/>
          <w:b/>
          <w:bCs/>
          <w:sz w:val="28"/>
          <w:szCs w:val="28"/>
          <w:rtl/>
          <w:lang w:bidi="fa-IR"/>
        </w:rPr>
        <w:t>تأییدی پلان استراتژیک پوهنځی تعلیم و تربیه توسط کمیته پلان استراتژیک پوهنتون کندز</w:t>
      </w:r>
    </w:p>
    <w:p w14:paraId="3997A33D" w14:textId="6C15023B" w:rsidR="00FE03BF" w:rsidRPr="00B83134" w:rsidRDefault="005F41CB" w:rsidP="00DC4DCB">
      <w:pPr>
        <w:pBdr>
          <w:top w:val="single" w:sz="4" w:space="1" w:color="auto"/>
          <w:left w:val="single" w:sz="4" w:space="4" w:color="auto"/>
          <w:bottom w:val="single" w:sz="4" w:space="1" w:color="auto"/>
          <w:right w:val="single" w:sz="4" w:space="4" w:color="auto"/>
        </w:pBdr>
        <w:bidi/>
        <w:spacing w:line="240" w:lineRule="auto"/>
        <w:jc w:val="both"/>
        <w:rPr>
          <w:rFonts w:ascii="Bahij Zar" w:hAnsi="Bahij Zar" w:cs="Bahij Zar"/>
          <w:sz w:val="32"/>
          <w:szCs w:val="32"/>
          <w:rtl/>
          <w:lang w:bidi="fa-IR"/>
        </w:rPr>
      </w:pPr>
      <w:r>
        <w:rPr>
          <w:rFonts w:ascii="Bahij Zar" w:hAnsi="Bahij Zar" w:cs="Bahij Zar"/>
          <w:sz w:val="32"/>
          <w:szCs w:val="32"/>
          <w:rtl/>
          <w:lang w:bidi="fa-IR"/>
        </w:rPr>
        <w:t>پلان فوق در جلس</w:t>
      </w:r>
      <w:r>
        <w:rPr>
          <w:rFonts w:ascii="Bahij Zar" w:hAnsi="Bahij Zar" w:cs="Bahij Zar" w:hint="cs"/>
          <w:sz w:val="32"/>
          <w:szCs w:val="32"/>
          <w:rtl/>
          <w:lang w:bidi="fa-IR"/>
        </w:rPr>
        <w:t>ۀ</w:t>
      </w:r>
      <w:r w:rsidR="00FE03BF" w:rsidRPr="00B83134">
        <w:rPr>
          <w:rFonts w:ascii="Bahij Zar" w:hAnsi="Bahij Zar" w:cs="Bahij Zar"/>
          <w:sz w:val="32"/>
          <w:szCs w:val="32"/>
          <w:rtl/>
          <w:lang w:bidi="fa-IR"/>
        </w:rPr>
        <w:t xml:space="preserve"> شماره (     ) مؤرخ    /    / 1403 </w:t>
      </w:r>
      <w:r w:rsidR="00DC4DCB" w:rsidRPr="00B83134">
        <w:rPr>
          <w:rFonts w:ascii="Bahij Zar" w:hAnsi="Bahij Zar" w:cs="Bahij Zar" w:hint="cs"/>
          <w:sz w:val="32"/>
          <w:szCs w:val="32"/>
          <w:rtl/>
          <w:lang w:bidi="fa-IR"/>
        </w:rPr>
        <w:t>کمیته پلان استراتژیک پوهنتون کندز</w:t>
      </w:r>
      <w:r>
        <w:rPr>
          <w:rFonts w:ascii="Bahij Zar" w:hAnsi="Bahij Zar" w:cs="Bahij Zar"/>
          <w:sz w:val="32"/>
          <w:szCs w:val="32"/>
          <w:rtl/>
          <w:lang w:bidi="fa-IR"/>
        </w:rPr>
        <w:t xml:space="preserve"> طرح و بعد از بررسی و تحلیل همه</w:t>
      </w:r>
      <w:r>
        <w:rPr>
          <w:rFonts w:ascii="Bahij Zar" w:hAnsi="Bahij Zar" w:cs="Bahij Zar" w:hint="cs"/>
          <w:sz w:val="32"/>
          <w:szCs w:val="32"/>
          <w:rtl/>
          <w:lang w:bidi="fa-IR"/>
        </w:rPr>
        <w:t>‌</w:t>
      </w:r>
      <w:r w:rsidR="00FE03BF" w:rsidRPr="00B83134">
        <w:rPr>
          <w:rFonts w:ascii="Bahij Zar" w:hAnsi="Bahij Zar" w:cs="Bahij Zar"/>
          <w:sz w:val="32"/>
          <w:szCs w:val="32"/>
          <w:rtl/>
          <w:lang w:bidi="fa-IR"/>
        </w:rPr>
        <w:t>جانبه با اتفاق آرا مورد تأیید قرار گرفت.</w:t>
      </w:r>
    </w:p>
    <w:p w14:paraId="095E2F02" w14:textId="72FE4FD9" w:rsidR="00FE03BF" w:rsidRPr="00B83134" w:rsidRDefault="00FE03BF"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sz w:val="32"/>
          <w:szCs w:val="32"/>
          <w:rtl/>
          <w:lang w:bidi="fa-IR"/>
        </w:rPr>
        <w:t xml:space="preserve">پوهنمل </w:t>
      </w:r>
      <w:r w:rsidR="00277834" w:rsidRPr="00B83134">
        <w:rPr>
          <w:rFonts w:ascii="Bahij Zar" w:hAnsi="Bahij Zar" w:cs="Bahij Zar" w:hint="cs"/>
          <w:sz w:val="32"/>
          <w:szCs w:val="32"/>
          <w:rtl/>
          <w:lang w:bidi="fa-IR"/>
        </w:rPr>
        <w:t>غلام نبی حپاند</w:t>
      </w:r>
    </w:p>
    <w:p w14:paraId="7D3E1D04" w14:textId="4E15AC31" w:rsidR="00FE03BF" w:rsidRPr="00B83134" w:rsidRDefault="00277834"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hint="cs"/>
          <w:sz w:val="32"/>
          <w:szCs w:val="32"/>
          <w:rtl/>
          <w:lang w:bidi="fa-IR"/>
        </w:rPr>
        <w:t>معاون علمی پوهنتون کندز</w:t>
      </w:r>
    </w:p>
    <w:p w14:paraId="307BA865" w14:textId="77777777" w:rsidR="00DC4DCB" w:rsidRPr="00B83134" w:rsidRDefault="00DC4DCB"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p>
    <w:p w14:paraId="1B101BE9" w14:textId="77777777" w:rsidR="00B10EE2" w:rsidRPr="00B83134" w:rsidRDefault="00B10EE2" w:rsidP="00B10EE2">
      <w:pPr>
        <w:pBdr>
          <w:top w:val="single" w:sz="4" w:space="1" w:color="auto"/>
          <w:left w:val="single" w:sz="4" w:space="4" w:color="auto"/>
          <w:bottom w:val="single" w:sz="4" w:space="1" w:color="auto"/>
          <w:right w:val="single" w:sz="4" w:space="4" w:color="auto"/>
        </w:pBdr>
        <w:bidi/>
        <w:spacing w:line="240" w:lineRule="auto"/>
        <w:jc w:val="both"/>
        <w:rPr>
          <w:rFonts w:ascii="Bahij Zar" w:hAnsi="Bahij Zar" w:cs="Bahij Zar"/>
          <w:b/>
          <w:bCs/>
          <w:sz w:val="28"/>
          <w:szCs w:val="28"/>
          <w:rtl/>
          <w:lang w:bidi="fa-IR"/>
        </w:rPr>
      </w:pPr>
      <w:r w:rsidRPr="00B83134">
        <w:rPr>
          <w:rFonts w:ascii="Bahij Zar" w:hAnsi="Bahij Zar" w:cs="Bahij Zar"/>
          <w:b/>
          <w:bCs/>
          <w:sz w:val="28"/>
          <w:szCs w:val="28"/>
          <w:rtl/>
          <w:lang w:bidi="fa-IR"/>
        </w:rPr>
        <w:t>تأییدی پلان استراتژیک پوهنځی توسط شورای عملی پوهنځی تعلیم و تربیه پوهنتون کندز</w:t>
      </w:r>
    </w:p>
    <w:p w14:paraId="540B75BC" w14:textId="6C9E2236" w:rsidR="00B10EE2" w:rsidRPr="00B83134" w:rsidRDefault="005F41CB" w:rsidP="00277834">
      <w:pPr>
        <w:pBdr>
          <w:top w:val="single" w:sz="4" w:space="1" w:color="auto"/>
          <w:left w:val="single" w:sz="4" w:space="4" w:color="auto"/>
          <w:bottom w:val="single" w:sz="4" w:space="1" w:color="auto"/>
          <w:right w:val="single" w:sz="4" w:space="4" w:color="auto"/>
        </w:pBdr>
        <w:bidi/>
        <w:spacing w:line="240" w:lineRule="auto"/>
        <w:jc w:val="both"/>
        <w:rPr>
          <w:rFonts w:ascii="Bahij Zar" w:hAnsi="Bahij Zar" w:cs="Bahij Zar"/>
          <w:sz w:val="32"/>
          <w:szCs w:val="32"/>
          <w:rtl/>
          <w:lang w:bidi="fa-IR"/>
        </w:rPr>
      </w:pPr>
      <w:r>
        <w:rPr>
          <w:rFonts w:ascii="Bahij Zar" w:hAnsi="Bahij Zar" w:cs="Bahij Zar"/>
          <w:sz w:val="32"/>
          <w:szCs w:val="32"/>
          <w:rtl/>
          <w:lang w:bidi="fa-IR"/>
        </w:rPr>
        <w:t>پلان فوق در جلس</w:t>
      </w:r>
      <w:r>
        <w:rPr>
          <w:rFonts w:ascii="Bahij Zar" w:hAnsi="Bahij Zar" w:cs="Bahij Zar" w:hint="cs"/>
          <w:sz w:val="32"/>
          <w:szCs w:val="32"/>
          <w:rtl/>
          <w:lang w:bidi="fa-IR"/>
        </w:rPr>
        <w:t>ۀ</w:t>
      </w:r>
      <w:r w:rsidR="00B10EE2" w:rsidRPr="00B83134">
        <w:rPr>
          <w:rFonts w:ascii="Bahij Zar" w:hAnsi="Bahij Zar" w:cs="Bahij Zar"/>
          <w:sz w:val="32"/>
          <w:szCs w:val="32"/>
          <w:rtl/>
          <w:lang w:bidi="fa-IR"/>
        </w:rPr>
        <w:t xml:space="preserve"> شماره (      ) مؤرخ    /    / 1403 شورای علمی </w:t>
      </w:r>
      <w:r w:rsidR="00277834" w:rsidRPr="00B83134">
        <w:rPr>
          <w:rFonts w:ascii="Bahij Zar" w:hAnsi="Bahij Zar" w:cs="Bahij Zar" w:hint="cs"/>
          <w:sz w:val="32"/>
          <w:szCs w:val="32"/>
          <w:rtl/>
          <w:lang w:bidi="fa-IR"/>
        </w:rPr>
        <w:t>پوهنتون کندز</w:t>
      </w:r>
      <w:r>
        <w:rPr>
          <w:rFonts w:ascii="Bahij Zar" w:hAnsi="Bahij Zar" w:cs="Bahij Zar"/>
          <w:sz w:val="32"/>
          <w:szCs w:val="32"/>
          <w:rtl/>
          <w:lang w:bidi="fa-IR"/>
        </w:rPr>
        <w:t xml:space="preserve"> طرح و بعد از بررسی و تحلیل همه</w:t>
      </w:r>
      <w:r>
        <w:rPr>
          <w:rFonts w:ascii="Bahij Zar" w:hAnsi="Bahij Zar" w:cs="Bahij Zar" w:hint="cs"/>
          <w:sz w:val="32"/>
          <w:szCs w:val="32"/>
          <w:rtl/>
          <w:lang w:bidi="fa-IR"/>
        </w:rPr>
        <w:t>‌</w:t>
      </w:r>
      <w:r w:rsidR="00B10EE2" w:rsidRPr="00B83134">
        <w:rPr>
          <w:rFonts w:ascii="Bahij Zar" w:hAnsi="Bahij Zar" w:cs="Bahij Zar"/>
          <w:sz w:val="32"/>
          <w:szCs w:val="32"/>
          <w:rtl/>
          <w:lang w:bidi="fa-IR"/>
        </w:rPr>
        <w:t>جانبه با اتفاق آرا مورد تأیید قرار گرفت.</w:t>
      </w:r>
    </w:p>
    <w:p w14:paraId="56B0A10F" w14:textId="28A02708" w:rsidR="00B10EE2" w:rsidRPr="00B83134" w:rsidRDefault="00277834"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hint="cs"/>
          <w:sz w:val="32"/>
          <w:szCs w:val="32"/>
          <w:rtl/>
          <w:lang w:bidi="fa-IR"/>
        </w:rPr>
        <w:t>الحاج مولوی عبدالهادی همت</w:t>
      </w:r>
    </w:p>
    <w:p w14:paraId="511FAEA4" w14:textId="0CE8E7A2" w:rsidR="00B10EE2" w:rsidRPr="00B83134" w:rsidRDefault="00B10EE2" w:rsidP="00DC4DCB">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r w:rsidRPr="00B83134">
        <w:rPr>
          <w:rFonts w:ascii="Bahij Zar" w:hAnsi="Bahij Zar" w:cs="Bahij Zar"/>
          <w:sz w:val="32"/>
          <w:szCs w:val="32"/>
          <w:rtl/>
          <w:lang w:bidi="fa-IR"/>
        </w:rPr>
        <w:t xml:space="preserve">رئیس </w:t>
      </w:r>
      <w:r w:rsidR="00277834" w:rsidRPr="00B83134">
        <w:rPr>
          <w:rFonts w:ascii="Bahij Zar" w:hAnsi="Bahij Zar" w:cs="Bahij Zar" w:hint="cs"/>
          <w:sz w:val="32"/>
          <w:szCs w:val="32"/>
          <w:rtl/>
          <w:lang w:bidi="fa-IR"/>
        </w:rPr>
        <w:t>پوهنتون کندز</w:t>
      </w:r>
    </w:p>
    <w:p w14:paraId="5E0AE999" w14:textId="77777777" w:rsidR="0053593C" w:rsidRPr="00B83134" w:rsidRDefault="0053593C" w:rsidP="0053593C">
      <w:pPr>
        <w:pBdr>
          <w:top w:val="single" w:sz="4" w:space="1" w:color="auto"/>
          <w:left w:val="single" w:sz="4" w:space="4" w:color="auto"/>
          <w:bottom w:val="single" w:sz="4" w:space="1" w:color="auto"/>
          <w:right w:val="single" w:sz="4" w:space="4" w:color="auto"/>
        </w:pBdr>
        <w:bidi/>
        <w:spacing w:after="0" w:line="240" w:lineRule="auto"/>
        <w:jc w:val="center"/>
        <w:rPr>
          <w:rFonts w:ascii="Bahij Zar" w:hAnsi="Bahij Zar" w:cs="Bahij Zar"/>
          <w:sz w:val="32"/>
          <w:szCs w:val="32"/>
          <w:rtl/>
          <w:lang w:bidi="fa-IR"/>
        </w:rPr>
      </w:pPr>
    </w:p>
    <w:p w14:paraId="3DB77E05" w14:textId="32322BE1" w:rsidR="00F36C0D" w:rsidRPr="00B83134" w:rsidRDefault="00F36C0D" w:rsidP="00B10EE2">
      <w:pPr>
        <w:pBdr>
          <w:top w:val="single" w:sz="4" w:space="1" w:color="auto"/>
          <w:left w:val="single" w:sz="4" w:space="4" w:color="auto"/>
          <w:bottom w:val="single" w:sz="4" w:space="1" w:color="auto"/>
          <w:right w:val="single" w:sz="4" w:space="4" w:color="auto"/>
        </w:pBdr>
        <w:bidi/>
        <w:rPr>
          <w:rFonts w:asciiTheme="majorBidi" w:hAnsiTheme="majorBidi" w:cstheme="majorBidi"/>
          <w:sz w:val="32"/>
          <w:szCs w:val="32"/>
          <w:rtl/>
          <w:lang w:bidi="fa-IR"/>
        </w:rPr>
      </w:pPr>
    </w:p>
    <w:p w14:paraId="48AB1E1F" w14:textId="77777777" w:rsidR="0053593C" w:rsidRPr="00B83134" w:rsidRDefault="0053593C" w:rsidP="0053593C">
      <w:pPr>
        <w:bidi/>
        <w:spacing w:line="276" w:lineRule="auto"/>
        <w:jc w:val="center"/>
        <w:rPr>
          <w:rFonts w:ascii="Bahij Zar" w:hAnsi="Bahij Zar" w:cs="Bahij Zar"/>
          <w:b/>
          <w:bCs/>
          <w:sz w:val="32"/>
          <w:szCs w:val="32"/>
          <w:rtl/>
          <w:lang w:bidi="fa-IR"/>
        </w:rPr>
      </w:pPr>
      <w:r w:rsidRPr="00B83134">
        <w:rPr>
          <w:rFonts w:ascii="Bahij Zar" w:hAnsi="Bahij Zar" w:cs="Bahij Zar"/>
          <w:b/>
          <w:bCs/>
          <w:sz w:val="32"/>
          <w:szCs w:val="32"/>
          <w:rtl/>
          <w:lang w:bidi="fa-IR"/>
        </w:rPr>
        <w:lastRenderedPageBreak/>
        <w:t>پیام رئیس پوهنځی تعلیم و تربیه</w:t>
      </w:r>
    </w:p>
    <w:p w14:paraId="67AF5C68" w14:textId="7D4C3867" w:rsidR="0053593C" w:rsidRPr="00B83134" w:rsidRDefault="0053593C" w:rsidP="00D273AE">
      <w:pPr>
        <w:bidi/>
        <w:spacing w:line="360" w:lineRule="auto"/>
        <w:ind w:right="-15"/>
        <w:jc w:val="both"/>
        <w:rPr>
          <w:rFonts w:ascii="Bahij Zar" w:hAnsi="Bahij Zar" w:cs="Bahij Zar"/>
          <w:sz w:val="28"/>
          <w:szCs w:val="28"/>
        </w:rPr>
      </w:pPr>
      <w:r w:rsidRPr="00B83134">
        <w:rPr>
          <w:rFonts w:ascii="Bahij Zar" w:hAnsi="Bahij Zar" w:cs="Bahij Zar"/>
          <w:sz w:val="28"/>
          <w:szCs w:val="28"/>
          <w:rtl/>
        </w:rPr>
        <w:t>خداوند منان  را نهایت سپاس</w:t>
      </w:r>
      <w:r w:rsidR="00730B4B">
        <w:rPr>
          <w:rFonts w:ascii="Bahij Zar" w:hAnsi="Bahij Zar" w:cs="Bahij Zar" w:hint="cs"/>
          <w:sz w:val="28"/>
          <w:szCs w:val="28"/>
          <w:rtl/>
        </w:rPr>
        <w:t>‌</w:t>
      </w:r>
      <w:r w:rsidRPr="00B83134">
        <w:rPr>
          <w:rFonts w:ascii="Bahij Zar" w:hAnsi="Bahij Zar" w:cs="Bahij Zar"/>
          <w:sz w:val="28"/>
          <w:szCs w:val="28"/>
          <w:rtl/>
        </w:rPr>
        <w:t>گزار هستم که برای ما توفیق عنایت فرمود تا در خدمت جامعه و مردم خویش</w:t>
      </w:r>
      <w:r w:rsidR="00730B4B">
        <w:rPr>
          <w:rFonts w:ascii="Bahij Zar" w:hAnsi="Bahij Zar" w:cs="Bahij Zar"/>
          <w:sz w:val="28"/>
          <w:szCs w:val="28"/>
          <w:rtl/>
        </w:rPr>
        <w:t xml:space="preserve"> باشیم، این وظیفۀ مقدس ما را واداشت تا تمام برنامه</w:t>
      </w:r>
      <w:r w:rsidR="00730B4B">
        <w:rPr>
          <w:rFonts w:ascii="Bahij Zar" w:hAnsi="Bahij Zar" w:cs="Bahij Zar" w:hint="cs"/>
          <w:sz w:val="28"/>
          <w:szCs w:val="28"/>
          <w:rtl/>
        </w:rPr>
        <w:t>‌</w:t>
      </w:r>
      <w:r w:rsidRPr="00B83134">
        <w:rPr>
          <w:rFonts w:ascii="Bahij Zar" w:hAnsi="Bahij Zar" w:cs="Bahij Zar"/>
          <w:sz w:val="28"/>
          <w:szCs w:val="28"/>
          <w:rtl/>
        </w:rPr>
        <w:t>های خویش را روی</w:t>
      </w:r>
      <w:r w:rsidR="00730B4B">
        <w:rPr>
          <w:rFonts w:ascii="Bahij Zar" w:hAnsi="Bahij Zar" w:cs="Bahij Zar"/>
          <w:sz w:val="28"/>
          <w:szCs w:val="28"/>
          <w:rtl/>
        </w:rPr>
        <w:t xml:space="preserve"> یک محور کیفی و مطابق به برنامه</w:t>
      </w:r>
      <w:r w:rsidR="00730B4B">
        <w:rPr>
          <w:rFonts w:ascii="Bahij Zar" w:hAnsi="Bahij Zar" w:cs="Bahij Zar" w:hint="cs"/>
          <w:sz w:val="28"/>
          <w:szCs w:val="28"/>
          <w:rtl/>
        </w:rPr>
        <w:t>‌</w:t>
      </w:r>
      <w:r w:rsidRPr="00B83134">
        <w:rPr>
          <w:rFonts w:ascii="Bahij Zar" w:hAnsi="Bahij Zar" w:cs="Bahij Zar"/>
          <w:sz w:val="28"/>
          <w:szCs w:val="28"/>
          <w:rtl/>
        </w:rPr>
        <w:t>های علمی و اداری وزارت محترم تحصیلات عالی امارت اسلامی افغانستان در روشنایی قوانین تحصیلات عالی تدوین و ترتیب نماییم</w:t>
      </w:r>
      <w:r w:rsidR="00730B4B">
        <w:rPr>
          <w:rFonts w:ascii="Bahij Zar" w:hAnsi="Bahij Zar" w:cs="Bahij Zar" w:hint="cs"/>
          <w:sz w:val="28"/>
          <w:szCs w:val="28"/>
          <w:rtl/>
        </w:rPr>
        <w:t xml:space="preserve">. </w:t>
      </w:r>
      <w:r w:rsidRPr="00B83134">
        <w:rPr>
          <w:rFonts w:ascii="Bahij Zar" w:hAnsi="Bahij Zar" w:cs="Bahij Zar"/>
          <w:sz w:val="28"/>
          <w:szCs w:val="28"/>
          <w:rtl/>
        </w:rPr>
        <w:t xml:space="preserve"> خوشبختانه پوهنځی تعلیم و تربی</w:t>
      </w:r>
      <w:r w:rsidR="00850AB8">
        <w:rPr>
          <w:rFonts w:ascii="Bahij Zar" w:hAnsi="Bahij Zar" w:cs="Bahij Zar" w:hint="cs"/>
          <w:sz w:val="28"/>
          <w:szCs w:val="28"/>
          <w:rtl/>
        </w:rPr>
        <w:t>ۀ</w:t>
      </w:r>
      <w:r w:rsidRPr="00B83134">
        <w:rPr>
          <w:rFonts w:ascii="Bahij Zar" w:hAnsi="Bahij Zar" w:cs="Bahij Zar"/>
          <w:sz w:val="28"/>
          <w:szCs w:val="28"/>
          <w:rtl/>
        </w:rPr>
        <w:t xml:space="preserve"> پوهنتون کندز</w:t>
      </w:r>
      <w:r w:rsidR="00850AB8">
        <w:rPr>
          <w:rFonts w:ascii="Bahij Zar" w:hAnsi="Bahij Zar" w:cs="Bahij Zar" w:hint="cs"/>
          <w:sz w:val="28"/>
          <w:szCs w:val="28"/>
          <w:rtl/>
        </w:rPr>
        <w:t xml:space="preserve"> که</w:t>
      </w:r>
      <w:r w:rsidRPr="00B83134">
        <w:rPr>
          <w:rFonts w:ascii="Bahij Zar" w:hAnsi="Bahij Zar" w:cs="Bahij Zar"/>
          <w:sz w:val="28"/>
          <w:szCs w:val="28"/>
          <w:rtl/>
        </w:rPr>
        <w:t xml:space="preserve"> یکی از پوهنځی</w:t>
      </w:r>
      <w:r w:rsidRPr="00B83134">
        <w:rPr>
          <w:rFonts w:ascii="Bahij Zar" w:hAnsi="Bahij Zar" w:cs="Bahij Zar"/>
          <w:sz w:val="28"/>
          <w:szCs w:val="28"/>
        </w:rPr>
        <w:t>‌</w:t>
      </w:r>
      <w:r w:rsidR="00850AB8">
        <w:rPr>
          <w:rFonts w:ascii="Bahij Zar" w:hAnsi="Bahij Zar" w:cs="Bahij Zar"/>
          <w:sz w:val="28"/>
          <w:szCs w:val="28"/>
          <w:rtl/>
        </w:rPr>
        <w:t>های سابقه</w:t>
      </w:r>
      <w:r w:rsidR="00850AB8">
        <w:rPr>
          <w:rFonts w:ascii="Bahij Zar" w:hAnsi="Bahij Zar" w:cs="Bahij Zar" w:hint="cs"/>
          <w:sz w:val="28"/>
          <w:szCs w:val="28"/>
          <w:rtl/>
        </w:rPr>
        <w:t>‌</w:t>
      </w:r>
      <w:r w:rsidRPr="00B83134">
        <w:rPr>
          <w:rFonts w:ascii="Bahij Zar" w:hAnsi="Bahij Zar" w:cs="Bahij Zar"/>
          <w:sz w:val="28"/>
          <w:szCs w:val="28"/>
          <w:rtl/>
        </w:rPr>
        <w:t xml:space="preserve">دار پوهنتون کندز بوده، قادر به ساختن پلان </w:t>
      </w:r>
      <w:r w:rsidR="00184D46">
        <w:rPr>
          <w:rFonts w:ascii="Bahij Zar" w:hAnsi="Bahij Zar" w:cs="Bahij Zar"/>
          <w:sz w:val="28"/>
          <w:szCs w:val="28"/>
          <w:rtl/>
        </w:rPr>
        <w:t>استراتژی</w:t>
      </w:r>
      <w:r w:rsidRPr="00B83134">
        <w:rPr>
          <w:rFonts w:ascii="Bahij Zar" w:hAnsi="Bahij Zar" w:cs="Bahij Zar"/>
          <w:sz w:val="28"/>
          <w:szCs w:val="28"/>
          <w:rtl/>
        </w:rPr>
        <w:t xml:space="preserve">ک دوم </w:t>
      </w:r>
      <w:r w:rsidR="00850AB8">
        <w:rPr>
          <w:rFonts w:ascii="Bahij Zar" w:hAnsi="Bahij Zar" w:cs="Bahij Zar" w:hint="cs"/>
          <w:sz w:val="28"/>
          <w:szCs w:val="28"/>
          <w:rtl/>
        </w:rPr>
        <w:t xml:space="preserve">خویش </w:t>
      </w:r>
      <w:r w:rsidRPr="00B83134">
        <w:rPr>
          <w:rFonts w:ascii="Bahij Zar" w:hAnsi="Bahij Zar" w:cs="Bahij Zar"/>
          <w:sz w:val="28"/>
          <w:szCs w:val="28"/>
          <w:rtl/>
        </w:rPr>
        <w:t xml:space="preserve">گردید و در این پلان توانست </w:t>
      </w:r>
      <w:r w:rsidR="00850AB8">
        <w:rPr>
          <w:rFonts w:ascii="Bahij Zar" w:hAnsi="Bahij Zar" w:cs="Bahij Zar" w:hint="cs"/>
          <w:sz w:val="28"/>
          <w:szCs w:val="28"/>
          <w:rtl/>
        </w:rPr>
        <w:t>چارچوب</w:t>
      </w:r>
      <w:r w:rsidRPr="00B83134">
        <w:rPr>
          <w:rFonts w:ascii="Bahij Zar" w:hAnsi="Bahij Zar" w:cs="Bahij Zar"/>
          <w:sz w:val="28"/>
          <w:szCs w:val="28"/>
          <w:rtl/>
        </w:rPr>
        <w:t xml:space="preserve"> </w:t>
      </w:r>
      <w:r w:rsidR="00850AB8">
        <w:rPr>
          <w:rFonts w:ascii="Bahij Zar" w:hAnsi="Bahij Zar" w:cs="Bahij Zar"/>
          <w:sz w:val="28"/>
          <w:szCs w:val="28"/>
          <w:rtl/>
        </w:rPr>
        <w:t>و دور نمای پنج</w:t>
      </w:r>
      <w:r w:rsidR="00850AB8">
        <w:rPr>
          <w:rFonts w:ascii="Bahij Zar" w:hAnsi="Bahij Zar" w:cs="Bahij Zar" w:hint="cs"/>
          <w:sz w:val="28"/>
          <w:szCs w:val="28"/>
          <w:rtl/>
        </w:rPr>
        <w:t>‌</w:t>
      </w:r>
      <w:r w:rsidR="00730B4B">
        <w:rPr>
          <w:rFonts w:ascii="Bahij Zar" w:hAnsi="Bahij Zar" w:cs="Bahij Zar"/>
          <w:sz w:val="28"/>
          <w:szCs w:val="28"/>
          <w:rtl/>
        </w:rPr>
        <w:t>ساله را در زمینه</w:t>
      </w:r>
      <w:r w:rsidR="00730B4B">
        <w:rPr>
          <w:rFonts w:ascii="Bahij Zar" w:hAnsi="Bahij Zar" w:cs="Bahij Zar" w:hint="cs"/>
          <w:sz w:val="28"/>
          <w:szCs w:val="28"/>
          <w:rtl/>
        </w:rPr>
        <w:t>‌</w:t>
      </w:r>
      <w:r w:rsidRPr="00B83134">
        <w:rPr>
          <w:rFonts w:ascii="Bahij Zar" w:hAnsi="Bahij Zar" w:cs="Bahij Zar"/>
          <w:sz w:val="28"/>
          <w:szCs w:val="28"/>
          <w:rtl/>
        </w:rPr>
        <w:t xml:space="preserve">های مختلف علمی و اداری ترسیم نماید، و ساختار علمی و اکادمیک خود را </w:t>
      </w:r>
      <w:r w:rsidR="00D273AE">
        <w:rPr>
          <w:rFonts w:ascii="Bahij Zar" w:hAnsi="Bahij Zar" w:cs="Bahij Zar"/>
          <w:sz w:val="28"/>
          <w:szCs w:val="28"/>
          <w:rtl/>
        </w:rPr>
        <w:t>با معیار</w:t>
      </w:r>
      <w:r w:rsidRPr="00B83134">
        <w:rPr>
          <w:rFonts w:ascii="Bahij Zar" w:hAnsi="Bahij Zar" w:cs="Bahij Zar"/>
          <w:sz w:val="28"/>
          <w:szCs w:val="28"/>
          <w:rtl/>
        </w:rPr>
        <w:t>های ملی و بین المللی</w:t>
      </w:r>
      <w:r w:rsidR="00D273AE">
        <w:rPr>
          <w:rFonts w:ascii="Bahij Zar" w:hAnsi="Bahij Zar" w:cs="Bahij Zar" w:hint="cs"/>
          <w:sz w:val="28"/>
          <w:szCs w:val="28"/>
          <w:rtl/>
        </w:rPr>
        <w:t xml:space="preserve"> کاملاً </w:t>
      </w:r>
      <w:r w:rsidRPr="00B83134">
        <w:rPr>
          <w:rFonts w:ascii="Bahij Zar" w:hAnsi="Bahij Zar" w:cs="Bahij Zar"/>
          <w:sz w:val="28"/>
          <w:szCs w:val="28"/>
          <w:rtl/>
        </w:rPr>
        <w:t xml:space="preserve">عیار </w:t>
      </w:r>
      <w:r w:rsidR="00D273AE">
        <w:rPr>
          <w:rFonts w:ascii="Bahij Zar" w:hAnsi="Bahij Zar" w:cs="Bahij Zar"/>
          <w:sz w:val="28"/>
          <w:szCs w:val="28"/>
          <w:rtl/>
        </w:rPr>
        <w:t>سازد و در این زمینه بتواند نخبه</w:t>
      </w:r>
      <w:r w:rsidR="00D273AE">
        <w:rPr>
          <w:rFonts w:ascii="Bahij Zar" w:hAnsi="Bahij Zar" w:cs="Bahij Zar" w:hint="cs"/>
          <w:sz w:val="28"/>
          <w:szCs w:val="28"/>
          <w:rtl/>
        </w:rPr>
        <w:t>‌</w:t>
      </w:r>
      <w:r w:rsidRPr="00B83134">
        <w:rPr>
          <w:rFonts w:ascii="Bahij Zar" w:hAnsi="Bahij Zar" w:cs="Bahij Zar"/>
          <w:sz w:val="28"/>
          <w:szCs w:val="28"/>
          <w:rtl/>
        </w:rPr>
        <w:t xml:space="preserve">گان، معلمان و منابع بشری و مسلکی بهتر را به جامعه و مردم خویش تقدیم نماید. </w:t>
      </w:r>
    </w:p>
    <w:p w14:paraId="4D78F71E" w14:textId="194B85B8" w:rsidR="0053593C" w:rsidRPr="00B83134" w:rsidRDefault="0053593C" w:rsidP="00655187">
      <w:pPr>
        <w:bidi/>
        <w:spacing w:line="360" w:lineRule="auto"/>
        <w:ind w:left="-5" w:right="-15"/>
        <w:jc w:val="both"/>
        <w:rPr>
          <w:rFonts w:ascii="Bahij Zar" w:hAnsi="Bahij Zar" w:cs="Bahij Zar"/>
          <w:sz w:val="28"/>
          <w:szCs w:val="28"/>
        </w:rPr>
      </w:pPr>
      <w:r w:rsidRPr="00B83134">
        <w:rPr>
          <w:rFonts w:ascii="Bahij Zar" w:hAnsi="Bahij Zar" w:cs="Bahij Zar"/>
          <w:sz w:val="28"/>
          <w:szCs w:val="28"/>
          <w:rtl/>
        </w:rPr>
        <w:t xml:space="preserve">       پوهنځی تعلیم و تربی</w:t>
      </w:r>
      <w:r w:rsidR="00D273AE">
        <w:rPr>
          <w:rFonts w:ascii="Bahij Zar" w:hAnsi="Bahij Zar" w:cs="Bahij Zar" w:hint="cs"/>
          <w:sz w:val="28"/>
          <w:szCs w:val="28"/>
          <w:rtl/>
        </w:rPr>
        <w:t>ۀ</w:t>
      </w:r>
      <w:r w:rsidRPr="00B83134">
        <w:rPr>
          <w:rFonts w:ascii="Bahij Zar" w:hAnsi="Bahij Zar" w:cs="Bahij Zar"/>
          <w:sz w:val="28"/>
          <w:szCs w:val="28"/>
          <w:rtl/>
        </w:rPr>
        <w:t xml:space="preserve"> پوهنتون کندز </w:t>
      </w:r>
      <w:r w:rsidR="00D273AE">
        <w:rPr>
          <w:rFonts w:ascii="Bahij Zar" w:hAnsi="Bahij Zar" w:cs="Bahij Zar" w:hint="cs"/>
          <w:sz w:val="28"/>
          <w:szCs w:val="28"/>
          <w:rtl/>
        </w:rPr>
        <w:t>جهت تحقق</w:t>
      </w:r>
      <w:r w:rsidRPr="00B83134">
        <w:rPr>
          <w:rFonts w:ascii="Bahij Zar" w:hAnsi="Bahij Zar" w:cs="Bahij Zar"/>
          <w:sz w:val="28"/>
          <w:szCs w:val="28"/>
          <w:rtl/>
        </w:rPr>
        <w:t xml:space="preserve"> اهداف پلان </w:t>
      </w:r>
      <w:r w:rsidR="00184D46">
        <w:rPr>
          <w:rFonts w:ascii="Bahij Zar" w:hAnsi="Bahij Zar" w:cs="Bahij Zar"/>
          <w:sz w:val="28"/>
          <w:szCs w:val="28"/>
          <w:rtl/>
        </w:rPr>
        <w:t>استراتژی</w:t>
      </w:r>
      <w:r w:rsidRPr="00B83134">
        <w:rPr>
          <w:rFonts w:ascii="Bahij Zar" w:hAnsi="Bahij Zar" w:cs="Bahij Zar"/>
          <w:sz w:val="28"/>
          <w:szCs w:val="28"/>
          <w:rtl/>
        </w:rPr>
        <w:t>ک</w:t>
      </w:r>
      <w:r w:rsidR="00D273AE">
        <w:rPr>
          <w:rFonts w:ascii="Bahij Zar" w:hAnsi="Bahij Zar" w:cs="Bahij Zar" w:hint="cs"/>
          <w:sz w:val="28"/>
          <w:szCs w:val="28"/>
          <w:rtl/>
        </w:rPr>
        <w:t xml:space="preserve"> خویش</w:t>
      </w:r>
      <w:r w:rsidRPr="00B83134">
        <w:rPr>
          <w:rFonts w:ascii="Bahij Zar" w:hAnsi="Bahij Zar" w:cs="Bahij Zar"/>
          <w:sz w:val="28"/>
          <w:szCs w:val="28"/>
          <w:rtl/>
        </w:rPr>
        <w:t xml:space="preserve"> رسالت خود می‌داند که با هماهن</w:t>
      </w:r>
      <w:r w:rsidR="0061409F">
        <w:rPr>
          <w:rFonts w:ascii="Bahij Zar" w:hAnsi="Bahij Zar" w:cs="Bahij Zar"/>
          <w:sz w:val="28"/>
          <w:szCs w:val="28"/>
          <w:rtl/>
        </w:rPr>
        <w:t>گی رهبری پوهنتون کندز در طی پنج</w:t>
      </w:r>
      <w:r w:rsidR="0061409F">
        <w:rPr>
          <w:rFonts w:ascii="Bahij Zar" w:hAnsi="Bahij Zar" w:cs="Bahij Zar" w:hint="cs"/>
          <w:sz w:val="28"/>
          <w:szCs w:val="28"/>
          <w:rtl/>
        </w:rPr>
        <w:t>‌</w:t>
      </w:r>
      <w:r w:rsidRPr="00B83134">
        <w:rPr>
          <w:rFonts w:ascii="Bahij Zar" w:hAnsi="Bahij Zar" w:cs="Bahij Zar"/>
          <w:sz w:val="28"/>
          <w:szCs w:val="28"/>
          <w:rtl/>
        </w:rPr>
        <w:t>سال آینده بتواند تو</w:t>
      </w:r>
      <w:r w:rsidR="0061409F">
        <w:rPr>
          <w:rFonts w:ascii="Bahij Zar" w:hAnsi="Bahij Zar" w:cs="Bahij Zar" w:hint="cs"/>
          <w:sz w:val="28"/>
          <w:szCs w:val="28"/>
          <w:rtl/>
        </w:rPr>
        <w:t>أ</w:t>
      </w:r>
      <w:r w:rsidRPr="00B83134">
        <w:rPr>
          <w:rFonts w:ascii="Bahij Zar" w:hAnsi="Bahij Zar" w:cs="Bahij Zar"/>
          <w:sz w:val="28"/>
          <w:szCs w:val="28"/>
          <w:rtl/>
        </w:rPr>
        <w:t xml:space="preserve">میت با </w:t>
      </w:r>
      <w:r w:rsidRPr="00B83134">
        <w:rPr>
          <w:rFonts w:ascii="Bahij Zar" w:hAnsi="Bahij Zar" w:cs="Bahij Zar"/>
          <w:sz w:val="28"/>
          <w:szCs w:val="28"/>
          <w:rtl/>
          <w:lang w:bidi="ps-AF"/>
        </w:rPr>
        <w:t>پوهنځی مر</w:t>
      </w:r>
      <w:r w:rsidRPr="00B83134">
        <w:rPr>
          <w:rFonts w:ascii="Bahij Zar" w:hAnsi="Bahij Zar" w:cs="Bahij Zar"/>
          <w:sz w:val="28"/>
          <w:szCs w:val="28"/>
          <w:rtl/>
          <w:lang w:bidi="fa-IR"/>
        </w:rPr>
        <w:t>تبط</w:t>
      </w:r>
      <w:r w:rsidRPr="00B83134">
        <w:rPr>
          <w:rFonts w:ascii="Bahij Zar" w:hAnsi="Bahij Zar" w:cs="Bahij Zar"/>
          <w:sz w:val="28"/>
          <w:szCs w:val="28"/>
          <w:rtl/>
          <w:lang w:bidi="ps-AF"/>
        </w:rPr>
        <w:t xml:space="preserve"> </w:t>
      </w:r>
      <w:r w:rsidR="0061409F">
        <w:rPr>
          <w:rFonts w:ascii="Bahij Zar" w:hAnsi="Bahij Zar" w:cs="Bahij Zar"/>
          <w:sz w:val="28"/>
          <w:szCs w:val="28"/>
          <w:rtl/>
        </w:rPr>
        <w:t>پوهنتون</w:t>
      </w:r>
      <w:r w:rsidR="0061409F">
        <w:rPr>
          <w:rFonts w:ascii="Bahij Zar" w:hAnsi="Bahij Zar" w:cs="Bahij Zar" w:hint="cs"/>
          <w:sz w:val="28"/>
          <w:szCs w:val="28"/>
          <w:rtl/>
        </w:rPr>
        <w:t>‌</w:t>
      </w:r>
      <w:r w:rsidRPr="00B83134">
        <w:rPr>
          <w:rFonts w:ascii="Bahij Zar" w:hAnsi="Bahij Zar" w:cs="Bahij Zar"/>
          <w:sz w:val="28"/>
          <w:szCs w:val="28"/>
          <w:rtl/>
        </w:rPr>
        <w:t xml:space="preserve">های کشور، </w:t>
      </w:r>
      <w:r w:rsidR="0061409F">
        <w:rPr>
          <w:rFonts w:ascii="Bahij Zar" w:hAnsi="Bahij Zar" w:cs="Bahij Zar"/>
          <w:sz w:val="28"/>
          <w:szCs w:val="28"/>
          <w:rtl/>
        </w:rPr>
        <w:t>پوهنتون</w:t>
      </w:r>
      <w:r w:rsidR="0061409F">
        <w:rPr>
          <w:rFonts w:ascii="Bahij Zar" w:hAnsi="Bahij Zar" w:cs="Bahij Zar" w:hint="cs"/>
          <w:sz w:val="28"/>
          <w:szCs w:val="28"/>
          <w:rtl/>
        </w:rPr>
        <w:t>‌</w:t>
      </w:r>
      <w:r w:rsidRPr="00B83134">
        <w:rPr>
          <w:rFonts w:ascii="Bahij Zar" w:hAnsi="Bahij Zar" w:cs="Bahij Zar"/>
          <w:sz w:val="28"/>
          <w:szCs w:val="28"/>
          <w:rtl/>
        </w:rPr>
        <w:t xml:space="preserve">های خارجی، </w:t>
      </w:r>
      <w:r w:rsidR="0061409F">
        <w:rPr>
          <w:rFonts w:ascii="Bahij Zar" w:hAnsi="Bahij Zar" w:cs="Bahij Zar"/>
          <w:sz w:val="28"/>
          <w:szCs w:val="28"/>
          <w:rtl/>
        </w:rPr>
        <w:t>معرفی اعضای کادر علمی به برنامه</w:t>
      </w:r>
      <w:r w:rsidR="0061409F">
        <w:rPr>
          <w:rFonts w:ascii="Bahij Zar" w:hAnsi="Bahij Zar" w:cs="Bahij Zar" w:hint="cs"/>
          <w:sz w:val="28"/>
          <w:szCs w:val="28"/>
          <w:rtl/>
        </w:rPr>
        <w:t>‌</w:t>
      </w:r>
      <w:r w:rsidR="0061409F">
        <w:rPr>
          <w:rFonts w:ascii="Bahij Zar" w:hAnsi="Bahij Zar" w:cs="Bahij Zar"/>
          <w:sz w:val="28"/>
          <w:szCs w:val="28"/>
          <w:rtl/>
        </w:rPr>
        <w:t>های ماستری و دکتورا، فعال</w:t>
      </w:r>
      <w:r w:rsidR="0061409F">
        <w:rPr>
          <w:rFonts w:ascii="Bahij Zar" w:hAnsi="Bahij Zar" w:cs="Bahij Zar" w:hint="cs"/>
          <w:sz w:val="28"/>
          <w:szCs w:val="28"/>
          <w:rtl/>
        </w:rPr>
        <w:t>‌</w:t>
      </w:r>
      <w:r w:rsidR="0061409F">
        <w:rPr>
          <w:rFonts w:ascii="Bahij Zar" w:hAnsi="Bahij Zar" w:cs="Bahij Zar"/>
          <w:sz w:val="28"/>
          <w:szCs w:val="28"/>
          <w:rtl/>
        </w:rPr>
        <w:t>سازی کمیته</w:t>
      </w:r>
      <w:r w:rsidR="0061409F">
        <w:rPr>
          <w:rFonts w:ascii="Bahij Zar" w:hAnsi="Bahij Zar" w:cs="Bahij Zar" w:hint="cs"/>
          <w:sz w:val="28"/>
          <w:szCs w:val="28"/>
          <w:rtl/>
        </w:rPr>
        <w:t>‌</w:t>
      </w:r>
      <w:r w:rsidRPr="00B83134">
        <w:rPr>
          <w:rFonts w:ascii="Bahij Zar" w:hAnsi="Bahij Zar" w:cs="Bahij Zar"/>
          <w:sz w:val="28"/>
          <w:szCs w:val="28"/>
          <w:rtl/>
        </w:rPr>
        <w:t>های دا</w:t>
      </w:r>
      <w:r w:rsidR="0061409F">
        <w:rPr>
          <w:rFonts w:ascii="Bahij Zar" w:hAnsi="Bahij Zar" w:cs="Bahij Zar"/>
          <w:sz w:val="28"/>
          <w:szCs w:val="28"/>
          <w:rtl/>
        </w:rPr>
        <w:t>خلی، جذب کادر علمی جدید در رشته</w:t>
      </w:r>
      <w:r w:rsidR="0061409F">
        <w:rPr>
          <w:rFonts w:ascii="Bahij Zar" w:hAnsi="Bahij Zar" w:cs="Bahij Zar" w:hint="cs"/>
          <w:sz w:val="28"/>
          <w:szCs w:val="28"/>
          <w:rtl/>
        </w:rPr>
        <w:t>‌</w:t>
      </w:r>
      <w:r w:rsidRPr="00B83134">
        <w:rPr>
          <w:rFonts w:ascii="Bahij Zar" w:hAnsi="Bahij Zar" w:cs="Bahij Zar"/>
          <w:sz w:val="28"/>
          <w:szCs w:val="28"/>
          <w:rtl/>
        </w:rPr>
        <w:t>های مورد نیاز را در اولیت‌های کاری خویش قرار داده، و در</w:t>
      </w:r>
      <w:r w:rsidR="0061409F">
        <w:rPr>
          <w:rFonts w:ascii="Bahij Zar" w:hAnsi="Bahij Zar" w:cs="Bahij Zar" w:hint="cs"/>
          <w:sz w:val="28"/>
          <w:szCs w:val="28"/>
          <w:rtl/>
        </w:rPr>
        <w:t xml:space="preserve"> </w:t>
      </w:r>
      <w:r w:rsidRPr="00B83134">
        <w:rPr>
          <w:rFonts w:ascii="Bahij Zar" w:hAnsi="Bahij Zar" w:cs="Bahij Zar"/>
          <w:sz w:val="28"/>
          <w:szCs w:val="28"/>
          <w:rtl/>
        </w:rPr>
        <w:t xml:space="preserve">تطبیق آن از هیچ نوع سعی و تلاش دریغ </w:t>
      </w:r>
      <w:r w:rsidR="00655187">
        <w:rPr>
          <w:rFonts w:ascii="Bahij Zar" w:hAnsi="Bahij Zar" w:cs="Bahij Zar" w:hint="cs"/>
          <w:sz w:val="28"/>
          <w:szCs w:val="28"/>
          <w:rtl/>
        </w:rPr>
        <w:t>نورزد.</w:t>
      </w:r>
      <w:r w:rsidRPr="00B83134">
        <w:rPr>
          <w:rFonts w:ascii="Bahij Zar" w:hAnsi="Bahij Zar" w:cs="Bahij Zar"/>
          <w:sz w:val="28"/>
          <w:szCs w:val="28"/>
          <w:rtl/>
        </w:rPr>
        <w:t xml:space="preserve">  </w:t>
      </w:r>
    </w:p>
    <w:p w14:paraId="34AD24F9" w14:textId="042465D7" w:rsidR="0053593C" w:rsidRPr="00B83134" w:rsidRDefault="0053593C" w:rsidP="00D76984">
      <w:pPr>
        <w:bidi/>
        <w:spacing w:line="360" w:lineRule="auto"/>
        <w:ind w:left="-5" w:right="-15"/>
        <w:jc w:val="both"/>
        <w:rPr>
          <w:rFonts w:ascii="Bahij Zar" w:hAnsi="Bahij Zar" w:cs="Bahij Zar"/>
          <w:sz w:val="28"/>
          <w:szCs w:val="28"/>
          <w:rtl/>
        </w:rPr>
      </w:pPr>
      <w:r w:rsidRPr="00B83134">
        <w:rPr>
          <w:rFonts w:ascii="Bahij Zar" w:hAnsi="Bahij Zar" w:cs="Bahij Zar"/>
          <w:sz w:val="28"/>
          <w:szCs w:val="28"/>
          <w:rtl/>
        </w:rPr>
        <w:t xml:space="preserve">    یکی از ارزشمندی این پلان در سطح پوهنځی تعلیم و تربیه این خواهد بود که ساختارهای محتوایی دیپارتمنت</w:t>
      </w:r>
      <w:r w:rsidRPr="00B83134">
        <w:rPr>
          <w:rFonts w:ascii="Bahij Zar" w:hAnsi="Bahij Zar" w:cs="Bahij Zar" w:hint="cs"/>
          <w:sz w:val="28"/>
          <w:szCs w:val="28"/>
          <w:rtl/>
        </w:rPr>
        <w:t>‌</w:t>
      </w:r>
      <w:r w:rsidR="00655187">
        <w:rPr>
          <w:rFonts w:ascii="Bahij Zar" w:hAnsi="Bahij Zar" w:cs="Bahij Zar"/>
          <w:sz w:val="28"/>
          <w:szCs w:val="28"/>
          <w:rtl/>
        </w:rPr>
        <w:t>ها را در زمینه</w:t>
      </w:r>
      <w:r w:rsidR="00655187">
        <w:rPr>
          <w:rFonts w:ascii="Bahij Zar" w:hAnsi="Bahij Zar" w:cs="Bahij Zar" w:hint="cs"/>
          <w:sz w:val="28"/>
          <w:szCs w:val="28"/>
          <w:rtl/>
        </w:rPr>
        <w:t>‌</w:t>
      </w:r>
      <w:r w:rsidRPr="00B83134">
        <w:rPr>
          <w:rFonts w:ascii="Bahij Zar" w:hAnsi="Bahij Zar" w:cs="Bahij Zar"/>
          <w:sz w:val="28"/>
          <w:szCs w:val="28"/>
          <w:rtl/>
        </w:rPr>
        <w:t xml:space="preserve">های مختلف رشد و توسعه خواهد داد و </w:t>
      </w:r>
      <w:r w:rsidRPr="00B83134">
        <w:rPr>
          <w:rFonts w:ascii="Bahij Zar" w:hAnsi="Bahij Zar" w:cs="Bahij Zar"/>
          <w:sz w:val="28"/>
          <w:szCs w:val="28"/>
          <w:rtl/>
          <w:lang w:bidi="ps-AF"/>
        </w:rPr>
        <w:t xml:space="preserve">اعضای کادری و اداری </w:t>
      </w:r>
      <w:r w:rsidRPr="00B83134">
        <w:rPr>
          <w:rFonts w:ascii="Bahij Zar" w:hAnsi="Bahij Zar" w:cs="Bahij Zar"/>
          <w:sz w:val="28"/>
          <w:szCs w:val="28"/>
          <w:rtl/>
        </w:rPr>
        <w:t>را قادر خواهد ساخت تا اهداف</w:t>
      </w:r>
      <w:r w:rsidR="00655187">
        <w:rPr>
          <w:rFonts w:ascii="Bahij Zar" w:hAnsi="Bahij Zar" w:cs="Bahij Zar" w:hint="cs"/>
          <w:sz w:val="28"/>
          <w:szCs w:val="28"/>
          <w:rtl/>
        </w:rPr>
        <w:t>‌ی</w:t>
      </w:r>
      <w:r w:rsidRPr="00B83134">
        <w:rPr>
          <w:rFonts w:ascii="Bahij Zar" w:hAnsi="Bahij Zar" w:cs="Bahij Zar"/>
          <w:sz w:val="28"/>
          <w:szCs w:val="28"/>
          <w:rtl/>
        </w:rPr>
        <w:t xml:space="preserve"> که در قبال مردم و جامعه دارند</w:t>
      </w:r>
      <w:r w:rsidR="00162887">
        <w:rPr>
          <w:rFonts w:ascii="Bahij Zar" w:hAnsi="Bahij Zar" w:cs="Bahij Zar" w:hint="cs"/>
          <w:sz w:val="28"/>
          <w:szCs w:val="28"/>
          <w:rtl/>
        </w:rPr>
        <w:t>، بر</w:t>
      </w:r>
      <w:r w:rsidRPr="00B83134">
        <w:rPr>
          <w:rFonts w:ascii="Bahij Zar" w:hAnsi="Bahij Zar" w:cs="Bahij Zar"/>
          <w:sz w:val="28"/>
          <w:szCs w:val="28"/>
          <w:rtl/>
        </w:rPr>
        <w:t>آ</w:t>
      </w:r>
      <w:r w:rsidR="00162887">
        <w:rPr>
          <w:rFonts w:ascii="Bahij Zar" w:hAnsi="Bahij Zar" w:cs="Bahij Zar"/>
          <w:sz w:val="28"/>
          <w:szCs w:val="28"/>
          <w:rtl/>
        </w:rPr>
        <w:t>ورده ساز</w:t>
      </w:r>
      <w:r w:rsidR="00D76984">
        <w:rPr>
          <w:rFonts w:ascii="Bahij Zar" w:hAnsi="Bahij Zar" w:cs="Bahij Zar" w:hint="cs"/>
          <w:sz w:val="28"/>
          <w:szCs w:val="28"/>
          <w:rtl/>
        </w:rPr>
        <w:t>د.</w:t>
      </w:r>
      <w:r w:rsidR="00162887">
        <w:rPr>
          <w:rFonts w:ascii="Bahij Zar" w:hAnsi="Bahij Zar" w:cs="Bahij Zar"/>
          <w:sz w:val="28"/>
          <w:szCs w:val="28"/>
          <w:rtl/>
        </w:rPr>
        <w:t xml:space="preserve"> چون دیپارتمنت‌ها هست</w:t>
      </w:r>
      <w:r w:rsidR="00162887">
        <w:rPr>
          <w:rFonts w:ascii="Bahij Zar" w:hAnsi="Bahij Zar" w:cs="Bahij Zar" w:hint="cs"/>
          <w:sz w:val="28"/>
          <w:szCs w:val="28"/>
          <w:rtl/>
        </w:rPr>
        <w:t>ۀ</w:t>
      </w:r>
      <w:r w:rsidRPr="00B83134">
        <w:rPr>
          <w:rFonts w:ascii="Bahij Zar" w:hAnsi="Bahij Zar" w:cs="Bahij Zar"/>
          <w:sz w:val="28"/>
          <w:szCs w:val="28"/>
          <w:rtl/>
        </w:rPr>
        <w:t xml:space="preserve"> علمی هر</w:t>
      </w:r>
      <w:r w:rsidR="00162887">
        <w:rPr>
          <w:rFonts w:ascii="Bahij Zar" w:hAnsi="Bahij Zar" w:cs="Bahij Zar" w:hint="cs"/>
          <w:sz w:val="28"/>
          <w:szCs w:val="28"/>
          <w:rtl/>
          <w:lang w:bidi="fa-IR"/>
        </w:rPr>
        <w:t xml:space="preserve"> </w:t>
      </w:r>
      <w:r w:rsidR="00162887" w:rsidRPr="00162887">
        <w:rPr>
          <w:rFonts w:ascii="Bahij Zar" w:hAnsi="Bahij Zar" w:cs="Bahij Zar"/>
          <w:sz w:val="28"/>
          <w:szCs w:val="28"/>
          <w:rtl/>
          <w:lang w:bidi="fa-IR"/>
        </w:rPr>
        <w:t>پوهنځی</w:t>
      </w:r>
      <w:r w:rsidRPr="00B83134">
        <w:rPr>
          <w:rFonts w:ascii="Bahij Zar" w:hAnsi="Bahij Zar" w:cs="Bahij Zar"/>
          <w:sz w:val="28"/>
          <w:szCs w:val="28"/>
          <w:rtl/>
          <w:lang w:bidi="ps-AF"/>
        </w:rPr>
        <w:t xml:space="preserve"> و</w:t>
      </w:r>
      <w:r w:rsidRPr="00B83134">
        <w:rPr>
          <w:rFonts w:ascii="Bahij Zar" w:hAnsi="Bahij Zar" w:cs="Bahij Zar"/>
          <w:sz w:val="28"/>
          <w:szCs w:val="28"/>
          <w:rtl/>
          <w:lang w:bidi="fa-IR"/>
        </w:rPr>
        <w:t xml:space="preserve"> </w:t>
      </w:r>
      <w:r w:rsidRPr="00B83134">
        <w:rPr>
          <w:rFonts w:ascii="Bahij Zar" w:hAnsi="Bahij Zar" w:cs="Bahij Zar"/>
          <w:sz w:val="28"/>
          <w:szCs w:val="28"/>
          <w:rtl/>
        </w:rPr>
        <w:t>پوهنتون را تشکیل می</w:t>
      </w:r>
      <w:r w:rsidR="00162887">
        <w:rPr>
          <w:rFonts w:ascii="Bahij Zar" w:hAnsi="Bahij Zar" w:cs="Bahij Zar" w:hint="cs"/>
          <w:sz w:val="28"/>
          <w:szCs w:val="28"/>
          <w:rtl/>
        </w:rPr>
        <w:t>‌</w:t>
      </w:r>
      <w:r w:rsidRPr="00B83134">
        <w:rPr>
          <w:rFonts w:ascii="Bahij Zar" w:hAnsi="Bahij Zar" w:cs="Bahij Zar"/>
          <w:sz w:val="28"/>
          <w:szCs w:val="28"/>
          <w:rtl/>
        </w:rPr>
        <w:t>ده</w:t>
      </w:r>
      <w:r w:rsidR="00D76984">
        <w:rPr>
          <w:rFonts w:ascii="Bahij Zar" w:hAnsi="Bahij Zar" w:cs="Bahij Zar" w:hint="cs"/>
          <w:sz w:val="28"/>
          <w:szCs w:val="28"/>
          <w:rtl/>
        </w:rPr>
        <w:t>ن</w:t>
      </w:r>
      <w:r w:rsidRPr="00B83134">
        <w:rPr>
          <w:rFonts w:ascii="Bahij Zar" w:hAnsi="Bahij Zar" w:cs="Bahij Zar"/>
          <w:sz w:val="28"/>
          <w:szCs w:val="28"/>
          <w:rtl/>
        </w:rPr>
        <w:t>د</w:t>
      </w:r>
      <w:r w:rsidR="00D76984">
        <w:rPr>
          <w:rFonts w:ascii="Bahij Zar" w:hAnsi="Bahij Zar" w:cs="Bahij Zar" w:hint="cs"/>
          <w:sz w:val="28"/>
          <w:szCs w:val="28"/>
          <w:rtl/>
        </w:rPr>
        <w:t xml:space="preserve">، </w:t>
      </w:r>
      <w:r w:rsidR="00162887">
        <w:rPr>
          <w:rFonts w:ascii="Bahij Zar" w:hAnsi="Bahij Zar" w:cs="Bahij Zar"/>
          <w:sz w:val="28"/>
          <w:szCs w:val="28"/>
          <w:rtl/>
        </w:rPr>
        <w:t>در قسمت ساخت و ساز برنامه</w:t>
      </w:r>
      <w:r w:rsidR="00162887">
        <w:rPr>
          <w:rFonts w:ascii="Bahij Zar" w:hAnsi="Bahij Zar" w:cs="Bahij Zar" w:hint="cs"/>
          <w:sz w:val="28"/>
          <w:szCs w:val="28"/>
          <w:rtl/>
        </w:rPr>
        <w:t>‌</w:t>
      </w:r>
      <w:r w:rsidR="00162887">
        <w:rPr>
          <w:rFonts w:ascii="Bahij Zar" w:hAnsi="Bahij Zar" w:cs="Bahij Zar"/>
          <w:sz w:val="28"/>
          <w:szCs w:val="28"/>
          <w:rtl/>
        </w:rPr>
        <w:t>های علمی</w:t>
      </w:r>
      <w:r w:rsidR="00162887">
        <w:rPr>
          <w:rFonts w:ascii="Bahij Zar" w:hAnsi="Bahij Zar" w:cs="Bahij Zar" w:hint="cs"/>
          <w:sz w:val="28"/>
          <w:szCs w:val="28"/>
          <w:rtl/>
        </w:rPr>
        <w:t>‌</w:t>
      </w:r>
      <w:r w:rsidR="00162887">
        <w:rPr>
          <w:rFonts w:ascii="Bahij Zar" w:hAnsi="Bahij Zar" w:cs="Bahij Zar"/>
          <w:sz w:val="28"/>
          <w:szCs w:val="28"/>
          <w:rtl/>
        </w:rPr>
        <w:t>شان مطابق به ارزش</w:t>
      </w:r>
      <w:r w:rsidR="00162887">
        <w:rPr>
          <w:rFonts w:ascii="Bahij Zar" w:hAnsi="Bahij Zar" w:cs="Bahij Zar" w:hint="cs"/>
          <w:sz w:val="28"/>
          <w:szCs w:val="28"/>
          <w:rtl/>
        </w:rPr>
        <w:t>‌</w:t>
      </w:r>
      <w:r w:rsidRPr="00B83134">
        <w:rPr>
          <w:rFonts w:ascii="Bahij Zar" w:hAnsi="Bahij Zar" w:cs="Bahij Zar"/>
          <w:sz w:val="28"/>
          <w:szCs w:val="28"/>
          <w:rtl/>
        </w:rPr>
        <w:t>های اسلامی و فرهنگی که دارند موضوعات مورد نیاز جامعه را درک کرده، روی آن تمرکز خواهند نمود</w:t>
      </w:r>
      <w:r w:rsidR="00D76984">
        <w:rPr>
          <w:rFonts w:ascii="Bahij Zar" w:hAnsi="Bahij Zar" w:cs="Bahij Zar" w:hint="cs"/>
          <w:sz w:val="28"/>
          <w:szCs w:val="28"/>
          <w:rtl/>
        </w:rPr>
        <w:t>.</w:t>
      </w:r>
      <w:r w:rsidRPr="00B83134">
        <w:rPr>
          <w:rFonts w:ascii="Bahij Zar" w:hAnsi="Bahij Zar" w:cs="Bahij Zar"/>
          <w:sz w:val="28"/>
          <w:szCs w:val="28"/>
          <w:rtl/>
        </w:rPr>
        <w:t xml:space="preserve"> در این راستا پوهنځی تعلیم و تربیه با همکاری ریاست پوهنتون کندز، خود را مکلف می</w:t>
      </w:r>
      <w:r w:rsidR="00D76984">
        <w:rPr>
          <w:rFonts w:ascii="Bahij Zar" w:hAnsi="Bahij Zar" w:cs="Bahij Zar" w:hint="cs"/>
          <w:sz w:val="28"/>
          <w:szCs w:val="28"/>
          <w:rtl/>
        </w:rPr>
        <w:t>‌</w:t>
      </w:r>
      <w:r w:rsidRPr="00B83134">
        <w:rPr>
          <w:rFonts w:ascii="Bahij Zar" w:hAnsi="Bahij Zar" w:cs="Bahij Zar"/>
          <w:sz w:val="28"/>
          <w:szCs w:val="28"/>
          <w:rtl/>
        </w:rPr>
        <w:t>دا</w:t>
      </w:r>
      <w:r w:rsidR="00D76984">
        <w:rPr>
          <w:rFonts w:ascii="Bahij Zar" w:hAnsi="Bahij Zar" w:cs="Bahij Zar"/>
          <w:sz w:val="28"/>
          <w:szCs w:val="28"/>
          <w:rtl/>
        </w:rPr>
        <w:t>ند، تمام برنامه</w:t>
      </w:r>
      <w:r w:rsidR="00D76984">
        <w:rPr>
          <w:rFonts w:ascii="Bahij Zar" w:hAnsi="Bahij Zar" w:cs="Bahij Zar" w:hint="cs"/>
          <w:sz w:val="28"/>
          <w:szCs w:val="28"/>
          <w:rtl/>
        </w:rPr>
        <w:t>‌</w:t>
      </w:r>
      <w:r w:rsidR="00EA44EF">
        <w:rPr>
          <w:rFonts w:ascii="Bahij Zar" w:hAnsi="Bahij Zar" w:cs="Bahij Zar"/>
          <w:sz w:val="28"/>
          <w:szCs w:val="28"/>
          <w:rtl/>
        </w:rPr>
        <w:t>های</w:t>
      </w:r>
      <w:r w:rsidR="00EA44EF">
        <w:rPr>
          <w:rFonts w:ascii="Bahij Zar" w:hAnsi="Bahij Zar" w:cs="Bahij Zar" w:hint="cs"/>
          <w:sz w:val="28"/>
          <w:szCs w:val="28"/>
          <w:rtl/>
        </w:rPr>
        <w:t>‌</w:t>
      </w:r>
      <w:r w:rsidR="00EA44EF">
        <w:rPr>
          <w:rFonts w:ascii="Bahij Zar" w:hAnsi="Bahij Zar" w:cs="Bahij Zar"/>
          <w:sz w:val="28"/>
          <w:szCs w:val="28"/>
          <w:rtl/>
        </w:rPr>
        <w:t>شان را تقوی</w:t>
      </w:r>
      <w:r w:rsidR="00EA44EF">
        <w:rPr>
          <w:rFonts w:ascii="Bahij Zar" w:hAnsi="Bahij Zar" w:cs="Bahij Zar" w:hint="cs"/>
          <w:sz w:val="28"/>
          <w:szCs w:val="28"/>
          <w:rtl/>
        </w:rPr>
        <w:t>ت</w:t>
      </w:r>
      <w:r w:rsidRPr="00B83134">
        <w:rPr>
          <w:rFonts w:ascii="Bahij Zar" w:hAnsi="Bahij Zar" w:cs="Bahij Zar"/>
          <w:sz w:val="28"/>
          <w:szCs w:val="28"/>
          <w:rtl/>
        </w:rPr>
        <w:t xml:space="preserve"> و مورد حمایت قرار دهد.</w:t>
      </w:r>
    </w:p>
    <w:p w14:paraId="71702D96" w14:textId="7B80E869" w:rsidR="0053593C" w:rsidRPr="00B83134" w:rsidRDefault="00EA44EF" w:rsidP="00EA44EF">
      <w:pPr>
        <w:bidi/>
        <w:spacing w:line="360" w:lineRule="auto"/>
        <w:ind w:left="-5" w:right="-15"/>
        <w:jc w:val="both"/>
        <w:rPr>
          <w:rFonts w:ascii="Bahij Zar" w:hAnsi="Bahij Zar" w:cs="Bahij Zar"/>
          <w:sz w:val="28"/>
          <w:szCs w:val="28"/>
          <w:rtl/>
        </w:rPr>
      </w:pPr>
      <w:r>
        <w:rPr>
          <w:rFonts w:ascii="Bahij Zar" w:hAnsi="Bahij Zar" w:cs="Bahij Zar"/>
          <w:sz w:val="28"/>
          <w:szCs w:val="28"/>
          <w:rtl/>
        </w:rPr>
        <w:lastRenderedPageBreak/>
        <w:t xml:space="preserve">  گفته می</w:t>
      </w:r>
      <w:r>
        <w:rPr>
          <w:rFonts w:ascii="Bahij Zar" w:hAnsi="Bahij Zar" w:cs="Bahij Zar" w:hint="cs"/>
          <w:sz w:val="28"/>
          <w:szCs w:val="28"/>
          <w:rtl/>
        </w:rPr>
        <w:t>‌</w:t>
      </w:r>
      <w:r w:rsidR="0053593C" w:rsidRPr="00B83134">
        <w:rPr>
          <w:rFonts w:ascii="Bahij Zar" w:hAnsi="Bahij Zar" w:cs="Bahij Zar"/>
          <w:sz w:val="28"/>
          <w:szCs w:val="28"/>
          <w:rtl/>
        </w:rPr>
        <w:t>توانیم که پوهنځی تعلیم و تربی</w:t>
      </w:r>
      <w:r>
        <w:rPr>
          <w:rFonts w:ascii="Bahij Zar" w:hAnsi="Bahij Zar" w:cs="Bahij Zar" w:hint="cs"/>
          <w:sz w:val="28"/>
          <w:szCs w:val="28"/>
          <w:rtl/>
        </w:rPr>
        <w:t>ۀ</w:t>
      </w:r>
      <w:r w:rsidR="0053593C" w:rsidRPr="00B83134">
        <w:rPr>
          <w:rFonts w:ascii="Bahij Zar" w:hAnsi="Bahij Zar" w:cs="Bahij Zar"/>
          <w:sz w:val="28"/>
          <w:szCs w:val="28"/>
          <w:rtl/>
        </w:rPr>
        <w:t xml:space="preserve"> پوهنتون کندز با داشتن استادان متخصص و دارای رتبه‌های علمی بلند در راستای رشد و انکشاف برنامه‌های علمی اعم از تدریس، تحقیق و بازنگری نصاب</w:t>
      </w:r>
      <w:r>
        <w:rPr>
          <w:rFonts w:ascii="Bahij Zar" w:hAnsi="Bahij Zar" w:cs="Bahij Zar" w:hint="cs"/>
          <w:sz w:val="28"/>
          <w:szCs w:val="28"/>
          <w:rtl/>
        </w:rPr>
        <w:t>،</w:t>
      </w:r>
      <w:r w:rsidR="0053593C" w:rsidRPr="00B83134">
        <w:rPr>
          <w:rFonts w:ascii="Bahij Zar" w:hAnsi="Bahij Zar" w:cs="Bahij Zar"/>
          <w:sz w:val="28"/>
          <w:szCs w:val="28"/>
          <w:rtl/>
        </w:rPr>
        <w:t xml:space="preserve"> به سطح کشور و منطقه</w:t>
      </w:r>
      <w:r>
        <w:rPr>
          <w:rFonts w:ascii="Bahij Zar" w:hAnsi="Bahij Zar" w:cs="Bahij Zar" w:hint="cs"/>
          <w:sz w:val="28"/>
          <w:szCs w:val="28"/>
          <w:rtl/>
        </w:rPr>
        <w:t>؛</w:t>
      </w:r>
      <w:r w:rsidR="0053593C" w:rsidRPr="00B83134">
        <w:rPr>
          <w:rFonts w:ascii="Bahij Zar" w:hAnsi="Bahij Zar" w:cs="Bahij Zar"/>
          <w:sz w:val="28"/>
          <w:szCs w:val="28"/>
          <w:rtl/>
        </w:rPr>
        <w:t xml:space="preserve"> از هیچ گونه مساعی دریغ نخواهد کرد و این را وجیبۀ دینی، میهنی و یکی از مکلفیت‌های خویش می‌دانند.</w:t>
      </w:r>
    </w:p>
    <w:p w14:paraId="7791B81E" w14:textId="0015DD96" w:rsidR="0053593C" w:rsidRPr="00B83134" w:rsidRDefault="0053593C" w:rsidP="00C01FD3">
      <w:pPr>
        <w:bidi/>
        <w:spacing w:line="360" w:lineRule="auto"/>
        <w:ind w:left="-5" w:right="-15"/>
        <w:jc w:val="both"/>
        <w:rPr>
          <w:rFonts w:ascii="Bahij Zar" w:hAnsi="Bahij Zar" w:cs="Bahij Zar"/>
          <w:sz w:val="28"/>
          <w:szCs w:val="28"/>
        </w:rPr>
      </w:pPr>
      <w:r w:rsidRPr="00B83134">
        <w:rPr>
          <w:rFonts w:ascii="Bahij Zar" w:hAnsi="Bahij Zar" w:cs="Bahij Zar"/>
          <w:sz w:val="28"/>
          <w:szCs w:val="28"/>
          <w:rtl/>
          <w:lang w:bidi="ps-AF"/>
        </w:rPr>
        <w:t>در اخیر لازم به یادآوری است که</w:t>
      </w:r>
      <w:r w:rsidRPr="00B83134">
        <w:rPr>
          <w:rFonts w:ascii="Bahij Zar" w:hAnsi="Bahij Zar" w:cs="Bahij Zar"/>
          <w:sz w:val="28"/>
          <w:szCs w:val="28"/>
          <w:rtl/>
          <w:lang w:bidi="fa-IR"/>
        </w:rPr>
        <w:t xml:space="preserve"> از اعضای کمیته پلان استراتژیک پوهنځی که</w:t>
      </w:r>
      <w:r w:rsidR="00C01FD3">
        <w:rPr>
          <w:rFonts w:ascii="Bahij Zar" w:hAnsi="Bahij Zar" w:cs="Bahij Zar"/>
          <w:sz w:val="28"/>
          <w:szCs w:val="28"/>
          <w:rtl/>
          <w:lang w:bidi="ps-AF"/>
        </w:rPr>
        <w:t xml:space="preserve"> در طراح</w:t>
      </w:r>
      <w:r w:rsidRPr="00B83134">
        <w:rPr>
          <w:rFonts w:ascii="Bahij Zar" w:hAnsi="Bahij Zar" w:cs="Bahij Zar"/>
          <w:sz w:val="28"/>
          <w:szCs w:val="28"/>
          <w:rtl/>
          <w:lang w:bidi="fa-IR"/>
        </w:rPr>
        <w:t>،</w:t>
      </w:r>
      <w:r w:rsidRPr="00B83134">
        <w:rPr>
          <w:rFonts w:ascii="Bahij Zar" w:hAnsi="Bahij Zar" w:cs="Bahij Zar"/>
          <w:sz w:val="28"/>
          <w:szCs w:val="28"/>
          <w:rtl/>
          <w:lang w:bidi="ps-AF"/>
        </w:rPr>
        <w:t xml:space="preserve"> تدوین و</w:t>
      </w:r>
      <w:r w:rsidR="00C01FD3">
        <w:rPr>
          <w:rFonts w:ascii="Bahij Zar" w:hAnsi="Bahij Zar" w:cs="Bahij Zar" w:hint="cs"/>
          <w:sz w:val="28"/>
          <w:szCs w:val="28"/>
          <w:rtl/>
          <w:lang w:bidi="fa-IR"/>
        </w:rPr>
        <w:t xml:space="preserve"> تصویب</w:t>
      </w:r>
      <w:r w:rsidR="00C01FD3">
        <w:rPr>
          <w:rFonts w:ascii="Bahij Zar" w:hAnsi="Bahij Zar" w:cs="Bahij Zar"/>
          <w:sz w:val="28"/>
          <w:szCs w:val="28"/>
          <w:rtl/>
          <w:lang w:bidi="fa-IR"/>
        </w:rPr>
        <w:t xml:space="preserve"> پلان </w:t>
      </w:r>
      <w:r w:rsidR="00184D46">
        <w:rPr>
          <w:rFonts w:ascii="Bahij Zar" w:hAnsi="Bahij Zar" w:cs="Bahij Zar"/>
          <w:sz w:val="28"/>
          <w:szCs w:val="28"/>
          <w:rtl/>
          <w:lang w:bidi="fa-IR"/>
        </w:rPr>
        <w:t>استراتژی</w:t>
      </w:r>
      <w:r w:rsidR="00C01FD3">
        <w:rPr>
          <w:rFonts w:ascii="Bahij Zar" w:hAnsi="Bahij Zar" w:cs="Bahij Zar"/>
          <w:sz w:val="28"/>
          <w:szCs w:val="28"/>
          <w:rtl/>
          <w:lang w:bidi="fa-IR"/>
        </w:rPr>
        <w:t>ک پوهنځی و پلان</w:t>
      </w:r>
      <w:r w:rsidR="00C01FD3">
        <w:rPr>
          <w:rFonts w:ascii="Bahij Zar" w:hAnsi="Bahij Zar" w:cs="Bahij Zar" w:hint="cs"/>
          <w:sz w:val="28"/>
          <w:szCs w:val="28"/>
          <w:rtl/>
          <w:lang w:bidi="fa-IR"/>
        </w:rPr>
        <w:t>‌</w:t>
      </w:r>
      <w:r w:rsidRPr="00B83134">
        <w:rPr>
          <w:rFonts w:ascii="Bahij Zar" w:hAnsi="Bahij Zar" w:cs="Bahij Zar"/>
          <w:sz w:val="28"/>
          <w:szCs w:val="28"/>
          <w:rtl/>
          <w:lang w:bidi="fa-IR"/>
        </w:rPr>
        <w:t xml:space="preserve">های </w:t>
      </w:r>
      <w:r w:rsidR="00184D46">
        <w:rPr>
          <w:rFonts w:ascii="Bahij Zar" w:hAnsi="Bahij Zar" w:cs="Bahij Zar"/>
          <w:sz w:val="28"/>
          <w:szCs w:val="28"/>
          <w:rtl/>
          <w:lang w:bidi="fa-IR"/>
        </w:rPr>
        <w:t>استراتژی</w:t>
      </w:r>
      <w:r w:rsidRPr="00B83134">
        <w:rPr>
          <w:rFonts w:ascii="Bahij Zar" w:hAnsi="Bahij Zar" w:cs="Bahij Zar"/>
          <w:sz w:val="28"/>
          <w:szCs w:val="28"/>
          <w:rtl/>
          <w:lang w:bidi="fa-IR"/>
        </w:rPr>
        <w:t>ک دیپارتمنت‌ها،</w:t>
      </w:r>
      <w:r w:rsidRPr="00B83134">
        <w:rPr>
          <w:rFonts w:ascii="Bahij Zar" w:hAnsi="Bahij Zar" w:cs="Bahij Zar"/>
          <w:sz w:val="28"/>
          <w:szCs w:val="28"/>
          <w:rtl/>
          <w:lang w:bidi="ps-AF"/>
        </w:rPr>
        <w:t xml:space="preserve"> </w:t>
      </w:r>
      <w:r w:rsidRPr="00B83134">
        <w:rPr>
          <w:rFonts w:ascii="Bahij Zar" w:hAnsi="Bahij Zar" w:cs="Bahij Zar"/>
          <w:sz w:val="28"/>
          <w:szCs w:val="28"/>
          <w:rtl/>
          <w:lang w:bidi="fa-IR"/>
        </w:rPr>
        <w:t>نهایت سعی و تلاش به خرج داده اند</w:t>
      </w:r>
      <w:r w:rsidR="00C01FD3">
        <w:rPr>
          <w:rFonts w:ascii="Bahij Zar" w:hAnsi="Bahij Zar" w:cs="Bahij Zar" w:hint="cs"/>
          <w:sz w:val="28"/>
          <w:szCs w:val="28"/>
          <w:rtl/>
          <w:lang w:bidi="fa-IR"/>
        </w:rPr>
        <w:t>،</w:t>
      </w:r>
      <w:r w:rsidRPr="00B83134">
        <w:rPr>
          <w:rFonts w:ascii="Bahij Zar" w:hAnsi="Bahij Zar" w:cs="Bahij Zar"/>
          <w:sz w:val="28"/>
          <w:szCs w:val="28"/>
          <w:rtl/>
          <w:lang w:bidi="fa-IR"/>
        </w:rPr>
        <w:t xml:space="preserve"> نهایت سپاس و قدردان</w:t>
      </w:r>
      <w:r w:rsidR="00C01FD3">
        <w:rPr>
          <w:rFonts w:ascii="Bahij Zar" w:hAnsi="Bahij Zar" w:cs="Bahij Zar" w:hint="cs"/>
          <w:sz w:val="28"/>
          <w:szCs w:val="28"/>
          <w:rtl/>
          <w:lang w:bidi="fa-IR"/>
        </w:rPr>
        <w:t>ی</w:t>
      </w:r>
      <w:r w:rsidR="00C01FD3">
        <w:rPr>
          <w:rFonts w:ascii="Bahij Zar" w:hAnsi="Bahij Zar" w:cs="Bahij Zar"/>
          <w:sz w:val="28"/>
          <w:szCs w:val="28"/>
          <w:rtl/>
          <w:lang w:bidi="fa-IR"/>
        </w:rPr>
        <w:t xml:space="preserve"> نموده و از بارگاه رب</w:t>
      </w:r>
      <w:r w:rsidR="00C01FD3">
        <w:rPr>
          <w:rFonts w:ascii="Bahij Zar" w:hAnsi="Bahij Zar" w:cs="Bahij Zar" w:hint="cs"/>
          <w:sz w:val="28"/>
          <w:szCs w:val="28"/>
          <w:rtl/>
          <w:lang w:bidi="fa-IR"/>
        </w:rPr>
        <w:t>‌</w:t>
      </w:r>
      <w:r w:rsidRPr="00B83134">
        <w:rPr>
          <w:rFonts w:ascii="Bahij Zar" w:hAnsi="Bahij Zar" w:cs="Bahij Zar"/>
          <w:sz w:val="28"/>
          <w:szCs w:val="28"/>
          <w:rtl/>
          <w:lang w:bidi="fa-IR"/>
        </w:rPr>
        <w:t>العزت برای</w:t>
      </w:r>
      <w:r w:rsidR="00C01FD3">
        <w:rPr>
          <w:rFonts w:ascii="Bahij Zar" w:hAnsi="Bahij Zar" w:cs="Bahij Zar" w:hint="cs"/>
          <w:sz w:val="28"/>
          <w:szCs w:val="28"/>
          <w:rtl/>
          <w:lang w:bidi="fa-IR"/>
        </w:rPr>
        <w:t>‌</w:t>
      </w:r>
      <w:r w:rsidRPr="00B83134">
        <w:rPr>
          <w:rFonts w:ascii="Bahij Zar" w:hAnsi="Bahij Zar" w:cs="Bahij Zar"/>
          <w:sz w:val="28"/>
          <w:szCs w:val="28"/>
          <w:rtl/>
          <w:lang w:bidi="fa-IR"/>
        </w:rPr>
        <w:t>شان طول عمر، سلامتی و توفیقات مزید را تمنا نمایم.</w:t>
      </w:r>
    </w:p>
    <w:p w14:paraId="2C515501" w14:textId="77777777" w:rsidR="0053593C" w:rsidRPr="00B83134" w:rsidRDefault="0053593C" w:rsidP="0053593C">
      <w:pPr>
        <w:bidi/>
        <w:spacing w:after="139"/>
        <w:jc w:val="center"/>
        <w:rPr>
          <w:rFonts w:ascii="Bahij Zar" w:hAnsi="Bahij Zar" w:cs="Bahij Zar"/>
          <w:b/>
          <w:bCs/>
          <w:szCs w:val="28"/>
          <w:rtl/>
        </w:rPr>
      </w:pPr>
      <w:r w:rsidRPr="00B83134">
        <w:rPr>
          <w:rFonts w:ascii="Bahij Zar" w:hAnsi="Bahij Zar" w:cs="Bahij Zar"/>
          <w:b/>
          <w:bCs/>
          <w:szCs w:val="28"/>
          <w:rtl/>
        </w:rPr>
        <w:t>با احترام</w:t>
      </w:r>
    </w:p>
    <w:p w14:paraId="4736D5D0" w14:textId="77777777" w:rsidR="0053593C" w:rsidRPr="00B83134" w:rsidRDefault="0053593C" w:rsidP="0053593C">
      <w:pPr>
        <w:bidi/>
        <w:spacing w:after="3" w:line="357" w:lineRule="auto"/>
        <w:jc w:val="center"/>
        <w:rPr>
          <w:rFonts w:ascii="Bahij Zar" w:hAnsi="Bahij Zar" w:cs="Bahij Zar"/>
          <w:b/>
          <w:bCs/>
          <w:szCs w:val="28"/>
          <w:rtl/>
        </w:rPr>
      </w:pPr>
      <w:r w:rsidRPr="00B83134">
        <w:rPr>
          <w:rFonts w:ascii="Bahij Zar" w:hAnsi="Bahij Zar" w:cs="Bahij Zar"/>
          <w:b/>
          <w:bCs/>
          <w:szCs w:val="28"/>
          <w:rtl/>
        </w:rPr>
        <w:t>پوهنیار سید کمال معنوی</w:t>
      </w:r>
    </w:p>
    <w:p w14:paraId="1DB56D39" w14:textId="77777777" w:rsidR="0053593C" w:rsidRPr="00B83134" w:rsidRDefault="0053593C" w:rsidP="0053593C">
      <w:pPr>
        <w:bidi/>
        <w:spacing w:after="3" w:line="357" w:lineRule="auto"/>
        <w:jc w:val="center"/>
        <w:rPr>
          <w:rFonts w:ascii="Bahij Zar" w:hAnsi="Bahij Zar" w:cs="Bahij Zar"/>
        </w:rPr>
      </w:pPr>
      <w:r w:rsidRPr="00B83134">
        <w:rPr>
          <w:rFonts w:ascii="Bahij Zar" w:hAnsi="Bahij Zar" w:cs="Bahij Zar"/>
          <w:b/>
          <w:bCs/>
          <w:szCs w:val="28"/>
          <w:rtl/>
        </w:rPr>
        <w:t>رییس پوهنځی تعلیم و تربیه پوهنتون کندز</w:t>
      </w:r>
    </w:p>
    <w:p w14:paraId="4596CAB2" w14:textId="2E8BEA60" w:rsidR="00D26E36" w:rsidRPr="00B83134" w:rsidRDefault="00D26E36" w:rsidP="00D26E36">
      <w:pPr>
        <w:spacing w:after="3" w:line="357" w:lineRule="auto"/>
        <w:ind w:left="2579" w:right="2590" w:firstLine="849"/>
        <w:jc w:val="right"/>
        <w:rPr>
          <w:rFonts w:asciiTheme="majorBidi" w:hAnsiTheme="majorBidi" w:cstheme="majorBidi"/>
        </w:rPr>
      </w:pPr>
    </w:p>
    <w:p w14:paraId="44EAE86E" w14:textId="77777777" w:rsidR="00D26E36" w:rsidRPr="00B83134" w:rsidRDefault="00D26E36" w:rsidP="00D26E36">
      <w:pPr>
        <w:spacing w:after="141"/>
        <w:ind w:right="71"/>
        <w:jc w:val="center"/>
        <w:rPr>
          <w:rFonts w:asciiTheme="majorBidi" w:hAnsiTheme="majorBidi" w:cstheme="majorBidi"/>
          <w:rtl/>
        </w:rPr>
      </w:pPr>
      <w:r w:rsidRPr="00B83134">
        <w:rPr>
          <w:rFonts w:asciiTheme="majorBidi" w:hAnsiTheme="majorBidi" w:cstheme="majorBidi"/>
          <w:b/>
        </w:rPr>
        <w:t xml:space="preserve"> </w:t>
      </w:r>
    </w:p>
    <w:p w14:paraId="299F96FB" w14:textId="56ED99E6" w:rsidR="00A0463B" w:rsidRPr="00B83134" w:rsidRDefault="00A0463B" w:rsidP="00D04C90">
      <w:pPr>
        <w:bidi/>
        <w:jc w:val="center"/>
        <w:rPr>
          <w:rFonts w:asciiTheme="majorBidi" w:hAnsiTheme="majorBidi" w:cstheme="majorBidi"/>
          <w:b/>
          <w:bCs/>
          <w:sz w:val="32"/>
          <w:szCs w:val="32"/>
          <w:rtl/>
          <w:lang w:bidi="fa-IR"/>
        </w:rPr>
      </w:pPr>
    </w:p>
    <w:p w14:paraId="74360184" w14:textId="0328361E" w:rsidR="00A0463B" w:rsidRPr="00B83134" w:rsidRDefault="00A0463B" w:rsidP="00D04C90">
      <w:pPr>
        <w:bidi/>
        <w:jc w:val="center"/>
        <w:rPr>
          <w:rFonts w:asciiTheme="majorBidi" w:hAnsiTheme="majorBidi" w:cstheme="majorBidi"/>
          <w:b/>
          <w:bCs/>
          <w:sz w:val="32"/>
          <w:szCs w:val="32"/>
          <w:rtl/>
          <w:lang w:bidi="fa-IR"/>
        </w:rPr>
      </w:pPr>
    </w:p>
    <w:p w14:paraId="38B0D638" w14:textId="419A6B19" w:rsidR="00A0463B" w:rsidRPr="00B83134" w:rsidRDefault="00A0463B" w:rsidP="00D04C90">
      <w:pPr>
        <w:bidi/>
        <w:jc w:val="center"/>
        <w:rPr>
          <w:rFonts w:asciiTheme="majorBidi" w:hAnsiTheme="majorBidi" w:cstheme="majorBidi"/>
          <w:b/>
          <w:bCs/>
          <w:sz w:val="32"/>
          <w:szCs w:val="32"/>
          <w:rtl/>
          <w:lang w:bidi="fa-IR"/>
        </w:rPr>
      </w:pPr>
    </w:p>
    <w:p w14:paraId="5C0B72D3" w14:textId="743ABEC5" w:rsidR="00A0463B" w:rsidRPr="00B83134" w:rsidRDefault="00A0463B" w:rsidP="00D04C90">
      <w:pPr>
        <w:bidi/>
        <w:jc w:val="center"/>
        <w:rPr>
          <w:rFonts w:asciiTheme="majorBidi" w:hAnsiTheme="majorBidi" w:cstheme="majorBidi"/>
          <w:b/>
          <w:bCs/>
          <w:sz w:val="32"/>
          <w:szCs w:val="32"/>
          <w:rtl/>
          <w:lang w:bidi="fa-IR"/>
        </w:rPr>
      </w:pPr>
    </w:p>
    <w:p w14:paraId="0CB58986" w14:textId="2B699A32" w:rsidR="00A0463B" w:rsidRPr="00B83134" w:rsidRDefault="00A0463B" w:rsidP="00D04C90">
      <w:pPr>
        <w:bidi/>
        <w:jc w:val="center"/>
        <w:rPr>
          <w:rFonts w:asciiTheme="majorBidi" w:hAnsiTheme="majorBidi" w:cstheme="majorBidi"/>
          <w:b/>
          <w:bCs/>
          <w:sz w:val="32"/>
          <w:szCs w:val="32"/>
          <w:rtl/>
          <w:lang w:bidi="fa-IR"/>
        </w:rPr>
      </w:pPr>
    </w:p>
    <w:p w14:paraId="0D4D32B4" w14:textId="659EE241" w:rsidR="00A0463B" w:rsidRPr="00B83134" w:rsidRDefault="00A0463B" w:rsidP="00D04C90">
      <w:pPr>
        <w:bidi/>
        <w:jc w:val="center"/>
        <w:rPr>
          <w:rFonts w:asciiTheme="majorBidi" w:hAnsiTheme="majorBidi" w:cstheme="majorBidi"/>
          <w:b/>
          <w:bCs/>
          <w:sz w:val="32"/>
          <w:szCs w:val="32"/>
          <w:rtl/>
          <w:lang w:bidi="fa-IR"/>
        </w:rPr>
      </w:pPr>
    </w:p>
    <w:p w14:paraId="1B5AC0AA" w14:textId="0018EF7B" w:rsidR="00A0463B" w:rsidRDefault="00A0463B" w:rsidP="00D04C90">
      <w:pPr>
        <w:bidi/>
        <w:jc w:val="center"/>
        <w:rPr>
          <w:rFonts w:asciiTheme="majorBidi" w:hAnsiTheme="majorBidi" w:cstheme="majorBidi"/>
          <w:b/>
          <w:bCs/>
          <w:sz w:val="32"/>
          <w:szCs w:val="32"/>
          <w:rtl/>
          <w:lang w:bidi="fa-IR"/>
        </w:rPr>
      </w:pPr>
    </w:p>
    <w:p w14:paraId="57A7EF2A" w14:textId="608F01EA" w:rsidR="002C5EA8" w:rsidRDefault="002C5EA8" w:rsidP="002C5EA8">
      <w:pPr>
        <w:bidi/>
        <w:jc w:val="center"/>
        <w:rPr>
          <w:rFonts w:asciiTheme="majorBidi" w:hAnsiTheme="majorBidi" w:cstheme="majorBidi"/>
          <w:b/>
          <w:bCs/>
          <w:sz w:val="32"/>
          <w:szCs w:val="32"/>
          <w:rtl/>
          <w:lang w:bidi="fa-IR"/>
        </w:rPr>
      </w:pPr>
    </w:p>
    <w:p w14:paraId="69494572" w14:textId="77777777" w:rsidR="002C5EA8" w:rsidRPr="00B83134" w:rsidRDefault="002C5EA8" w:rsidP="002C5EA8">
      <w:pPr>
        <w:bidi/>
        <w:jc w:val="center"/>
        <w:rPr>
          <w:rFonts w:asciiTheme="majorBidi" w:hAnsiTheme="majorBidi" w:cstheme="majorBidi"/>
          <w:b/>
          <w:bCs/>
          <w:sz w:val="32"/>
          <w:szCs w:val="32"/>
          <w:rtl/>
          <w:lang w:bidi="fa-IR"/>
        </w:rPr>
      </w:pPr>
    </w:p>
    <w:p w14:paraId="606E7CC1" w14:textId="09B4EC08" w:rsidR="00A0463B" w:rsidRPr="00B83134" w:rsidRDefault="00A0463B" w:rsidP="00D04C90">
      <w:pPr>
        <w:bidi/>
        <w:jc w:val="center"/>
        <w:rPr>
          <w:rFonts w:asciiTheme="majorBidi" w:hAnsiTheme="majorBidi" w:cstheme="majorBidi"/>
          <w:b/>
          <w:bCs/>
          <w:sz w:val="32"/>
          <w:szCs w:val="32"/>
          <w:rtl/>
          <w:lang w:bidi="fa-IR"/>
        </w:rPr>
      </w:pPr>
    </w:p>
    <w:p w14:paraId="7CCFA24E" w14:textId="44927B67" w:rsidR="00A0463B" w:rsidRPr="00B83134" w:rsidRDefault="00A0463B" w:rsidP="00D04C90">
      <w:pPr>
        <w:bidi/>
        <w:jc w:val="center"/>
        <w:rPr>
          <w:rFonts w:asciiTheme="majorBidi" w:hAnsiTheme="majorBidi" w:cstheme="majorBidi"/>
          <w:b/>
          <w:bCs/>
          <w:sz w:val="32"/>
          <w:szCs w:val="32"/>
          <w:rtl/>
          <w:lang w:bidi="fa-IR"/>
        </w:rPr>
      </w:pPr>
    </w:p>
    <w:p w14:paraId="40C2AA9C" w14:textId="0717FC11" w:rsidR="00A0463B" w:rsidRPr="00B83134" w:rsidRDefault="00A0463B" w:rsidP="00D04C90">
      <w:pPr>
        <w:bidi/>
        <w:jc w:val="center"/>
        <w:rPr>
          <w:rFonts w:asciiTheme="majorBidi" w:hAnsiTheme="majorBidi" w:cstheme="majorBidi"/>
          <w:b/>
          <w:bCs/>
          <w:sz w:val="32"/>
          <w:szCs w:val="32"/>
          <w:rtl/>
          <w:lang w:bidi="fa-IR"/>
        </w:rPr>
      </w:pPr>
    </w:p>
    <w:sdt>
      <w:sdtPr>
        <w:rPr>
          <w:rFonts w:asciiTheme="majorBidi" w:eastAsiaTheme="minorHAnsi" w:hAnsiTheme="majorBidi" w:cstheme="minorBidi"/>
          <w:b/>
          <w:bCs/>
          <w:color w:val="auto"/>
          <w:sz w:val="26"/>
          <w:szCs w:val="26"/>
          <w:rtl/>
        </w:rPr>
        <w:id w:val="-161859444"/>
        <w:docPartObj>
          <w:docPartGallery w:val="Table of Contents"/>
          <w:docPartUnique/>
        </w:docPartObj>
      </w:sdtPr>
      <w:sdtEndPr>
        <w:rPr>
          <w:noProof/>
          <w:sz w:val="22"/>
          <w:szCs w:val="22"/>
        </w:rPr>
      </w:sdtEndPr>
      <w:sdtContent>
        <w:p w14:paraId="4F452A93" w14:textId="77777777" w:rsidR="00A4782C" w:rsidRPr="00B83134" w:rsidRDefault="000A2302" w:rsidP="00D04C90">
          <w:pPr>
            <w:pStyle w:val="TOCHeading"/>
            <w:bidi/>
            <w:jc w:val="center"/>
            <w:rPr>
              <w:rFonts w:asciiTheme="majorBidi" w:hAnsiTheme="majorBidi"/>
              <w:b/>
              <w:bCs/>
              <w:color w:val="auto"/>
              <w:sz w:val="36"/>
              <w:szCs w:val="36"/>
              <w:rtl/>
              <w:lang w:bidi="fa-IR"/>
            </w:rPr>
          </w:pPr>
          <w:r w:rsidRPr="00B83134">
            <w:rPr>
              <w:rFonts w:asciiTheme="majorBidi" w:hAnsiTheme="majorBidi"/>
              <w:b/>
              <w:bCs/>
              <w:color w:val="auto"/>
              <w:sz w:val="36"/>
              <w:szCs w:val="36"/>
              <w:rtl/>
              <w:lang w:bidi="fa-IR"/>
            </w:rPr>
            <w:t>فهرست مطالب</w:t>
          </w:r>
        </w:p>
        <w:p w14:paraId="2B7F299D" w14:textId="6C1E5194" w:rsidR="000A2302" w:rsidRPr="00B83134" w:rsidRDefault="00C0522A" w:rsidP="00E5005B">
          <w:pPr>
            <w:bidi/>
            <w:rPr>
              <w:rFonts w:asciiTheme="majorBidi" w:hAnsiTheme="majorBidi" w:cstheme="majorBidi"/>
              <w:b/>
              <w:bCs/>
              <w:sz w:val="28"/>
              <w:szCs w:val="28"/>
              <w:rtl/>
              <w:lang w:bidi="fa-IR"/>
            </w:rPr>
          </w:pPr>
          <w:r w:rsidRPr="00B83134">
            <w:rPr>
              <w:rFonts w:asciiTheme="majorBidi" w:hAnsiTheme="majorBidi" w:cstheme="majorBidi"/>
              <w:b/>
              <w:bCs/>
              <w:sz w:val="28"/>
              <w:szCs w:val="28"/>
              <w:rtl/>
              <w:lang w:bidi="fa-IR"/>
            </w:rPr>
            <w:t>عنوان</w:t>
          </w:r>
          <w:r w:rsidRPr="00B83134">
            <w:rPr>
              <w:rFonts w:asciiTheme="majorBidi" w:hAnsiTheme="majorBidi" w:cstheme="majorBidi"/>
              <w:b/>
              <w:bCs/>
              <w:sz w:val="28"/>
              <w:szCs w:val="28"/>
              <w:rtl/>
              <w:lang w:bidi="fa-IR"/>
            </w:rPr>
            <w:tab/>
          </w:r>
          <w:r w:rsidRPr="00B83134">
            <w:rPr>
              <w:rFonts w:asciiTheme="majorBidi" w:hAnsiTheme="majorBidi" w:cstheme="majorBidi"/>
              <w:b/>
              <w:bCs/>
              <w:sz w:val="28"/>
              <w:szCs w:val="28"/>
              <w:rtl/>
              <w:lang w:bidi="fa-IR"/>
            </w:rPr>
            <w:tab/>
          </w:r>
          <w:r w:rsidRPr="00B83134">
            <w:rPr>
              <w:rFonts w:asciiTheme="majorBidi" w:hAnsiTheme="majorBidi" w:cstheme="majorBidi"/>
              <w:b/>
              <w:bCs/>
              <w:sz w:val="28"/>
              <w:szCs w:val="28"/>
              <w:rtl/>
              <w:lang w:bidi="fa-IR"/>
            </w:rPr>
            <w:tab/>
          </w:r>
          <w:r w:rsidRPr="00B83134">
            <w:rPr>
              <w:rFonts w:asciiTheme="majorBidi" w:hAnsiTheme="majorBidi" w:cstheme="majorBidi"/>
              <w:b/>
              <w:bCs/>
              <w:sz w:val="28"/>
              <w:szCs w:val="28"/>
              <w:rtl/>
              <w:lang w:bidi="fa-IR"/>
            </w:rPr>
            <w:tab/>
          </w:r>
          <w:r w:rsidR="000A2302" w:rsidRPr="00B83134">
            <w:rPr>
              <w:rFonts w:asciiTheme="majorBidi" w:hAnsiTheme="majorBidi" w:cstheme="majorBidi"/>
              <w:b/>
              <w:bCs/>
              <w:sz w:val="28"/>
              <w:szCs w:val="28"/>
              <w:rtl/>
              <w:lang w:bidi="fa-IR"/>
            </w:rPr>
            <w:tab/>
          </w:r>
          <w:r w:rsidR="000A2302" w:rsidRPr="00B83134">
            <w:rPr>
              <w:rFonts w:asciiTheme="majorBidi" w:hAnsiTheme="majorBidi" w:cstheme="majorBidi"/>
              <w:b/>
              <w:bCs/>
              <w:sz w:val="28"/>
              <w:szCs w:val="28"/>
              <w:rtl/>
              <w:lang w:bidi="fa-IR"/>
            </w:rPr>
            <w:tab/>
          </w:r>
          <w:r w:rsidR="000A2302" w:rsidRPr="00B83134">
            <w:rPr>
              <w:rFonts w:asciiTheme="majorBidi" w:hAnsiTheme="majorBidi" w:cstheme="majorBidi"/>
              <w:b/>
              <w:bCs/>
              <w:sz w:val="28"/>
              <w:szCs w:val="28"/>
              <w:rtl/>
              <w:lang w:bidi="fa-IR"/>
            </w:rPr>
            <w:tab/>
          </w:r>
          <w:r w:rsidR="000A2302" w:rsidRPr="00B83134">
            <w:rPr>
              <w:rFonts w:asciiTheme="majorBidi" w:hAnsiTheme="majorBidi" w:cstheme="majorBidi"/>
              <w:b/>
              <w:bCs/>
              <w:sz w:val="28"/>
              <w:szCs w:val="28"/>
              <w:rtl/>
              <w:lang w:bidi="fa-IR"/>
            </w:rPr>
            <w:tab/>
          </w:r>
          <w:r w:rsidR="000A2302" w:rsidRPr="00B83134">
            <w:rPr>
              <w:rFonts w:asciiTheme="majorBidi" w:hAnsiTheme="majorBidi" w:cstheme="majorBidi"/>
              <w:b/>
              <w:bCs/>
              <w:sz w:val="28"/>
              <w:szCs w:val="28"/>
              <w:rtl/>
              <w:lang w:bidi="fa-IR"/>
            </w:rPr>
            <w:tab/>
            <w:t xml:space="preserve">            </w:t>
          </w:r>
          <w:r w:rsidR="00550160" w:rsidRPr="00B83134">
            <w:rPr>
              <w:rFonts w:asciiTheme="majorBidi" w:hAnsiTheme="majorBidi" w:cstheme="majorBidi" w:hint="cs"/>
              <w:b/>
              <w:bCs/>
              <w:sz w:val="28"/>
              <w:szCs w:val="28"/>
              <w:rtl/>
              <w:lang w:bidi="fa-IR"/>
            </w:rPr>
            <w:t xml:space="preserve">         </w:t>
          </w:r>
          <w:r w:rsidR="000A2302" w:rsidRPr="00B83134">
            <w:rPr>
              <w:rFonts w:asciiTheme="majorBidi" w:hAnsiTheme="majorBidi" w:cstheme="majorBidi"/>
              <w:b/>
              <w:bCs/>
              <w:sz w:val="28"/>
              <w:szCs w:val="28"/>
              <w:rtl/>
              <w:lang w:bidi="fa-IR"/>
            </w:rPr>
            <w:t xml:space="preserve">  </w:t>
          </w:r>
          <w:r w:rsidR="00473244" w:rsidRPr="00B83134">
            <w:rPr>
              <w:rFonts w:asciiTheme="majorBidi" w:hAnsiTheme="majorBidi" w:cstheme="majorBidi" w:hint="cs"/>
              <w:b/>
              <w:bCs/>
              <w:sz w:val="28"/>
              <w:szCs w:val="28"/>
              <w:rtl/>
              <w:lang w:bidi="fa-IR"/>
            </w:rPr>
            <w:t xml:space="preserve">   </w:t>
          </w:r>
          <w:r w:rsidR="000A2302" w:rsidRPr="00B83134">
            <w:rPr>
              <w:rFonts w:asciiTheme="majorBidi" w:hAnsiTheme="majorBidi" w:cstheme="majorBidi"/>
              <w:b/>
              <w:bCs/>
              <w:sz w:val="28"/>
              <w:szCs w:val="28"/>
              <w:rtl/>
              <w:lang w:bidi="fa-IR"/>
            </w:rPr>
            <w:t xml:space="preserve"> صفحه</w:t>
          </w:r>
        </w:p>
        <w:p w14:paraId="017810A9" w14:textId="68BC236C" w:rsidR="008F5478" w:rsidRPr="008F5478" w:rsidRDefault="00A4782C"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r w:rsidRPr="00B83134">
            <w:rPr>
              <w:rFonts w:asciiTheme="majorBidi" w:hAnsiTheme="majorBidi" w:cstheme="majorBidi"/>
            </w:rPr>
            <w:fldChar w:fldCharType="begin"/>
          </w:r>
          <w:r w:rsidRPr="00B83134">
            <w:rPr>
              <w:rFonts w:asciiTheme="majorBidi" w:hAnsiTheme="majorBidi" w:cstheme="majorBidi"/>
            </w:rPr>
            <w:instrText xml:space="preserve"> TOC \o "1-3" \h \z \u </w:instrText>
          </w:r>
          <w:r w:rsidRPr="00B83134">
            <w:rPr>
              <w:rFonts w:asciiTheme="majorBidi" w:hAnsiTheme="majorBidi" w:cstheme="majorBidi"/>
            </w:rPr>
            <w:fldChar w:fldCharType="separate"/>
          </w:r>
          <w:hyperlink w:anchor="_Toc183676136" w:history="1">
            <w:r w:rsidR="008F5478" w:rsidRPr="008F5478">
              <w:rPr>
                <w:rStyle w:val="Hyperlink"/>
                <w:rFonts w:ascii="Bahij Zar" w:hAnsi="Bahij Zar" w:cs="Bahij Zar"/>
                <w:noProof/>
                <w:sz w:val="28"/>
                <w:szCs w:val="28"/>
                <w:rtl/>
                <w:lang w:bidi="fa-IR"/>
              </w:rPr>
              <w:t>مقدمه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_Toc183676136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w:t>
            </w:r>
            <w:r w:rsidR="008F5478" w:rsidRPr="008F5478">
              <w:rPr>
                <w:rFonts w:ascii="Bahij Zar" w:hAnsi="Bahij Zar" w:cs="Bahij Zar"/>
                <w:noProof/>
                <w:webHidden/>
                <w:sz w:val="28"/>
                <w:szCs w:val="28"/>
              </w:rPr>
              <w:fldChar w:fldCharType="end"/>
            </w:r>
          </w:hyperlink>
        </w:p>
        <w:p w14:paraId="7623CE7A" w14:textId="79D3B0E1"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37" w:history="1">
            <w:r w:rsidR="008F5478" w:rsidRPr="008F5478">
              <w:rPr>
                <w:rStyle w:val="Hyperlink"/>
                <w:rFonts w:ascii="Bahij Zar" w:hAnsi="Bahij Zar" w:cs="Bahij Zar"/>
                <w:noProof/>
                <w:sz w:val="28"/>
                <w:szCs w:val="28"/>
                <w:rtl/>
                <w:lang w:bidi="fa-IR"/>
              </w:rPr>
              <w:t xml:space="preserve">تعریف اصطلاحات مورد استفاده در این برنامه </w:t>
            </w:r>
            <w:r w:rsidR="00184D46">
              <w:rPr>
                <w:rStyle w:val="Hyperlink"/>
                <w:rFonts w:ascii="Bahij Zar" w:hAnsi="Bahij Zar" w:cs="Bahij Zar"/>
                <w:noProof/>
                <w:sz w:val="28"/>
                <w:szCs w:val="28"/>
                <w:rtl/>
                <w:lang w:bidi="fa-IR"/>
              </w:rPr>
              <w:t>استراتژی</w:t>
            </w:r>
            <w:r w:rsidR="008F5478" w:rsidRPr="008F5478">
              <w:rPr>
                <w:rStyle w:val="Hyperlink"/>
                <w:rFonts w:ascii="Bahij Zar" w:hAnsi="Bahij Zar" w:cs="Bahij Zar"/>
                <w:noProof/>
                <w:sz w:val="28"/>
                <w:szCs w:val="28"/>
                <w:rtl/>
                <w:lang w:bidi="fa-IR"/>
              </w:rPr>
              <w:t>ک</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_Toc183676137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2</w:t>
            </w:r>
            <w:r w:rsidR="008F5478" w:rsidRPr="008F5478">
              <w:rPr>
                <w:rFonts w:ascii="Bahij Zar" w:hAnsi="Bahij Zar" w:cs="Bahij Zar"/>
                <w:noProof/>
                <w:webHidden/>
                <w:sz w:val="28"/>
                <w:szCs w:val="28"/>
              </w:rPr>
              <w:fldChar w:fldCharType="end"/>
            </w:r>
          </w:hyperlink>
        </w:p>
        <w:p w14:paraId="56B5092B" w14:textId="2C306670" w:rsidR="008F5478" w:rsidRPr="008F5478" w:rsidRDefault="00227440" w:rsidP="008F5478">
          <w:pPr>
            <w:pStyle w:val="TOC2"/>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38" w:history="1">
            <w:r w:rsidR="008F5478" w:rsidRPr="008F5478">
              <w:rPr>
                <w:rStyle w:val="Hyperlink"/>
                <w:rFonts w:ascii="Bahij Zar" w:hAnsi="Bahij Zar" w:cs="Bahij Zar"/>
                <w:noProof/>
                <w:sz w:val="28"/>
                <w:szCs w:val="28"/>
                <w:rtl/>
              </w:rPr>
              <w:t xml:space="preserve">چارچوب برنامه </w:t>
            </w:r>
            <w:r w:rsidR="00184D46">
              <w:rPr>
                <w:rStyle w:val="Hyperlink"/>
                <w:rFonts w:ascii="Bahij Zar" w:hAnsi="Bahij Zar" w:cs="Bahij Zar"/>
                <w:noProof/>
                <w:sz w:val="28"/>
                <w:szCs w:val="28"/>
                <w:rtl/>
              </w:rPr>
              <w:t>استراتژی</w:t>
            </w:r>
            <w:r w:rsidR="008F5478" w:rsidRPr="008F5478">
              <w:rPr>
                <w:rStyle w:val="Hyperlink"/>
                <w:rFonts w:ascii="Bahij Zar" w:hAnsi="Bahij Zar" w:cs="Bahij Zar"/>
                <w:noProof/>
                <w:sz w:val="28"/>
                <w:szCs w:val="28"/>
                <w:rtl/>
              </w:rPr>
              <w:t>ک پوهنځی تعلیم و تربیه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_Toc183676138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5</w:t>
            </w:r>
            <w:r w:rsidR="008F5478" w:rsidRPr="008F5478">
              <w:rPr>
                <w:rFonts w:ascii="Bahij Zar" w:hAnsi="Bahij Zar" w:cs="Bahij Zar"/>
                <w:noProof/>
                <w:webHidden/>
                <w:sz w:val="28"/>
                <w:szCs w:val="28"/>
              </w:rPr>
              <w:fldChar w:fldCharType="end"/>
            </w:r>
          </w:hyperlink>
        </w:p>
        <w:p w14:paraId="7A2D9CBF" w14:textId="5FACBA54"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39" w:history="1">
            <w:r w:rsidR="008F5478" w:rsidRPr="008F5478">
              <w:rPr>
                <w:rStyle w:val="Hyperlink"/>
                <w:rFonts w:ascii="Bahij Zar" w:hAnsi="Bahij Zar" w:cs="Bahij Zar"/>
                <w:noProof/>
                <w:sz w:val="28"/>
                <w:szCs w:val="28"/>
                <w:rtl/>
                <w:lang w:bidi="fa-IR"/>
              </w:rPr>
              <w:t>تحلیل وضعیت موجود پوهنځی تعلیم و تربیه پوهنتون کندز</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_Toc183676139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7</w:t>
            </w:r>
            <w:r w:rsidR="008F5478" w:rsidRPr="008F5478">
              <w:rPr>
                <w:rFonts w:ascii="Bahij Zar" w:hAnsi="Bahij Zar" w:cs="Bahij Zar"/>
                <w:noProof/>
                <w:webHidden/>
                <w:sz w:val="28"/>
                <w:szCs w:val="28"/>
              </w:rPr>
              <w:fldChar w:fldCharType="end"/>
            </w:r>
          </w:hyperlink>
        </w:p>
        <w:p w14:paraId="42E33B54" w14:textId="274967CE" w:rsidR="008F5478" w:rsidRPr="008F5478" w:rsidRDefault="00227440" w:rsidP="008F5478">
          <w:pPr>
            <w:pStyle w:val="TOC2"/>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0" w:history="1">
            <w:r w:rsidR="008F5478" w:rsidRPr="008F5478">
              <w:rPr>
                <w:rStyle w:val="Hyperlink"/>
                <w:rFonts w:ascii="Bahij Zar" w:hAnsi="Bahij Zar" w:cs="Bahij Zar"/>
                <w:noProof/>
                <w:sz w:val="28"/>
                <w:szCs w:val="28"/>
                <w:rtl/>
              </w:rPr>
              <w:t>تاریخچه شکل‌گیری پوهنځی تعلیم و تربیه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_Toc183676140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7</w:t>
            </w:r>
            <w:r w:rsidR="008F5478" w:rsidRPr="008F5478">
              <w:rPr>
                <w:rFonts w:ascii="Bahij Zar" w:hAnsi="Bahij Zar" w:cs="Bahij Zar"/>
                <w:noProof/>
                <w:webHidden/>
                <w:sz w:val="28"/>
                <w:szCs w:val="28"/>
              </w:rPr>
              <w:fldChar w:fldCharType="end"/>
            </w:r>
          </w:hyperlink>
        </w:p>
        <w:p w14:paraId="2267EDBE" w14:textId="5808B7E9" w:rsidR="008F5478" w:rsidRPr="008F5478" w:rsidRDefault="00227440" w:rsidP="008F5478">
          <w:pPr>
            <w:pStyle w:val="TOC2"/>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1" w:history="1">
            <w:r w:rsidR="008F5478" w:rsidRPr="008F5478">
              <w:rPr>
                <w:rStyle w:val="Hyperlink"/>
                <w:rFonts w:ascii="Bahij Zar" w:hAnsi="Bahij Zar" w:cs="Bahij Zar"/>
                <w:noProof/>
                <w:sz w:val="28"/>
                <w:szCs w:val="28"/>
                <w:rtl/>
                <w:lang w:bidi="fa-IR"/>
              </w:rPr>
              <w:t>ساختار تشکیلات پوهنځی تعلیم و تربیه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_Toc183676141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7</w:t>
            </w:r>
            <w:r w:rsidR="008F5478" w:rsidRPr="008F5478">
              <w:rPr>
                <w:rFonts w:ascii="Bahij Zar" w:hAnsi="Bahij Zar" w:cs="Bahij Zar"/>
                <w:noProof/>
                <w:webHidden/>
                <w:sz w:val="28"/>
                <w:szCs w:val="28"/>
              </w:rPr>
              <w:fldChar w:fldCharType="end"/>
            </w:r>
          </w:hyperlink>
        </w:p>
        <w:p w14:paraId="08185EE7" w14:textId="2BBA903E"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2" w:history="1">
            <w:r w:rsidR="008F5478" w:rsidRPr="008F5478">
              <w:rPr>
                <w:rStyle w:val="Hyperlink"/>
                <w:rFonts w:ascii="Bahij Zar" w:hAnsi="Bahij Zar" w:cs="Bahij Zar"/>
                <w:noProof/>
                <w:sz w:val="28"/>
                <w:szCs w:val="28"/>
                <w:rtl/>
                <w:lang w:bidi="fa-IR"/>
              </w:rPr>
              <w:t>کمیته‌</w:t>
            </w:r>
            <w:r w:rsidR="008F5478" w:rsidRPr="008F5478">
              <w:rPr>
                <w:rStyle w:val="Hyperlink"/>
                <w:rFonts w:ascii="Bahij Zar" w:hAnsi="Bahij Zar" w:cs="Bahij Zar"/>
                <w:i/>
                <w:iCs/>
                <w:noProof/>
                <w:sz w:val="28"/>
                <w:szCs w:val="28"/>
                <w:lang w:bidi="fa-IR"/>
              </w:rPr>
              <w:t>‌</w:t>
            </w:r>
            <w:r w:rsidR="008F5478" w:rsidRPr="008F5478">
              <w:rPr>
                <w:rStyle w:val="Hyperlink"/>
                <w:rFonts w:ascii="Bahij Zar" w:hAnsi="Bahij Zar" w:cs="Bahij Zar"/>
                <w:noProof/>
                <w:sz w:val="28"/>
                <w:szCs w:val="28"/>
                <w:rtl/>
                <w:lang w:bidi="fa-IR"/>
              </w:rPr>
              <w:t>های‌ کاری پوهنځی تعلیم و تربیه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_Toc183676142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11</w:t>
            </w:r>
            <w:r w:rsidR="008F5478" w:rsidRPr="008F5478">
              <w:rPr>
                <w:rFonts w:ascii="Bahij Zar" w:hAnsi="Bahij Zar" w:cs="Bahij Zar"/>
                <w:noProof/>
                <w:webHidden/>
                <w:sz w:val="28"/>
                <w:szCs w:val="28"/>
              </w:rPr>
              <w:fldChar w:fldCharType="end"/>
            </w:r>
          </w:hyperlink>
        </w:p>
        <w:p w14:paraId="29FD8555" w14:textId="3C4910F8" w:rsidR="008F5478" w:rsidRPr="008F5478" w:rsidRDefault="00227440" w:rsidP="008F5478">
          <w:pPr>
            <w:pStyle w:val="TOC2"/>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3" w:history="1">
            <w:r w:rsidR="008F5478" w:rsidRPr="008F5478">
              <w:rPr>
                <w:rStyle w:val="Hyperlink"/>
                <w:rFonts w:ascii="Bahij Zar" w:hAnsi="Bahij Zar" w:cs="Bahij Zar"/>
                <w:noProof/>
                <w:sz w:val="28"/>
                <w:szCs w:val="28"/>
                <w:rtl/>
                <w:lang w:bidi="fa-IR"/>
              </w:rPr>
              <w:t>اعضایی ‌کار علمی پوهنځی تعلیم و تربیه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_Toc183676143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11</w:t>
            </w:r>
            <w:r w:rsidR="008F5478" w:rsidRPr="008F5478">
              <w:rPr>
                <w:rFonts w:ascii="Bahij Zar" w:hAnsi="Bahij Zar" w:cs="Bahij Zar"/>
                <w:noProof/>
                <w:webHidden/>
                <w:sz w:val="28"/>
                <w:szCs w:val="28"/>
              </w:rPr>
              <w:fldChar w:fldCharType="end"/>
            </w:r>
          </w:hyperlink>
        </w:p>
        <w:p w14:paraId="7DF0D74E" w14:textId="1C63475F" w:rsidR="008F5478" w:rsidRPr="008F5478" w:rsidRDefault="00227440" w:rsidP="008F5478">
          <w:pPr>
            <w:pStyle w:val="TOC2"/>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4" w:history="1">
            <w:r w:rsidR="008F5478" w:rsidRPr="008F5478">
              <w:rPr>
                <w:rStyle w:val="Hyperlink"/>
                <w:rFonts w:ascii="Bahij Zar" w:hAnsi="Bahij Zar" w:cs="Bahij Zar"/>
                <w:noProof/>
                <w:sz w:val="28"/>
                <w:szCs w:val="28"/>
                <w:rtl/>
                <w:lang w:bidi="fa-IR"/>
              </w:rPr>
              <w:t>تناسب میان استادان و محصلان</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_Toc183676144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15</w:t>
            </w:r>
            <w:r w:rsidR="008F5478" w:rsidRPr="008F5478">
              <w:rPr>
                <w:rFonts w:ascii="Bahij Zar" w:hAnsi="Bahij Zar" w:cs="Bahij Zar"/>
                <w:noProof/>
                <w:webHidden/>
                <w:sz w:val="28"/>
                <w:szCs w:val="28"/>
              </w:rPr>
              <w:fldChar w:fldCharType="end"/>
            </w:r>
          </w:hyperlink>
        </w:p>
        <w:p w14:paraId="1B80CBD7" w14:textId="0670B86F"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5" w:history="1">
            <w:r w:rsidR="008F5478" w:rsidRPr="008F5478">
              <w:rPr>
                <w:rStyle w:val="Hyperlink"/>
                <w:rFonts w:ascii="Bahij Zar" w:hAnsi="Bahij Zar" w:cs="Bahij Zar"/>
                <w:noProof/>
                <w:sz w:val="28"/>
                <w:szCs w:val="28"/>
                <w:rtl/>
                <w:lang w:bidi="fa-IR"/>
              </w:rPr>
              <w:t>چشم‌انداز</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_Toc183676145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16</w:t>
            </w:r>
            <w:r w:rsidR="008F5478" w:rsidRPr="008F5478">
              <w:rPr>
                <w:rFonts w:ascii="Bahij Zar" w:hAnsi="Bahij Zar" w:cs="Bahij Zar"/>
                <w:noProof/>
                <w:webHidden/>
                <w:sz w:val="28"/>
                <w:szCs w:val="28"/>
              </w:rPr>
              <w:fldChar w:fldCharType="end"/>
            </w:r>
          </w:hyperlink>
        </w:p>
        <w:p w14:paraId="3718BE5D" w14:textId="5CDB4DE1"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6" w:history="1">
            <w:r w:rsidR="008F5478" w:rsidRPr="008F5478">
              <w:rPr>
                <w:rStyle w:val="Hyperlink"/>
                <w:rFonts w:ascii="Bahij Zar" w:hAnsi="Bahij Zar" w:cs="Bahij Zar"/>
                <w:noProof/>
                <w:sz w:val="28"/>
                <w:szCs w:val="28"/>
                <w:rtl/>
                <w:lang w:bidi="fa-IR"/>
              </w:rPr>
              <w:t>رسالت</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_Toc183676146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16</w:t>
            </w:r>
            <w:r w:rsidR="008F5478" w:rsidRPr="008F5478">
              <w:rPr>
                <w:rFonts w:ascii="Bahij Zar" w:hAnsi="Bahij Zar" w:cs="Bahij Zar"/>
                <w:noProof/>
                <w:webHidden/>
                <w:sz w:val="28"/>
                <w:szCs w:val="28"/>
              </w:rPr>
              <w:fldChar w:fldCharType="end"/>
            </w:r>
          </w:hyperlink>
        </w:p>
        <w:p w14:paraId="4B4BC5A9" w14:textId="270F47C7"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7" w:history="1">
            <w:r w:rsidR="008F5478" w:rsidRPr="008F5478">
              <w:rPr>
                <w:rStyle w:val="Hyperlink"/>
                <w:rFonts w:ascii="Bahij Zar" w:hAnsi="Bahij Zar" w:cs="Bahij Zar"/>
                <w:noProof/>
                <w:sz w:val="28"/>
                <w:szCs w:val="28"/>
                <w:rtl/>
                <w:lang w:bidi="fa-IR"/>
              </w:rPr>
              <w:t>ارزش‌ها</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_Toc183676147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17</w:t>
            </w:r>
            <w:r w:rsidR="008F5478" w:rsidRPr="008F5478">
              <w:rPr>
                <w:rFonts w:ascii="Bahij Zar" w:hAnsi="Bahij Zar" w:cs="Bahij Zar"/>
                <w:noProof/>
                <w:webHidden/>
                <w:sz w:val="28"/>
                <w:szCs w:val="28"/>
              </w:rPr>
              <w:fldChar w:fldCharType="end"/>
            </w:r>
          </w:hyperlink>
        </w:p>
        <w:p w14:paraId="34EAB000" w14:textId="3637368E"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8" w:history="1">
            <w:r w:rsidR="008F5478" w:rsidRPr="008F5478">
              <w:rPr>
                <w:rStyle w:val="Hyperlink"/>
                <w:rFonts w:ascii="Bahij Zar" w:hAnsi="Bahij Zar" w:cs="Bahij Zar"/>
                <w:noProof/>
                <w:sz w:val="28"/>
                <w:szCs w:val="28"/>
                <w:rtl/>
                <w:lang w:bidi="fa-IR"/>
              </w:rPr>
              <w:t>اهداف کلی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_Toc183676148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17</w:t>
            </w:r>
            <w:r w:rsidR="008F5478" w:rsidRPr="008F5478">
              <w:rPr>
                <w:rFonts w:ascii="Bahij Zar" w:hAnsi="Bahij Zar" w:cs="Bahij Zar"/>
                <w:noProof/>
                <w:webHidden/>
                <w:sz w:val="28"/>
                <w:szCs w:val="28"/>
              </w:rPr>
              <w:fldChar w:fldCharType="end"/>
            </w:r>
          </w:hyperlink>
        </w:p>
        <w:p w14:paraId="2A6EAE0B" w14:textId="2661219B"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49" w:history="1">
            <w:r w:rsidR="008F5478" w:rsidRPr="008F5478">
              <w:rPr>
                <w:rStyle w:val="Hyperlink"/>
                <w:rFonts w:ascii="Bahij Zar" w:hAnsi="Bahij Zar" w:cs="Bahij Zar"/>
                <w:noProof/>
                <w:sz w:val="28"/>
                <w:szCs w:val="28"/>
                <w:rtl/>
                <w:lang w:bidi="fa-IR"/>
              </w:rPr>
              <w:t>اهداف عینی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_Toc183676149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18</w:t>
            </w:r>
            <w:r w:rsidR="008F5478" w:rsidRPr="008F5478">
              <w:rPr>
                <w:rFonts w:ascii="Bahij Zar" w:hAnsi="Bahij Zar" w:cs="Bahij Zar"/>
                <w:noProof/>
                <w:webHidden/>
                <w:sz w:val="28"/>
                <w:szCs w:val="28"/>
              </w:rPr>
              <w:fldChar w:fldCharType="end"/>
            </w:r>
          </w:hyperlink>
        </w:p>
        <w:p w14:paraId="73179EC1" w14:textId="4794FE2F"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0" w:history="1">
            <w:r w:rsidR="008F5478" w:rsidRPr="008F5478">
              <w:rPr>
                <w:rStyle w:val="Hyperlink"/>
                <w:rFonts w:ascii="Bahij Zar" w:hAnsi="Bahij Zar" w:cs="Bahij Zar"/>
                <w:noProof/>
                <w:sz w:val="28"/>
                <w:szCs w:val="28"/>
                <w:rtl/>
                <w:lang w:bidi="fa-IR"/>
              </w:rPr>
              <w:t>تجزیه و تحلیل محیط دورنی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_Toc183676150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21</w:t>
            </w:r>
            <w:r w:rsidR="008F5478" w:rsidRPr="008F5478">
              <w:rPr>
                <w:rFonts w:ascii="Bahij Zar" w:hAnsi="Bahij Zar" w:cs="Bahij Zar"/>
                <w:noProof/>
                <w:webHidden/>
                <w:sz w:val="28"/>
                <w:szCs w:val="28"/>
              </w:rPr>
              <w:fldChar w:fldCharType="end"/>
            </w:r>
          </w:hyperlink>
        </w:p>
        <w:p w14:paraId="6C324C3E" w14:textId="1CEB0BDA"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1" w:history="1">
            <w:r w:rsidR="008F5478" w:rsidRPr="008F5478">
              <w:rPr>
                <w:rStyle w:val="Hyperlink"/>
                <w:rFonts w:ascii="Bahij Zar" w:hAnsi="Bahij Zar" w:cs="Bahij Zar"/>
                <w:noProof/>
                <w:sz w:val="28"/>
                <w:szCs w:val="28"/>
                <w:rtl/>
                <w:lang w:bidi="fa-IR"/>
              </w:rPr>
              <w:t>تجزیه و تحلیل محیط بیرونی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_Toc183676151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22</w:t>
            </w:r>
            <w:r w:rsidR="008F5478" w:rsidRPr="008F5478">
              <w:rPr>
                <w:rFonts w:ascii="Bahij Zar" w:hAnsi="Bahij Zar" w:cs="Bahij Zar"/>
                <w:noProof/>
                <w:webHidden/>
                <w:sz w:val="28"/>
                <w:szCs w:val="28"/>
              </w:rPr>
              <w:fldChar w:fldCharType="end"/>
            </w:r>
          </w:hyperlink>
        </w:p>
        <w:p w14:paraId="60A3E9B9" w14:textId="2957091A" w:rsidR="008F5478" w:rsidRPr="008F5478" w:rsidRDefault="00227440" w:rsidP="008F5478">
          <w:pPr>
            <w:pStyle w:val="TOC2"/>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2" w:history="1">
            <w:r w:rsidR="008F5478" w:rsidRPr="008F5478">
              <w:rPr>
                <w:rStyle w:val="Hyperlink"/>
                <w:rFonts w:ascii="Bahij Zar" w:hAnsi="Bahij Zar" w:cs="Bahij Zar"/>
                <w:noProof/>
                <w:sz w:val="28"/>
                <w:szCs w:val="28"/>
                <w:rtl/>
              </w:rPr>
              <w:t>تحلیل عوامل داخلی و خارجی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_Toc183676152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23</w:t>
            </w:r>
            <w:r w:rsidR="008F5478" w:rsidRPr="008F5478">
              <w:rPr>
                <w:rFonts w:ascii="Bahij Zar" w:hAnsi="Bahij Zar" w:cs="Bahij Zar"/>
                <w:noProof/>
                <w:webHidden/>
                <w:sz w:val="28"/>
                <w:szCs w:val="28"/>
              </w:rPr>
              <w:fldChar w:fldCharType="end"/>
            </w:r>
          </w:hyperlink>
        </w:p>
        <w:p w14:paraId="0B4A3A26" w14:textId="5A8DC40F"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3" w:history="1">
            <w:r w:rsidR="008F5478" w:rsidRPr="008F5478">
              <w:rPr>
                <w:rStyle w:val="Hyperlink"/>
                <w:rFonts w:ascii="Bahij Zar" w:hAnsi="Bahij Zar" w:cs="Bahij Zar"/>
                <w:noProof/>
                <w:sz w:val="28"/>
                <w:szCs w:val="28"/>
                <w:rtl/>
                <w:lang w:bidi="fa-IR"/>
              </w:rPr>
              <w:t xml:space="preserve">تعیین موقعیت استراتژیک پوهنځی با استفاده از روش </w:t>
            </w:r>
            <w:r w:rsidR="008F5478" w:rsidRPr="008F5478">
              <w:rPr>
                <w:rStyle w:val="Hyperlink"/>
                <w:rFonts w:ascii="Bahij Zar" w:hAnsi="Bahij Zar" w:cs="Bahij Zar"/>
                <w:noProof/>
                <w:sz w:val="28"/>
                <w:szCs w:val="28"/>
                <w:lang w:bidi="fa-IR"/>
              </w:rPr>
              <w:t>IE</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_Toc183676153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26</w:t>
            </w:r>
            <w:r w:rsidR="008F5478" w:rsidRPr="008F5478">
              <w:rPr>
                <w:rFonts w:ascii="Bahij Zar" w:hAnsi="Bahij Zar" w:cs="Bahij Zar"/>
                <w:noProof/>
                <w:webHidden/>
                <w:sz w:val="28"/>
                <w:szCs w:val="28"/>
              </w:rPr>
              <w:fldChar w:fldCharType="end"/>
            </w:r>
          </w:hyperlink>
        </w:p>
        <w:p w14:paraId="39A57269" w14:textId="2ECB04D8" w:rsidR="008F5478" w:rsidRPr="008F5478" w:rsidRDefault="00227440" w:rsidP="008F5478">
          <w:pPr>
            <w:pStyle w:val="TOC2"/>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4" w:history="1">
            <w:r w:rsidR="008F5478" w:rsidRPr="008F5478">
              <w:rPr>
                <w:rStyle w:val="Hyperlink"/>
                <w:rFonts w:ascii="Bahij Zar" w:hAnsi="Bahij Zar" w:cs="Bahij Zar"/>
                <w:noProof/>
                <w:sz w:val="28"/>
                <w:szCs w:val="28"/>
                <w:rtl/>
                <w:lang w:bidi="fa-IR"/>
              </w:rPr>
              <w:t xml:space="preserve">تشکیل ماتریس </w:t>
            </w:r>
            <w:r w:rsidR="008F5478" w:rsidRPr="008F5478">
              <w:rPr>
                <w:rStyle w:val="Hyperlink"/>
                <w:rFonts w:ascii="Bahij Zar" w:hAnsi="Bahij Zar" w:cs="Bahij Zar"/>
                <w:noProof/>
                <w:sz w:val="28"/>
                <w:szCs w:val="28"/>
                <w:lang w:bidi="fa-IR"/>
              </w:rPr>
              <w:t>SWOT</w:t>
            </w:r>
            <w:r w:rsidR="008F5478" w:rsidRPr="008F5478">
              <w:rPr>
                <w:rStyle w:val="Hyperlink"/>
                <w:rFonts w:ascii="Bahij Zar" w:hAnsi="Bahij Zar" w:cs="Bahij Zar"/>
                <w:noProof/>
                <w:sz w:val="28"/>
                <w:szCs w:val="28"/>
                <w:rtl/>
                <w:lang w:bidi="fa-IR"/>
              </w:rPr>
              <w:t>:</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_Toc183676154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26</w:t>
            </w:r>
            <w:r w:rsidR="008F5478" w:rsidRPr="008F5478">
              <w:rPr>
                <w:rFonts w:ascii="Bahij Zar" w:hAnsi="Bahij Zar" w:cs="Bahij Zar"/>
                <w:noProof/>
                <w:webHidden/>
                <w:sz w:val="28"/>
                <w:szCs w:val="28"/>
              </w:rPr>
              <w:fldChar w:fldCharType="end"/>
            </w:r>
          </w:hyperlink>
        </w:p>
        <w:p w14:paraId="1B22FF3D" w14:textId="4CFF1B0F"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5" w:history="1">
            <w:r w:rsidR="008F5478" w:rsidRPr="008F5478">
              <w:rPr>
                <w:rStyle w:val="Hyperlink"/>
                <w:rFonts w:ascii="Bahij Zar" w:hAnsi="Bahij Zar" w:cs="Bahij Zar"/>
                <w:noProof/>
                <w:sz w:val="28"/>
                <w:szCs w:val="28"/>
                <w:rtl/>
                <w:lang w:bidi="fa-IR"/>
              </w:rPr>
              <w:t>اولویت بندی استراتژی‌ها</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_Toc183676155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34</w:t>
            </w:r>
            <w:r w:rsidR="008F5478" w:rsidRPr="008F5478">
              <w:rPr>
                <w:rFonts w:ascii="Bahij Zar" w:hAnsi="Bahij Zar" w:cs="Bahij Zar"/>
                <w:noProof/>
                <w:webHidden/>
                <w:sz w:val="28"/>
                <w:szCs w:val="28"/>
              </w:rPr>
              <w:fldChar w:fldCharType="end"/>
            </w:r>
          </w:hyperlink>
        </w:p>
        <w:p w14:paraId="28A67984" w14:textId="1EFADFBF"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6" w:history="1">
            <w:r w:rsidR="008F5478" w:rsidRPr="008F5478">
              <w:rPr>
                <w:rStyle w:val="Hyperlink"/>
                <w:rFonts w:ascii="Bahij Zar" w:hAnsi="Bahij Zar" w:cs="Bahij Zar"/>
                <w:noProof/>
                <w:sz w:val="28"/>
                <w:szCs w:val="28"/>
                <w:rtl/>
                <w:lang w:bidi="fa-IR"/>
              </w:rPr>
              <w:t>اهداف عملیاتی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_Toc183676156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35</w:t>
            </w:r>
            <w:r w:rsidR="008F5478" w:rsidRPr="008F5478">
              <w:rPr>
                <w:rFonts w:ascii="Bahij Zar" w:hAnsi="Bahij Zar" w:cs="Bahij Zar"/>
                <w:noProof/>
                <w:webHidden/>
                <w:sz w:val="28"/>
                <w:szCs w:val="28"/>
              </w:rPr>
              <w:fldChar w:fldCharType="end"/>
            </w:r>
          </w:hyperlink>
        </w:p>
        <w:p w14:paraId="159072D4" w14:textId="061B4F69"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7" w:history="1">
            <w:r w:rsidR="008F5478" w:rsidRPr="008F5478">
              <w:rPr>
                <w:rStyle w:val="Hyperlink"/>
                <w:rFonts w:ascii="Bahij Zar" w:hAnsi="Bahij Zar" w:cs="Bahij Zar"/>
                <w:noProof/>
                <w:sz w:val="28"/>
                <w:szCs w:val="28"/>
                <w:rtl/>
                <w:lang w:bidi="fa-IR"/>
              </w:rPr>
              <w:t>اهداف عملیاتی سالانۀ پوهنځی تعلیم و تربیه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_Toc183676157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37</w:t>
            </w:r>
            <w:r w:rsidR="008F5478" w:rsidRPr="008F5478">
              <w:rPr>
                <w:rFonts w:ascii="Bahij Zar" w:hAnsi="Bahij Zar" w:cs="Bahij Zar"/>
                <w:noProof/>
                <w:webHidden/>
                <w:sz w:val="28"/>
                <w:szCs w:val="28"/>
              </w:rPr>
              <w:fldChar w:fldCharType="end"/>
            </w:r>
          </w:hyperlink>
        </w:p>
        <w:p w14:paraId="6191F97E" w14:textId="10FC535A"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8" w:history="1">
            <w:r w:rsidR="008F5478" w:rsidRPr="008F5478">
              <w:rPr>
                <w:rStyle w:val="Hyperlink"/>
                <w:rFonts w:ascii="Bahij Zar" w:hAnsi="Bahij Zar" w:cs="Bahij Zar"/>
                <w:noProof/>
                <w:sz w:val="28"/>
                <w:szCs w:val="28"/>
                <w:rtl/>
                <w:lang w:bidi="fa-IR"/>
              </w:rPr>
              <w:t>جایگاه پوهنځی تعلیم و تربیه در پنج سال آینده</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_Toc183676158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51</w:t>
            </w:r>
            <w:r w:rsidR="008F5478" w:rsidRPr="008F5478">
              <w:rPr>
                <w:rFonts w:ascii="Bahij Zar" w:hAnsi="Bahij Zar" w:cs="Bahij Zar"/>
                <w:noProof/>
                <w:webHidden/>
                <w:sz w:val="28"/>
                <w:szCs w:val="28"/>
              </w:rPr>
              <w:fldChar w:fldCharType="end"/>
            </w:r>
          </w:hyperlink>
        </w:p>
        <w:p w14:paraId="381D45BE" w14:textId="6628E17A"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59" w:history="1">
            <w:r w:rsidR="008F5478" w:rsidRPr="008F5478">
              <w:rPr>
                <w:rStyle w:val="Hyperlink"/>
                <w:rFonts w:ascii="Bahij Zar" w:hAnsi="Bahij Zar" w:cs="Bahij Zar"/>
                <w:noProof/>
                <w:sz w:val="28"/>
                <w:szCs w:val="28"/>
                <w:rtl/>
                <w:lang w:bidi="fa-IR"/>
              </w:rPr>
              <w:t>اقدامات اساسی  اجرایی سازی استراتژی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_Toc183676159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51</w:t>
            </w:r>
            <w:r w:rsidR="008F5478" w:rsidRPr="008F5478">
              <w:rPr>
                <w:rFonts w:ascii="Bahij Zar" w:hAnsi="Bahij Zar" w:cs="Bahij Zar"/>
                <w:noProof/>
                <w:webHidden/>
                <w:sz w:val="28"/>
                <w:szCs w:val="28"/>
              </w:rPr>
              <w:fldChar w:fldCharType="end"/>
            </w:r>
          </w:hyperlink>
        </w:p>
        <w:p w14:paraId="5609643C" w14:textId="5C10869C"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60" w:history="1">
            <w:r w:rsidR="008F5478" w:rsidRPr="008F5478">
              <w:rPr>
                <w:rStyle w:val="Hyperlink"/>
                <w:rFonts w:ascii="Bahij Zar" w:hAnsi="Bahij Zar" w:cs="Bahij Zar"/>
                <w:noProof/>
                <w:sz w:val="28"/>
                <w:szCs w:val="28"/>
                <w:rtl/>
                <w:lang w:bidi="fa-IR"/>
              </w:rPr>
              <w:t>مدیریت خطر</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_Toc183676160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52</w:t>
            </w:r>
            <w:r w:rsidR="008F5478" w:rsidRPr="008F5478">
              <w:rPr>
                <w:rFonts w:ascii="Bahij Zar" w:hAnsi="Bahij Zar" w:cs="Bahij Zar"/>
                <w:noProof/>
                <w:webHidden/>
                <w:sz w:val="28"/>
                <w:szCs w:val="28"/>
              </w:rPr>
              <w:fldChar w:fldCharType="end"/>
            </w:r>
          </w:hyperlink>
        </w:p>
        <w:p w14:paraId="41574650" w14:textId="519E0F4A" w:rsidR="008F5478" w:rsidRPr="008F5478" w:rsidRDefault="00227440" w:rsidP="008F5478">
          <w:pPr>
            <w:pStyle w:val="TOC1"/>
            <w:tabs>
              <w:tab w:val="right" w:leader="dot" w:pos="9060"/>
            </w:tabs>
            <w:bidi/>
            <w:spacing w:after="0" w:line="240" w:lineRule="auto"/>
            <w:rPr>
              <w:rFonts w:ascii="Bahij Zar" w:eastAsiaTheme="minorEastAsia" w:hAnsi="Bahij Zar" w:cs="Bahij Zar"/>
              <w:noProof/>
              <w:sz w:val="28"/>
              <w:szCs w:val="28"/>
              <w:lang w:val="en-GB" w:eastAsia="en-GB"/>
            </w:rPr>
          </w:pPr>
          <w:hyperlink w:anchor="_Toc183676161" w:history="1">
            <w:r w:rsidR="008F5478" w:rsidRPr="008F5478">
              <w:rPr>
                <w:rStyle w:val="Hyperlink"/>
                <w:rFonts w:ascii="Bahij Zar" w:hAnsi="Bahij Zar" w:cs="Bahij Zar"/>
                <w:noProof/>
                <w:sz w:val="28"/>
                <w:szCs w:val="28"/>
                <w:rtl/>
                <w:lang w:bidi="fa-IR"/>
              </w:rPr>
              <w:t>ارزیابی استراتژی</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_Toc183676161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52</w:t>
            </w:r>
            <w:r w:rsidR="008F5478" w:rsidRPr="008F5478">
              <w:rPr>
                <w:rFonts w:ascii="Bahij Zar" w:hAnsi="Bahij Zar" w:cs="Bahij Zar"/>
                <w:noProof/>
                <w:webHidden/>
                <w:sz w:val="28"/>
                <w:szCs w:val="28"/>
              </w:rPr>
              <w:fldChar w:fldCharType="end"/>
            </w:r>
          </w:hyperlink>
        </w:p>
        <w:p w14:paraId="4C312FD9" w14:textId="7A53AE8F" w:rsidR="008F5478" w:rsidRDefault="00227440" w:rsidP="008F5478">
          <w:pPr>
            <w:pStyle w:val="TOC1"/>
            <w:tabs>
              <w:tab w:val="right" w:leader="dot" w:pos="9060"/>
            </w:tabs>
            <w:bidi/>
            <w:spacing w:after="0" w:line="240" w:lineRule="auto"/>
            <w:rPr>
              <w:rFonts w:eastAsiaTheme="minorEastAsia"/>
              <w:noProof/>
              <w:lang w:val="en-GB" w:eastAsia="en-GB"/>
            </w:rPr>
          </w:pPr>
          <w:hyperlink w:anchor="_Toc183676162" w:history="1">
            <w:r w:rsidR="008F5478" w:rsidRPr="008F5478">
              <w:rPr>
                <w:rStyle w:val="Hyperlink"/>
                <w:rFonts w:ascii="Bahij Zar" w:hAnsi="Bahij Zar" w:cs="Bahij Zar"/>
                <w:noProof/>
                <w:sz w:val="28"/>
                <w:szCs w:val="28"/>
                <w:rtl/>
                <w:lang w:bidi="fa-IR"/>
              </w:rPr>
              <w:t>مآخذ</w:t>
            </w:r>
            <w:r w:rsidR="008F5478" w:rsidRPr="008F5478">
              <w:rPr>
                <w:rFonts w:ascii="Bahij Zar" w:hAnsi="Bahij Zar" w:cs="Bahij Zar"/>
                <w:noProof/>
                <w:webHidden/>
                <w:sz w:val="28"/>
                <w:szCs w:val="28"/>
              </w:rPr>
              <w:tab/>
            </w:r>
            <w:r w:rsidR="008F5478" w:rsidRPr="008F5478">
              <w:rPr>
                <w:rFonts w:ascii="Bahij Zar" w:hAnsi="Bahij Zar" w:cs="Bahij Zar"/>
                <w:noProof/>
                <w:webHidden/>
                <w:sz w:val="28"/>
                <w:szCs w:val="28"/>
              </w:rPr>
              <w:fldChar w:fldCharType="begin"/>
            </w:r>
            <w:r w:rsidR="008F5478" w:rsidRPr="008F5478">
              <w:rPr>
                <w:rFonts w:ascii="Bahij Zar" w:hAnsi="Bahij Zar" w:cs="Bahij Zar"/>
                <w:noProof/>
                <w:webHidden/>
                <w:sz w:val="28"/>
                <w:szCs w:val="28"/>
              </w:rPr>
              <w:instrText xml:space="preserve"> PAGEREF _Toc183676162 \h </w:instrText>
            </w:r>
            <w:r w:rsidR="008F5478" w:rsidRPr="008F5478">
              <w:rPr>
                <w:rFonts w:ascii="Bahij Zar" w:hAnsi="Bahij Zar" w:cs="Bahij Zar"/>
                <w:noProof/>
                <w:webHidden/>
                <w:sz w:val="28"/>
                <w:szCs w:val="28"/>
              </w:rPr>
            </w:r>
            <w:r w:rsidR="008F5478" w:rsidRPr="008F5478">
              <w:rPr>
                <w:rFonts w:ascii="Bahij Zar" w:hAnsi="Bahij Zar" w:cs="Bahij Zar"/>
                <w:noProof/>
                <w:webHidden/>
                <w:sz w:val="28"/>
                <w:szCs w:val="28"/>
              </w:rPr>
              <w:fldChar w:fldCharType="separate"/>
            </w:r>
            <w:r w:rsidR="00066030">
              <w:rPr>
                <w:rFonts w:ascii="Bahij Zar" w:hAnsi="Bahij Zar" w:cs="Bahij Zar"/>
                <w:noProof/>
                <w:webHidden/>
                <w:sz w:val="28"/>
                <w:szCs w:val="28"/>
                <w:rtl/>
              </w:rPr>
              <w:t>53</w:t>
            </w:r>
            <w:r w:rsidR="008F5478" w:rsidRPr="008F5478">
              <w:rPr>
                <w:rFonts w:ascii="Bahij Zar" w:hAnsi="Bahij Zar" w:cs="Bahij Zar"/>
                <w:noProof/>
                <w:webHidden/>
                <w:sz w:val="28"/>
                <w:szCs w:val="28"/>
              </w:rPr>
              <w:fldChar w:fldCharType="end"/>
            </w:r>
          </w:hyperlink>
        </w:p>
        <w:p w14:paraId="67D0893A" w14:textId="76F71F48" w:rsidR="005F4505" w:rsidRPr="00B83134" w:rsidRDefault="00A4782C" w:rsidP="000F4F61">
          <w:pPr>
            <w:bidi/>
            <w:rPr>
              <w:rFonts w:asciiTheme="majorBidi" w:hAnsiTheme="majorBidi" w:cstheme="majorBidi"/>
              <w:rtl/>
            </w:rPr>
          </w:pPr>
          <w:r w:rsidRPr="00B83134">
            <w:rPr>
              <w:rFonts w:asciiTheme="majorBidi" w:hAnsiTheme="majorBidi" w:cstheme="majorBidi"/>
              <w:b/>
              <w:bCs/>
              <w:noProof/>
            </w:rPr>
            <w:fldChar w:fldCharType="end"/>
          </w:r>
        </w:p>
      </w:sdtContent>
    </w:sdt>
    <w:p w14:paraId="462D6471" w14:textId="77777777" w:rsidR="005F4505" w:rsidRPr="00B83134" w:rsidRDefault="005F4505" w:rsidP="00D04C90">
      <w:pPr>
        <w:bidi/>
        <w:rPr>
          <w:rFonts w:asciiTheme="majorBidi" w:hAnsiTheme="majorBidi" w:cstheme="majorBidi"/>
          <w:sz w:val="32"/>
          <w:szCs w:val="32"/>
          <w:rtl/>
          <w:lang w:bidi="fa-IR"/>
        </w:rPr>
        <w:sectPr w:rsidR="005F4505" w:rsidRPr="00B83134" w:rsidSect="001943A2">
          <w:footerReference w:type="default" r:id="rId10"/>
          <w:footnotePr>
            <w:numRestart w:val="eachPage"/>
          </w:footnotePr>
          <w:pgSz w:w="11906" w:h="16838" w:code="9"/>
          <w:pgMar w:top="1418" w:right="1418" w:bottom="1418" w:left="1418" w:header="720" w:footer="720" w:gutter="0"/>
          <w:cols w:space="720"/>
          <w:docGrid w:linePitch="360"/>
        </w:sectPr>
      </w:pPr>
    </w:p>
    <w:p w14:paraId="4268FD5C" w14:textId="77777777" w:rsidR="001470D8" w:rsidRPr="00D43042" w:rsidRDefault="001470D8" w:rsidP="00D43042">
      <w:pPr>
        <w:pStyle w:val="Heading1"/>
        <w:bidi/>
        <w:spacing w:line="276" w:lineRule="auto"/>
        <w:rPr>
          <w:rFonts w:ascii="Bahij Zar" w:hAnsi="Bahij Zar" w:cs="Bahij Zar"/>
          <w:b/>
          <w:bCs/>
          <w:color w:val="auto"/>
          <w:rtl/>
          <w:lang w:bidi="fa-IR"/>
        </w:rPr>
      </w:pPr>
      <w:bookmarkStart w:id="0" w:name="_Toc183676136"/>
      <w:r w:rsidRPr="00D43042">
        <w:rPr>
          <w:rFonts w:ascii="Bahij Zar" w:hAnsi="Bahij Zar" w:cs="Bahij Zar"/>
          <w:b/>
          <w:bCs/>
          <w:color w:val="auto"/>
          <w:rtl/>
          <w:lang w:bidi="fa-IR"/>
        </w:rPr>
        <w:lastRenderedPageBreak/>
        <w:t>مقدمه</w:t>
      </w:r>
      <w:bookmarkEnd w:id="0"/>
    </w:p>
    <w:p w14:paraId="50CC9BFF" w14:textId="7B8055FD" w:rsidR="001470D8" w:rsidRPr="00D43042" w:rsidRDefault="001470D8" w:rsidP="00327B49">
      <w:pPr>
        <w:bidi/>
        <w:spacing w:line="276" w:lineRule="auto"/>
        <w:jc w:val="both"/>
        <w:rPr>
          <w:rFonts w:ascii="Bahij Zar" w:hAnsi="Bahij Zar" w:cs="Bahij Zar"/>
          <w:sz w:val="28"/>
          <w:szCs w:val="28"/>
          <w:rtl/>
          <w:lang w:bidi="fa-IR"/>
        </w:rPr>
      </w:pPr>
      <w:r w:rsidRPr="00D43042">
        <w:rPr>
          <w:rFonts w:ascii="Bahij Zar" w:hAnsi="Bahij Zar" w:cs="Bahij Zar"/>
          <w:sz w:val="28"/>
          <w:szCs w:val="28"/>
          <w:rtl/>
          <w:lang w:bidi="fa-IR"/>
        </w:rPr>
        <w:t>رشد و توسعه در جهان امروزی وابسته به چگونگی تولید دانش و تربیت نیروی انسانی شایسته، ماهر و مورد نیاز جامعه است. پوهنتون‌ها در این راستا به عنوان نهاد</w:t>
      </w:r>
      <w:r w:rsidR="002C5EA8">
        <w:rPr>
          <w:rFonts w:ascii="Bahij Zar" w:hAnsi="Bahij Zar" w:cs="Bahij Zar" w:hint="cs"/>
          <w:sz w:val="28"/>
          <w:szCs w:val="28"/>
          <w:rtl/>
          <w:lang w:bidi="fa-IR"/>
        </w:rPr>
        <w:t>های</w:t>
      </w:r>
      <w:r w:rsidR="002C5EA8">
        <w:rPr>
          <w:rFonts w:ascii="Bahij Zar" w:hAnsi="Bahij Zar" w:cs="Bahij Zar"/>
          <w:sz w:val="28"/>
          <w:szCs w:val="28"/>
          <w:rtl/>
          <w:lang w:bidi="fa-IR"/>
        </w:rPr>
        <w:t xml:space="preserve"> مهم و تأثیر</w:t>
      </w:r>
      <w:r w:rsidRPr="00D43042">
        <w:rPr>
          <w:rFonts w:ascii="Bahij Zar" w:hAnsi="Bahij Zar" w:cs="Bahij Zar"/>
          <w:sz w:val="28"/>
          <w:szCs w:val="28"/>
          <w:rtl/>
          <w:lang w:bidi="fa-IR"/>
        </w:rPr>
        <w:t>گذار</w:t>
      </w:r>
      <w:r w:rsidR="002C5EA8">
        <w:rPr>
          <w:rFonts w:ascii="Bahij Zar" w:hAnsi="Bahij Zar" w:cs="Bahij Zar" w:hint="cs"/>
          <w:sz w:val="28"/>
          <w:szCs w:val="28"/>
          <w:rtl/>
          <w:lang w:bidi="fa-IR"/>
        </w:rPr>
        <w:t>،</w:t>
      </w:r>
      <w:r w:rsidRPr="00D43042">
        <w:rPr>
          <w:rFonts w:ascii="Bahij Zar" w:hAnsi="Bahij Zar" w:cs="Bahij Zar"/>
          <w:sz w:val="28"/>
          <w:szCs w:val="28"/>
          <w:rtl/>
          <w:lang w:bidi="fa-IR"/>
        </w:rPr>
        <w:t xml:space="preserve"> نقش اساسی و مهم را بازی می‌کنند. افغانستان با داشتن بیش‌تر از سی پوهنتون دولتی و ده‌ها پوهنتون خصوصی</w:t>
      </w:r>
      <w:r w:rsidR="00327B49">
        <w:rPr>
          <w:rFonts w:ascii="Bahij Zar" w:hAnsi="Bahij Zar" w:cs="Bahij Zar" w:hint="cs"/>
          <w:sz w:val="28"/>
          <w:szCs w:val="28"/>
          <w:rtl/>
          <w:lang w:bidi="fa-IR"/>
        </w:rPr>
        <w:t>،</w:t>
      </w:r>
      <w:r w:rsidR="00327B49">
        <w:rPr>
          <w:rFonts w:ascii="Bahij Zar" w:hAnsi="Bahij Zar" w:cs="Bahij Zar"/>
          <w:sz w:val="28"/>
          <w:szCs w:val="28"/>
          <w:rtl/>
          <w:lang w:bidi="fa-IR"/>
        </w:rPr>
        <w:t xml:space="preserve"> در تلاش است تا زمین</w:t>
      </w:r>
      <w:r w:rsidR="00327B49">
        <w:rPr>
          <w:rFonts w:ascii="Bahij Zar" w:hAnsi="Bahij Zar" w:cs="Bahij Zar" w:hint="cs"/>
          <w:sz w:val="28"/>
          <w:szCs w:val="28"/>
          <w:rtl/>
          <w:lang w:bidi="fa-IR"/>
        </w:rPr>
        <w:t>ۀ</w:t>
      </w:r>
      <w:r w:rsidR="00327B49">
        <w:rPr>
          <w:rFonts w:ascii="Bahij Zar" w:hAnsi="Bahij Zar" w:cs="Bahij Zar"/>
          <w:sz w:val="28"/>
          <w:szCs w:val="28"/>
          <w:rtl/>
          <w:lang w:bidi="fa-IR"/>
        </w:rPr>
        <w:t xml:space="preserve"> رشد و توسع</w:t>
      </w:r>
      <w:r w:rsidR="00327B49">
        <w:rPr>
          <w:rFonts w:ascii="Bahij Zar" w:hAnsi="Bahij Zar" w:cs="Bahij Zar" w:hint="cs"/>
          <w:sz w:val="28"/>
          <w:szCs w:val="28"/>
          <w:rtl/>
          <w:lang w:bidi="fa-IR"/>
        </w:rPr>
        <w:t>ۀ</w:t>
      </w:r>
      <w:r w:rsidRPr="00D43042">
        <w:rPr>
          <w:rFonts w:ascii="Bahij Zar" w:hAnsi="Bahij Zar" w:cs="Bahij Zar"/>
          <w:sz w:val="28"/>
          <w:szCs w:val="28"/>
          <w:rtl/>
          <w:lang w:bidi="fa-IR"/>
        </w:rPr>
        <w:t xml:space="preserve"> اجتماعی را "از طریق تولید دانش و تربیت کادر</w:t>
      </w:r>
      <w:r w:rsidR="00327B49">
        <w:rPr>
          <w:rFonts w:ascii="Bahij Zar" w:hAnsi="Bahij Zar" w:cs="Bahij Zar" w:hint="cs"/>
          <w:sz w:val="28"/>
          <w:szCs w:val="28"/>
          <w:rtl/>
          <w:lang w:bidi="fa-IR"/>
        </w:rPr>
        <w:t xml:space="preserve"> </w:t>
      </w:r>
      <w:r w:rsidRPr="00D43042">
        <w:rPr>
          <w:rFonts w:ascii="Bahij Zar" w:hAnsi="Bahij Zar" w:cs="Bahij Zar"/>
          <w:sz w:val="28"/>
          <w:szCs w:val="28"/>
          <w:rtl/>
          <w:lang w:bidi="fa-IR"/>
        </w:rPr>
        <w:t>ورزیده و مورد نیاز به سطح ملی" فراهم سازد.</w:t>
      </w:r>
    </w:p>
    <w:p w14:paraId="54895CDA" w14:textId="76C475DB" w:rsidR="001470D8" w:rsidRPr="00D43042" w:rsidRDefault="001470D8" w:rsidP="00C66F04">
      <w:pPr>
        <w:bidi/>
        <w:spacing w:line="276" w:lineRule="auto"/>
        <w:ind w:firstLine="260"/>
        <w:jc w:val="both"/>
        <w:rPr>
          <w:rFonts w:ascii="Bahij Zar" w:hAnsi="Bahij Zar" w:cs="Bahij Zar"/>
          <w:sz w:val="28"/>
          <w:szCs w:val="28"/>
          <w:rtl/>
          <w:lang w:bidi="fa-IR"/>
        </w:rPr>
      </w:pPr>
      <w:r w:rsidRPr="00D43042">
        <w:rPr>
          <w:rFonts w:ascii="Bahij Zar" w:hAnsi="Bahij Zar" w:cs="Bahij Zar"/>
          <w:sz w:val="28"/>
          <w:szCs w:val="28"/>
          <w:rtl/>
          <w:lang w:bidi="fa-IR"/>
        </w:rPr>
        <w:t>پوهنتون کندز با داشتن</w:t>
      </w:r>
      <w:r w:rsidR="00C66F04">
        <w:rPr>
          <w:rFonts w:ascii="Bahij Zar" w:hAnsi="Bahij Zar" w:cs="Bahij Zar" w:hint="cs"/>
          <w:sz w:val="28"/>
          <w:szCs w:val="28"/>
          <w:rtl/>
          <w:lang w:bidi="fa-IR"/>
        </w:rPr>
        <w:t xml:space="preserve"> نه</w:t>
      </w:r>
      <w:r w:rsidRPr="00D43042">
        <w:rPr>
          <w:rFonts w:ascii="Bahij Zar" w:hAnsi="Bahij Zar" w:cs="Bahij Zar"/>
          <w:sz w:val="28"/>
          <w:szCs w:val="28"/>
          <w:rtl/>
          <w:lang w:bidi="fa-IR"/>
        </w:rPr>
        <w:t xml:space="preserve"> پوهنځی از بدو تأسیس گا</w:t>
      </w:r>
      <w:r w:rsidR="00C66F04">
        <w:rPr>
          <w:rFonts w:ascii="Bahij Zar" w:hAnsi="Bahij Zar" w:cs="Bahij Zar"/>
          <w:sz w:val="28"/>
          <w:szCs w:val="28"/>
          <w:rtl/>
          <w:lang w:bidi="fa-IR"/>
        </w:rPr>
        <w:t>م به گام رو به جلو گذاشته و همه</w:t>
      </w:r>
      <w:r w:rsidR="00C66F04">
        <w:rPr>
          <w:rFonts w:ascii="Bahij Zar" w:hAnsi="Bahij Zar" w:cs="Bahij Zar" w:hint="cs"/>
          <w:sz w:val="28"/>
          <w:szCs w:val="28"/>
          <w:rtl/>
          <w:lang w:bidi="fa-IR"/>
        </w:rPr>
        <w:t>‌</w:t>
      </w:r>
      <w:r w:rsidRPr="00D43042">
        <w:rPr>
          <w:rFonts w:ascii="Bahij Zar" w:hAnsi="Bahij Zar" w:cs="Bahij Zar"/>
          <w:sz w:val="28"/>
          <w:szCs w:val="28"/>
          <w:rtl/>
          <w:lang w:bidi="fa-IR"/>
        </w:rPr>
        <w:t>ساله تعداد کثیر</w:t>
      </w:r>
      <w:r w:rsidR="00347A64" w:rsidRPr="00D43042">
        <w:rPr>
          <w:rFonts w:ascii="Bahij Zar" w:hAnsi="Bahij Zar" w:cs="Bahij Zar"/>
          <w:sz w:val="28"/>
          <w:szCs w:val="28"/>
          <w:rtl/>
          <w:lang w:bidi="fa-IR"/>
        </w:rPr>
        <w:t>ی</w:t>
      </w:r>
      <w:r w:rsidRPr="00D43042">
        <w:rPr>
          <w:rFonts w:ascii="Bahij Zar" w:hAnsi="Bahij Zar" w:cs="Bahij Zar"/>
          <w:sz w:val="28"/>
          <w:szCs w:val="28"/>
          <w:rtl/>
          <w:lang w:bidi="fa-IR"/>
        </w:rPr>
        <w:t xml:space="preserve"> از کادر‌ مورد نیاز بازار کار را تقدیم جامعه می‌نماید. پوه</w:t>
      </w:r>
      <w:r w:rsidR="00C66F04">
        <w:rPr>
          <w:rFonts w:ascii="Bahij Zar" w:hAnsi="Bahij Zar" w:cs="Bahij Zar"/>
          <w:sz w:val="28"/>
          <w:szCs w:val="28"/>
          <w:rtl/>
          <w:lang w:bidi="fa-IR"/>
        </w:rPr>
        <w:t>نځی تعلیم و تربیه یکی از پوهنځی</w:t>
      </w:r>
      <w:r w:rsidR="00C66F04">
        <w:rPr>
          <w:rFonts w:ascii="Bahij Zar" w:hAnsi="Bahij Zar" w:cs="Bahij Zar" w:hint="cs"/>
          <w:sz w:val="28"/>
          <w:szCs w:val="28"/>
          <w:rtl/>
          <w:lang w:bidi="fa-IR"/>
        </w:rPr>
        <w:t>‌</w:t>
      </w:r>
      <w:r w:rsidRPr="00D43042">
        <w:rPr>
          <w:rFonts w:ascii="Bahij Zar" w:hAnsi="Bahij Zar" w:cs="Bahij Zar"/>
          <w:sz w:val="28"/>
          <w:szCs w:val="28"/>
          <w:rtl/>
          <w:lang w:bidi="fa-IR"/>
        </w:rPr>
        <w:t xml:space="preserve">های </w:t>
      </w:r>
      <w:r w:rsidR="00C66F04">
        <w:rPr>
          <w:rFonts w:ascii="Bahij Zar" w:hAnsi="Bahij Zar" w:cs="Bahij Zar" w:hint="cs"/>
          <w:sz w:val="28"/>
          <w:szCs w:val="28"/>
          <w:rtl/>
          <w:lang w:bidi="fa-IR"/>
        </w:rPr>
        <w:t>نه</w:t>
      </w:r>
      <w:r w:rsidR="00C66F04">
        <w:rPr>
          <w:rFonts w:ascii="Bahij Zar" w:hAnsi="Bahij Zar" w:cs="Bahij Zar"/>
          <w:sz w:val="28"/>
          <w:szCs w:val="28"/>
          <w:rtl/>
          <w:lang w:bidi="fa-IR"/>
        </w:rPr>
        <w:t xml:space="preserve"> گان</w:t>
      </w:r>
      <w:r w:rsidR="00C66F04">
        <w:rPr>
          <w:rFonts w:ascii="Bahij Zar" w:hAnsi="Bahij Zar" w:cs="Bahij Zar" w:hint="cs"/>
          <w:sz w:val="28"/>
          <w:szCs w:val="28"/>
          <w:rtl/>
          <w:lang w:bidi="fa-IR"/>
        </w:rPr>
        <w:t>ۀ</w:t>
      </w:r>
      <w:r w:rsidRPr="00D43042">
        <w:rPr>
          <w:rFonts w:ascii="Bahij Zar" w:hAnsi="Bahij Zar" w:cs="Bahij Zar"/>
          <w:sz w:val="28"/>
          <w:szCs w:val="28"/>
          <w:rtl/>
          <w:lang w:bidi="fa-IR"/>
        </w:rPr>
        <w:t xml:space="preserve"> این پوهنتون است که با داشتن دوازده دیپارتمنت فعال</w:t>
      </w:r>
      <w:r w:rsidR="009C57D8">
        <w:rPr>
          <w:rFonts w:ascii="Bahij Zar" w:hAnsi="Bahij Zar" w:cs="Bahij Zar" w:hint="cs"/>
          <w:sz w:val="28"/>
          <w:szCs w:val="28"/>
          <w:rtl/>
          <w:lang w:bidi="fa-IR"/>
        </w:rPr>
        <w:t>،</w:t>
      </w:r>
      <w:r w:rsidRPr="00D43042">
        <w:rPr>
          <w:rFonts w:ascii="Bahij Zar" w:hAnsi="Bahij Zar" w:cs="Bahij Zar"/>
          <w:sz w:val="28"/>
          <w:szCs w:val="28"/>
          <w:rtl/>
          <w:lang w:bidi="fa-IR"/>
        </w:rPr>
        <w:t xml:space="preserve"> بیش</w:t>
      </w:r>
      <w:r w:rsidR="009C57D8">
        <w:rPr>
          <w:rFonts w:ascii="Bahij Zar" w:hAnsi="Bahij Zar" w:cs="Bahij Zar" w:hint="cs"/>
          <w:sz w:val="28"/>
          <w:szCs w:val="28"/>
          <w:rtl/>
          <w:lang w:bidi="fa-IR"/>
        </w:rPr>
        <w:t>‌</w:t>
      </w:r>
      <w:r w:rsidRPr="00D43042">
        <w:rPr>
          <w:rFonts w:ascii="Bahij Zar" w:hAnsi="Bahij Zar" w:cs="Bahij Zar"/>
          <w:sz w:val="28"/>
          <w:szCs w:val="28"/>
          <w:rtl/>
          <w:lang w:bidi="fa-IR"/>
        </w:rPr>
        <w:t>ترین نقش را در این زمینه</w:t>
      </w:r>
      <w:r w:rsidR="009C57D8">
        <w:rPr>
          <w:rFonts w:ascii="Bahij Zar" w:hAnsi="Bahij Zar" w:cs="Bahij Zar"/>
          <w:sz w:val="28"/>
          <w:szCs w:val="28"/>
          <w:rtl/>
          <w:lang w:bidi="fa-IR"/>
        </w:rPr>
        <w:t xml:space="preserve"> به عهده دارد  به همین منظور هی</w:t>
      </w:r>
      <w:r w:rsidR="009C57D8">
        <w:rPr>
          <w:rFonts w:ascii="Bahij Zar" w:hAnsi="Bahij Zar" w:cs="Bahij Zar" w:hint="cs"/>
          <w:sz w:val="28"/>
          <w:szCs w:val="28"/>
          <w:rtl/>
          <w:lang w:bidi="fa-IR"/>
        </w:rPr>
        <w:t>أ</w:t>
      </w:r>
      <w:r w:rsidRPr="00D43042">
        <w:rPr>
          <w:rFonts w:ascii="Bahij Zar" w:hAnsi="Bahij Zar" w:cs="Bahij Zar"/>
          <w:sz w:val="28"/>
          <w:szCs w:val="28"/>
          <w:rtl/>
          <w:lang w:bidi="fa-IR"/>
        </w:rPr>
        <w:t>ت رهبری، اعضای کادر علمی و کارمندان اداری این  پوهنځی پیوسته با پیش‌بینی و آینده‌نگری دقیق</w:t>
      </w:r>
      <w:r w:rsidR="009C57D8">
        <w:rPr>
          <w:rFonts w:ascii="Bahij Zar" w:hAnsi="Bahij Zar" w:cs="Bahij Zar" w:hint="cs"/>
          <w:sz w:val="28"/>
          <w:szCs w:val="28"/>
          <w:rtl/>
          <w:lang w:bidi="fa-IR"/>
        </w:rPr>
        <w:t>،</w:t>
      </w:r>
      <w:r w:rsidRPr="00D43042">
        <w:rPr>
          <w:rFonts w:ascii="Bahij Zar" w:hAnsi="Bahij Zar" w:cs="Bahij Zar"/>
          <w:sz w:val="28"/>
          <w:szCs w:val="28"/>
          <w:rtl/>
          <w:lang w:bidi="fa-IR"/>
        </w:rPr>
        <w:t xml:space="preserve"> در تلاش اند</w:t>
      </w:r>
      <w:r w:rsidR="009C57D8">
        <w:rPr>
          <w:rFonts w:ascii="Bahij Zar" w:hAnsi="Bahij Zar" w:cs="Bahij Zar" w:hint="cs"/>
          <w:sz w:val="28"/>
          <w:szCs w:val="28"/>
          <w:rtl/>
          <w:lang w:bidi="fa-IR"/>
        </w:rPr>
        <w:t xml:space="preserve"> </w:t>
      </w:r>
      <w:r w:rsidRPr="00D43042">
        <w:rPr>
          <w:rFonts w:ascii="Bahij Zar" w:hAnsi="Bahij Zar" w:cs="Bahij Zar"/>
          <w:sz w:val="28"/>
          <w:szCs w:val="28"/>
          <w:rtl/>
          <w:lang w:bidi="fa-IR"/>
        </w:rPr>
        <w:t>تا رسید</w:t>
      </w:r>
      <w:r w:rsidR="00040C4D">
        <w:rPr>
          <w:rFonts w:ascii="Bahij Zar" w:hAnsi="Bahij Zar" w:cs="Bahij Zar"/>
          <w:sz w:val="28"/>
          <w:szCs w:val="28"/>
          <w:rtl/>
          <w:lang w:bidi="fa-IR"/>
        </w:rPr>
        <w:t>ن به این مهم را هرچ</w:t>
      </w:r>
      <w:r w:rsidR="00040C4D">
        <w:rPr>
          <w:rFonts w:ascii="Bahij Zar" w:hAnsi="Bahij Zar" w:cs="Bahij Zar" w:hint="cs"/>
          <w:sz w:val="28"/>
          <w:szCs w:val="28"/>
          <w:rtl/>
          <w:lang w:bidi="fa-IR"/>
        </w:rPr>
        <w:t>ه</w:t>
      </w:r>
      <w:r w:rsidR="009C57D8">
        <w:rPr>
          <w:rFonts w:ascii="Bahij Zar" w:hAnsi="Bahij Zar" w:cs="Bahij Zar"/>
          <w:sz w:val="28"/>
          <w:szCs w:val="28"/>
          <w:rtl/>
          <w:lang w:bidi="fa-IR"/>
        </w:rPr>
        <w:t xml:space="preserve"> بهتر زمینه</w:t>
      </w:r>
      <w:r w:rsidR="009C57D8">
        <w:rPr>
          <w:rFonts w:ascii="Bahij Zar" w:hAnsi="Bahij Zar" w:cs="Bahij Zar" w:hint="cs"/>
          <w:sz w:val="28"/>
          <w:szCs w:val="28"/>
          <w:rtl/>
          <w:lang w:bidi="fa-IR"/>
        </w:rPr>
        <w:t>‌</w:t>
      </w:r>
      <w:r w:rsidRPr="00D43042">
        <w:rPr>
          <w:rFonts w:ascii="Bahij Zar" w:hAnsi="Bahij Zar" w:cs="Bahij Zar"/>
          <w:sz w:val="28"/>
          <w:szCs w:val="28"/>
          <w:rtl/>
          <w:lang w:bidi="fa-IR"/>
        </w:rPr>
        <w:t>سازی نماید. باتوجه به مقدمه فوق و هدایت مقامات وزارت تحصیلات عالی کشور و مطابق به اصول سازمانی این نهاد، مبنی بر طرح،</w:t>
      </w:r>
      <w:r w:rsidR="00CA3142">
        <w:rPr>
          <w:rFonts w:ascii="Bahij Zar" w:hAnsi="Bahij Zar" w:cs="Bahij Zar"/>
          <w:sz w:val="28"/>
          <w:szCs w:val="28"/>
          <w:rtl/>
          <w:lang w:bidi="fa-IR"/>
        </w:rPr>
        <w:t xml:space="preserve"> اجرا و کنترل برنامه‌های استرات</w:t>
      </w:r>
      <w:r w:rsidRPr="00D43042">
        <w:rPr>
          <w:rFonts w:ascii="Bahij Zar" w:hAnsi="Bahij Zar" w:cs="Bahij Zar"/>
          <w:sz w:val="28"/>
          <w:szCs w:val="28"/>
          <w:rtl/>
          <w:lang w:bidi="fa-IR"/>
        </w:rPr>
        <w:t xml:space="preserve">ژیک در مقیاس نظام تحصیلات عالی؛ </w:t>
      </w:r>
      <w:r w:rsidR="00347A64" w:rsidRPr="00D43042">
        <w:rPr>
          <w:rFonts w:ascii="Bahij Zar" w:hAnsi="Bahij Zar" w:cs="Bahij Zar"/>
          <w:sz w:val="28"/>
          <w:szCs w:val="28"/>
          <w:rtl/>
          <w:lang w:bidi="fa-IR"/>
        </w:rPr>
        <w:t>این پوهنځی مصمم بر تدوین برنامۀ استراتژیک</w:t>
      </w:r>
      <w:r w:rsidRPr="00D43042">
        <w:rPr>
          <w:rFonts w:ascii="Bahij Zar" w:hAnsi="Bahij Zar" w:cs="Bahij Zar"/>
          <w:sz w:val="28"/>
          <w:szCs w:val="28"/>
          <w:rtl/>
          <w:lang w:bidi="fa-IR"/>
        </w:rPr>
        <w:t xml:space="preserve"> پنج ساله گردید</w:t>
      </w:r>
      <w:r w:rsidR="00347A64" w:rsidRPr="00D43042">
        <w:rPr>
          <w:rFonts w:ascii="Bahij Zar" w:hAnsi="Bahij Zar" w:cs="Bahij Zar"/>
          <w:sz w:val="28"/>
          <w:szCs w:val="28"/>
          <w:rtl/>
          <w:lang w:bidi="fa-IR"/>
        </w:rPr>
        <w:t>،</w:t>
      </w:r>
      <w:r w:rsidR="00CA3142">
        <w:rPr>
          <w:rFonts w:ascii="Bahij Zar" w:hAnsi="Bahij Zar" w:cs="Bahij Zar"/>
          <w:sz w:val="28"/>
          <w:szCs w:val="28"/>
          <w:rtl/>
          <w:lang w:bidi="fa-IR"/>
        </w:rPr>
        <w:t xml:space="preserve"> تا در روشنایی آن م</w:t>
      </w:r>
      <w:r w:rsidR="00CA3142">
        <w:rPr>
          <w:rFonts w:ascii="Bahij Zar" w:hAnsi="Bahij Zar" w:cs="Bahij Zar" w:hint="cs"/>
          <w:sz w:val="28"/>
          <w:szCs w:val="28"/>
          <w:rtl/>
          <w:lang w:bidi="fa-IR"/>
        </w:rPr>
        <w:t>أ</w:t>
      </w:r>
      <w:r w:rsidRPr="00D43042">
        <w:rPr>
          <w:rFonts w:ascii="Bahij Zar" w:hAnsi="Bahij Zar" w:cs="Bahij Zar"/>
          <w:sz w:val="28"/>
          <w:szCs w:val="28"/>
          <w:rtl/>
          <w:lang w:bidi="fa-IR"/>
        </w:rPr>
        <w:t>موریت خویش را محقق ساز</w:t>
      </w:r>
      <w:r w:rsidR="00C12B21" w:rsidRPr="00D43042">
        <w:rPr>
          <w:rFonts w:ascii="Bahij Zar" w:hAnsi="Bahij Zar" w:cs="Bahij Zar"/>
          <w:sz w:val="28"/>
          <w:szCs w:val="28"/>
          <w:rtl/>
          <w:lang w:bidi="fa-IR"/>
        </w:rPr>
        <w:t>د</w:t>
      </w:r>
      <w:r w:rsidRPr="00D43042">
        <w:rPr>
          <w:rFonts w:ascii="Bahij Zar" w:hAnsi="Bahij Zar" w:cs="Bahij Zar"/>
          <w:sz w:val="28"/>
          <w:szCs w:val="28"/>
          <w:rtl/>
          <w:lang w:bidi="fa-IR"/>
        </w:rPr>
        <w:t>.</w:t>
      </w:r>
    </w:p>
    <w:p w14:paraId="34BC0185" w14:textId="654E8B51" w:rsidR="001470D8" w:rsidRPr="00D43042" w:rsidRDefault="00CA3142" w:rsidP="005A0550">
      <w:pPr>
        <w:bidi/>
        <w:spacing w:line="276" w:lineRule="auto"/>
        <w:ind w:firstLine="260"/>
        <w:jc w:val="both"/>
        <w:rPr>
          <w:rFonts w:ascii="Bahij Zar" w:hAnsi="Bahij Zar" w:cs="Bahij Zar"/>
          <w:sz w:val="28"/>
          <w:szCs w:val="28"/>
          <w:rtl/>
          <w:lang w:bidi="fa-IR"/>
        </w:rPr>
      </w:pPr>
      <w:r>
        <w:rPr>
          <w:rFonts w:ascii="Bahij Zar" w:hAnsi="Bahij Zar" w:cs="Bahij Zar"/>
          <w:sz w:val="28"/>
          <w:szCs w:val="28"/>
          <w:rtl/>
          <w:lang w:bidi="fa-IR"/>
        </w:rPr>
        <w:t>برنامه استرات</w:t>
      </w:r>
      <w:r w:rsidR="001470D8" w:rsidRPr="00D43042">
        <w:rPr>
          <w:rFonts w:ascii="Bahij Zar" w:hAnsi="Bahij Zar" w:cs="Bahij Zar"/>
          <w:sz w:val="28"/>
          <w:szCs w:val="28"/>
          <w:rtl/>
          <w:lang w:bidi="fa-IR"/>
        </w:rPr>
        <w:t>ژیک</w:t>
      </w:r>
      <w:r w:rsidR="007177A3" w:rsidRPr="00D43042">
        <w:rPr>
          <w:rFonts w:ascii="Bahij Zar" w:hAnsi="Bahij Zar" w:cs="Bahij Zar"/>
          <w:sz w:val="28"/>
          <w:szCs w:val="28"/>
          <w:rtl/>
          <w:lang w:bidi="fa-IR"/>
        </w:rPr>
        <w:t xml:space="preserve"> اول</w:t>
      </w:r>
      <w:r w:rsidR="001470D8" w:rsidRPr="00D43042">
        <w:rPr>
          <w:rFonts w:ascii="Bahij Zar" w:hAnsi="Bahij Zar" w:cs="Bahij Zar"/>
          <w:sz w:val="28"/>
          <w:szCs w:val="28"/>
          <w:rtl/>
          <w:lang w:bidi="fa-IR"/>
        </w:rPr>
        <w:t xml:space="preserve"> پوهنځی تعلیم و تربیه پوهنتون کندز</w:t>
      </w:r>
      <w:r w:rsidR="0012074E">
        <w:rPr>
          <w:rFonts w:ascii="Bahij Zar" w:hAnsi="Bahij Zar" w:cs="Bahij Zar" w:hint="cs"/>
          <w:sz w:val="28"/>
          <w:szCs w:val="28"/>
          <w:rtl/>
          <w:lang w:bidi="fa-IR"/>
        </w:rPr>
        <w:t xml:space="preserve"> که</w:t>
      </w:r>
      <w:r w:rsidR="001470D8" w:rsidRPr="00D43042">
        <w:rPr>
          <w:rFonts w:ascii="Bahij Zar" w:hAnsi="Bahij Zar" w:cs="Bahij Zar"/>
          <w:sz w:val="28"/>
          <w:szCs w:val="28"/>
          <w:rtl/>
          <w:lang w:bidi="fa-IR"/>
        </w:rPr>
        <w:t xml:space="preserve"> برای پنج سال آینده (139</w:t>
      </w:r>
      <w:r w:rsidR="007177A3" w:rsidRPr="00D43042">
        <w:rPr>
          <w:rFonts w:ascii="Bahij Zar" w:hAnsi="Bahij Zar" w:cs="Bahij Zar"/>
          <w:sz w:val="28"/>
          <w:szCs w:val="28"/>
          <w:rtl/>
          <w:lang w:bidi="fa-IR"/>
        </w:rPr>
        <w:t>8</w:t>
      </w:r>
      <w:r w:rsidR="001470D8" w:rsidRPr="00D43042">
        <w:rPr>
          <w:rFonts w:ascii="Bahij Zar" w:hAnsi="Bahij Zar" w:cs="Bahij Zar"/>
          <w:sz w:val="28"/>
          <w:szCs w:val="28"/>
          <w:rtl/>
          <w:lang w:bidi="fa-IR"/>
        </w:rPr>
        <w:t>-</w:t>
      </w:r>
      <w:r w:rsidR="007177A3" w:rsidRPr="00D43042">
        <w:rPr>
          <w:rFonts w:ascii="Bahij Zar" w:hAnsi="Bahij Zar" w:cs="Bahij Zar"/>
          <w:sz w:val="28"/>
          <w:szCs w:val="28"/>
          <w:rtl/>
          <w:lang w:bidi="fa-IR"/>
        </w:rPr>
        <w:t>1402</w:t>
      </w:r>
      <w:r w:rsidR="001470D8" w:rsidRPr="00D43042">
        <w:rPr>
          <w:rFonts w:ascii="Bahij Zar" w:hAnsi="Bahij Zar" w:cs="Bahij Zar"/>
          <w:sz w:val="28"/>
          <w:szCs w:val="28"/>
          <w:rtl/>
          <w:lang w:bidi="fa-IR"/>
        </w:rPr>
        <w:t xml:space="preserve">) تدوین شده </w:t>
      </w:r>
      <w:r w:rsidR="008F78AA" w:rsidRPr="00D43042">
        <w:rPr>
          <w:rFonts w:ascii="Bahij Zar" w:hAnsi="Bahij Zar" w:cs="Bahij Zar"/>
          <w:sz w:val="28"/>
          <w:szCs w:val="28"/>
          <w:rtl/>
          <w:lang w:bidi="fa-IR"/>
        </w:rPr>
        <w:t>بود</w:t>
      </w:r>
      <w:r w:rsidR="001470D8" w:rsidRPr="00D43042">
        <w:rPr>
          <w:rFonts w:ascii="Bahij Zar" w:hAnsi="Bahij Zar" w:cs="Bahij Zar"/>
          <w:sz w:val="28"/>
          <w:szCs w:val="28"/>
          <w:rtl/>
          <w:lang w:bidi="fa-IR"/>
        </w:rPr>
        <w:t xml:space="preserve">. </w:t>
      </w:r>
      <w:r w:rsidR="008F78AA" w:rsidRPr="00D43042">
        <w:rPr>
          <w:rFonts w:ascii="Bahij Zar" w:hAnsi="Bahij Zar" w:cs="Bahij Zar"/>
          <w:sz w:val="28"/>
          <w:szCs w:val="28"/>
          <w:rtl/>
          <w:lang w:bidi="fa-IR"/>
        </w:rPr>
        <w:t>با توجه به تغییرات محیطی غیرقابل پیش</w:t>
      </w:r>
      <w:r w:rsidR="0012074E">
        <w:rPr>
          <w:rFonts w:ascii="Bahij Zar" w:hAnsi="Bahij Zar" w:cs="Bahij Zar" w:hint="cs"/>
          <w:sz w:val="28"/>
          <w:szCs w:val="28"/>
          <w:rtl/>
          <w:lang w:bidi="fa-IR"/>
        </w:rPr>
        <w:t>‌</w:t>
      </w:r>
      <w:r w:rsidR="008F78AA" w:rsidRPr="00D43042">
        <w:rPr>
          <w:rFonts w:ascii="Bahij Zar" w:hAnsi="Bahij Zar" w:cs="Bahij Zar"/>
          <w:sz w:val="28"/>
          <w:szCs w:val="28"/>
          <w:rtl/>
          <w:lang w:bidi="fa-IR"/>
        </w:rPr>
        <w:t>بین</w:t>
      </w:r>
      <w:r w:rsidR="0012074E">
        <w:rPr>
          <w:rFonts w:ascii="Bahij Zar" w:hAnsi="Bahij Zar" w:cs="Bahij Zar" w:hint="cs"/>
          <w:sz w:val="28"/>
          <w:szCs w:val="28"/>
          <w:rtl/>
          <w:lang w:bidi="fa-IR"/>
        </w:rPr>
        <w:t>ی شده</w:t>
      </w:r>
      <w:r w:rsidR="0012074E">
        <w:rPr>
          <w:rFonts w:ascii="Bahij Zar" w:hAnsi="Bahij Zar" w:cs="Bahij Zar"/>
          <w:sz w:val="28"/>
          <w:szCs w:val="28"/>
          <w:rtl/>
          <w:lang w:bidi="fa-IR"/>
        </w:rPr>
        <w:t>، آن پلان به صورت نسبتاً موفق</w:t>
      </w:r>
      <w:r w:rsidR="008F78AA" w:rsidRPr="00D43042">
        <w:rPr>
          <w:rFonts w:ascii="Bahij Zar" w:hAnsi="Bahij Zar" w:cs="Bahij Zar"/>
          <w:sz w:val="28"/>
          <w:szCs w:val="28"/>
          <w:rtl/>
          <w:lang w:bidi="fa-IR"/>
        </w:rPr>
        <w:t xml:space="preserve"> تطبیق گردید. پیوست آن، هیئت رهبری پوهنځی تعلیم و تربیه بر آن شدند تا پلان استراتژیک دوم این پوهنځی را تدوین نمای</w:t>
      </w:r>
      <w:r w:rsidR="00F40EA2">
        <w:rPr>
          <w:rFonts w:ascii="Bahij Zar" w:hAnsi="Bahij Zar" w:cs="Bahij Zar" w:hint="cs"/>
          <w:sz w:val="28"/>
          <w:szCs w:val="28"/>
          <w:rtl/>
          <w:lang w:bidi="fa-IR"/>
        </w:rPr>
        <w:t>ن</w:t>
      </w:r>
      <w:r w:rsidR="008F78AA" w:rsidRPr="00D43042">
        <w:rPr>
          <w:rFonts w:ascii="Bahij Zar" w:hAnsi="Bahij Zar" w:cs="Bahij Zar"/>
          <w:sz w:val="28"/>
          <w:szCs w:val="28"/>
          <w:rtl/>
          <w:lang w:bidi="fa-IR"/>
        </w:rPr>
        <w:t xml:space="preserve">د. </w:t>
      </w:r>
      <w:r w:rsidR="001470D8" w:rsidRPr="00D43042">
        <w:rPr>
          <w:rFonts w:ascii="Bahij Zar" w:hAnsi="Bahij Zar" w:cs="Bahij Zar"/>
          <w:sz w:val="28"/>
          <w:szCs w:val="28"/>
          <w:rtl/>
          <w:lang w:bidi="fa-IR"/>
        </w:rPr>
        <w:t xml:space="preserve">اساس تدوین این برنامه را پلان </w:t>
      </w:r>
      <w:r w:rsidR="00184D46">
        <w:rPr>
          <w:rFonts w:ascii="Bahij Zar" w:hAnsi="Bahij Zar" w:cs="Bahij Zar"/>
          <w:sz w:val="28"/>
          <w:szCs w:val="28"/>
          <w:rtl/>
          <w:lang w:bidi="fa-IR"/>
        </w:rPr>
        <w:t>استراتژی</w:t>
      </w:r>
      <w:r w:rsidR="001470D8" w:rsidRPr="00D43042">
        <w:rPr>
          <w:rFonts w:ascii="Bahij Zar" w:hAnsi="Bahij Zar" w:cs="Bahij Zar"/>
          <w:sz w:val="28"/>
          <w:szCs w:val="28"/>
          <w:rtl/>
          <w:lang w:bidi="fa-IR"/>
        </w:rPr>
        <w:t>ک ملی و برنامه راهبردی وزارت تحصیلات عالی و پلان استراتژیک پوهنتون کندز تشکیل می‌دهد. در کنار آن به من</w:t>
      </w:r>
      <w:r w:rsidR="00F40EA2">
        <w:rPr>
          <w:rFonts w:ascii="Bahij Zar" w:hAnsi="Bahij Zar" w:cs="Bahij Zar"/>
          <w:sz w:val="28"/>
          <w:szCs w:val="28"/>
          <w:rtl/>
          <w:lang w:bidi="fa-IR"/>
        </w:rPr>
        <w:t xml:space="preserve">ظور دریافت وضعیت موجود پوهنځی </w:t>
      </w:r>
      <w:r w:rsidR="001470D8" w:rsidRPr="00D43042">
        <w:rPr>
          <w:rFonts w:ascii="Bahij Zar" w:hAnsi="Bahij Zar" w:cs="Bahij Zar"/>
          <w:sz w:val="28"/>
          <w:szCs w:val="28"/>
          <w:rtl/>
          <w:lang w:bidi="fa-IR"/>
        </w:rPr>
        <w:t>با برگزاری جلسات مشورتی</w:t>
      </w:r>
      <w:r w:rsidR="00F40EA2">
        <w:rPr>
          <w:rFonts w:ascii="Bahij Zar" w:hAnsi="Bahij Zar" w:cs="Bahij Zar" w:hint="cs"/>
          <w:sz w:val="28"/>
          <w:szCs w:val="28"/>
          <w:rtl/>
          <w:lang w:bidi="fa-IR"/>
        </w:rPr>
        <w:t>،</w:t>
      </w:r>
      <w:r w:rsidR="001470D8" w:rsidRPr="00D43042">
        <w:rPr>
          <w:rFonts w:ascii="Bahij Zar" w:hAnsi="Bahij Zar" w:cs="Bahij Zar"/>
          <w:sz w:val="28"/>
          <w:szCs w:val="28"/>
          <w:rtl/>
          <w:lang w:bidi="fa-IR"/>
        </w:rPr>
        <w:t xml:space="preserve"> ابتد</w:t>
      </w:r>
      <w:r w:rsidR="00F40EA2">
        <w:rPr>
          <w:rFonts w:ascii="Bahij Zar" w:hAnsi="Bahij Zar" w:cs="Bahij Zar" w:hint="cs"/>
          <w:sz w:val="28"/>
          <w:szCs w:val="28"/>
          <w:rtl/>
          <w:lang w:bidi="fa-IR"/>
        </w:rPr>
        <w:t>أ</w:t>
      </w:r>
      <w:r w:rsidR="001470D8" w:rsidRPr="00D43042">
        <w:rPr>
          <w:rFonts w:ascii="Bahij Zar" w:hAnsi="Bahij Zar" w:cs="Bahij Zar"/>
          <w:sz w:val="28"/>
          <w:szCs w:val="28"/>
          <w:rtl/>
          <w:lang w:bidi="fa-IR"/>
        </w:rPr>
        <w:t xml:space="preserve"> به چگونگی تحلیل وضعیت موجود پوهنځی پرداخته شده است. یافته‌های این تحلیل نشان می‌دهد که پوهنځی تعلیم و تربی</w:t>
      </w:r>
      <w:r w:rsidR="00923FD0">
        <w:rPr>
          <w:rFonts w:ascii="Bahij Zar" w:hAnsi="Bahij Zar" w:cs="Bahij Zar" w:hint="cs"/>
          <w:sz w:val="28"/>
          <w:szCs w:val="28"/>
          <w:rtl/>
          <w:lang w:bidi="fa-IR"/>
        </w:rPr>
        <w:t>ۀ</w:t>
      </w:r>
      <w:r w:rsidR="001470D8" w:rsidRPr="00D43042">
        <w:rPr>
          <w:rFonts w:ascii="Bahij Zar" w:hAnsi="Bahij Zar" w:cs="Bahij Zar"/>
          <w:sz w:val="28"/>
          <w:szCs w:val="28"/>
          <w:rtl/>
          <w:lang w:bidi="fa-IR"/>
        </w:rPr>
        <w:t xml:space="preserve"> پوهنتون کندز دارای دوازده دیپارتمنت بوده با داشتن </w:t>
      </w:r>
      <w:r w:rsidR="00923FD0">
        <w:rPr>
          <w:rFonts w:ascii="Bahij Zar" w:hAnsi="Bahij Zar" w:cs="Bahij Zar" w:hint="cs"/>
          <w:sz w:val="28"/>
          <w:szCs w:val="28"/>
          <w:rtl/>
          <w:lang w:bidi="fa-IR"/>
        </w:rPr>
        <w:t>حددی 100 تن</w:t>
      </w:r>
      <w:r w:rsidR="001470D8" w:rsidRPr="00D43042">
        <w:rPr>
          <w:rFonts w:ascii="Bahij Zar" w:hAnsi="Bahij Zar" w:cs="Bahij Zar"/>
          <w:sz w:val="28"/>
          <w:szCs w:val="28"/>
          <w:rtl/>
          <w:lang w:bidi="fa-IR"/>
        </w:rPr>
        <w:t xml:space="preserve"> استاد به صورت روزانه و شبانه فعالیت می‌نماید</w:t>
      </w:r>
      <w:r w:rsidR="005A0550">
        <w:rPr>
          <w:rFonts w:ascii="Bahij Zar" w:hAnsi="Bahij Zar" w:cs="Bahij Zar" w:hint="cs"/>
          <w:sz w:val="28"/>
          <w:szCs w:val="28"/>
          <w:rtl/>
          <w:lang w:bidi="fa-IR"/>
        </w:rPr>
        <w:t>،</w:t>
      </w:r>
      <w:r w:rsidR="001470D8" w:rsidRPr="00D43042">
        <w:rPr>
          <w:rFonts w:ascii="Bahij Zar" w:hAnsi="Bahij Zar" w:cs="Bahij Zar"/>
          <w:sz w:val="28"/>
          <w:szCs w:val="28"/>
          <w:rtl/>
          <w:lang w:bidi="fa-IR"/>
        </w:rPr>
        <w:t xml:space="preserve"> اما برای رسیدن به اهداف کلی منظور شده</w:t>
      </w:r>
      <w:r w:rsidR="00923FD0">
        <w:rPr>
          <w:rFonts w:ascii="Bahij Zar" w:hAnsi="Bahij Zar" w:cs="Bahij Zar" w:hint="cs"/>
          <w:sz w:val="28"/>
          <w:szCs w:val="28"/>
          <w:rtl/>
          <w:lang w:bidi="fa-IR"/>
        </w:rPr>
        <w:t>،</w:t>
      </w:r>
      <w:r w:rsidR="001470D8" w:rsidRPr="00D43042">
        <w:rPr>
          <w:rFonts w:ascii="Bahij Zar" w:hAnsi="Bahij Zar" w:cs="Bahij Zar"/>
          <w:sz w:val="28"/>
          <w:szCs w:val="28"/>
          <w:rtl/>
          <w:lang w:bidi="fa-IR"/>
        </w:rPr>
        <w:t xml:space="preserve"> نیاز به تحلیل محیط و انتخاب استراتژی‌های مناسب بود که به این منظور با برگزاری جلسات مشورتی اقدام به این مهم گردید.</w:t>
      </w:r>
    </w:p>
    <w:p w14:paraId="2B931B7E" w14:textId="0A8E104E" w:rsidR="001470D8" w:rsidRPr="00D43042" w:rsidRDefault="00013C32" w:rsidP="00D43042">
      <w:pPr>
        <w:bidi/>
        <w:spacing w:line="276" w:lineRule="auto"/>
        <w:ind w:firstLine="260"/>
        <w:jc w:val="both"/>
        <w:rPr>
          <w:rFonts w:ascii="Bahij Zar" w:hAnsi="Bahij Zar" w:cs="Bahij Zar"/>
          <w:sz w:val="28"/>
          <w:szCs w:val="28"/>
          <w:rtl/>
          <w:lang w:bidi="fa-IR"/>
        </w:rPr>
      </w:pPr>
      <w:r w:rsidRPr="00D43042">
        <w:rPr>
          <w:rFonts w:ascii="Bahij Zar" w:hAnsi="Bahij Zar" w:cs="Bahij Zar"/>
          <w:sz w:val="28"/>
          <w:szCs w:val="28"/>
          <w:rtl/>
          <w:lang w:bidi="fa-IR"/>
        </w:rPr>
        <w:t>معمولاً</w:t>
      </w:r>
      <w:r w:rsidR="001470D8" w:rsidRPr="00D43042">
        <w:rPr>
          <w:rFonts w:ascii="Bahij Zar" w:hAnsi="Bahij Zar" w:cs="Bahij Zar"/>
          <w:sz w:val="28"/>
          <w:szCs w:val="28"/>
          <w:rtl/>
          <w:lang w:bidi="fa-IR"/>
        </w:rPr>
        <w:t xml:space="preserve"> در تدوین استراتژی از مدل‌های تحلیل محیطی مختلف استفاه می‌شود، و این برنامه با تحلیل محیط سوات به بررسی نق</w:t>
      </w:r>
      <w:r w:rsidR="00C12B21" w:rsidRPr="00D43042">
        <w:rPr>
          <w:rFonts w:ascii="Bahij Zar" w:hAnsi="Bahij Zar" w:cs="Bahij Zar"/>
          <w:sz w:val="28"/>
          <w:szCs w:val="28"/>
          <w:rtl/>
          <w:lang w:bidi="fa-IR"/>
        </w:rPr>
        <w:t>اط قوت، نقاط ضعف، فرصت‌ها و تهدی</w:t>
      </w:r>
      <w:r w:rsidR="001470D8" w:rsidRPr="00D43042">
        <w:rPr>
          <w:rFonts w:ascii="Bahij Zar" w:hAnsi="Bahij Zar" w:cs="Bahij Zar"/>
          <w:sz w:val="28"/>
          <w:szCs w:val="28"/>
          <w:rtl/>
          <w:lang w:bidi="fa-IR"/>
        </w:rPr>
        <w:t>دها و بعد از غور ب</w:t>
      </w:r>
      <w:r w:rsidR="005A0550">
        <w:rPr>
          <w:rFonts w:ascii="Bahij Zar" w:hAnsi="Bahij Zar" w:cs="Bahij Zar"/>
          <w:sz w:val="28"/>
          <w:szCs w:val="28"/>
          <w:rtl/>
          <w:lang w:bidi="fa-IR"/>
        </w:rPr>
        <w:t>ررسی به اولیت</w:t>
      </w:r>
      <w:r w:rsidR="005A0550">
        <w:rPr>
          <w:rFonts w:ascii="Bahij Zar" w:hAnsi="Bahij Zar" w:cs="Bahij Zar" w:hint="cs"/>
          <w:sz w:val="28"/>
          <w:szCs w:val="28"/>
          <w:rtl/>
          <w:lang w:bidi="fa-IR"/>
        </w:rPr>
        <w:t>‌</w:t>
      </w:r>
      <w:r w:rsidR="005A0550">
        <w:rPr>
          <w:rFonts w:ascii="Bahij Zar" w:hAnsi="Bahij Zar" w:cs="Bahij Zar"/>
          <w:sz w:val="28"/>
          <w:szCs w:val="28"/>
          <w:rtl/>
          <w:lang w:bidi="fa-IR"/>
        </w:rPr>
        <w:t>بندی آن اقدام شده</w:t>
      </w:r>
      <w:r w:rsidR="005A0550">
        <w:rPr>
          <w:rFonts w:ascii="Bahij Zar" w:hAnsi="Bahij Zar" w:cs="Bahij Zar" w:hint="cs"/>
          <w:sz w:val="28"/>
          <w:szCs w:val="28"/>
          <w:rtl/>
          <w:lang w:bidi="fa-IR"/>
        </w:rPr>
        <w:t xml:space="preserve"> </w:t>
      </w:r>
      <w:r w:rsidR="005A0550">
        <w:rPr>
          <w:rFonts w:ascii="Bahij Zar" w:hAnsi="Bahij Zar" w:cs="Bahij Zar"/>
          <w:sz w:val="28"/>
          <w:szCs w:val="28"/>
          <w:rtl/>
          <w:lang w:bidi="fa-IR"/>
        </w:rPr>
        <w:t>است. پس از اولویت</w:t>
      </w:r>
      <w:r w:rsidR="005A0550">
        <w:rPr>
          <w:rFonts w:ascii="Bahij Zar" w:hAnsi="Bahij Zar" w:cs="Bahij Zar" w:hint="cs"/>
          <w:sz w:val="28"/>
          <w:szCs w:val="28"/>
          <w:rtl/>
          <w:lang w:bidi="fa-IR"/>
        </w:rPr>
        <w:t>‌</w:t>
      </w:r>
      <w:r w:rsidR="001470D8" w:rsidRPr="00D43042">
        <w:rPr>
          <w:rFonts w:ascii="Bahij Zar" w:hAnsi="Bahij Zar" w:cs="Bahij Zar"/>
          <w:sz w:val="28"/>
          <w:szCs w:val="28"/>
          <w:rtl/>
          <w:lang w:bidi="fa-IR"/>
        </w:rPr>
        <w:t xml:space="preserve">بندی عوامل داخلی و خارجی و تعیین ضریب و امتیاز هر یک از </w:t>
      </w:r>
      <w:r w:rsidR="001470D8" w:rsidRPr="00D43042">
        <w:rPr>
          <w:rFonts w:ascii="Bahij Zar" w:hAnsi="Bahij Zar" w:cs="Bahij Zar"/>
          <w:sz w:val="28"/>
          <w:szCs w:val="28"/>
          <w:rtl/>
          <w:lang w:bidi="fa-IR"/>
        </w:rPr>
        <w:lastRenderedPageBreak/>
        <w:t>عوامل داخلی و خارجی</w:t>
      </w:r>
      <w:r w:rsidR="00BE7327">
        <w:rPr>
          <w:rFonts w:ascii="Bahij Zar" w:hAnsi="Bahij Zar" w:cs="Bahij Zar" w:hint="cs"/>
          <w:sz w:val="28"/>
          <w:szCs w:val="28"/>
          <w:rtl/>
          <w:lang w:bidi="fa-IR"/>
        </w:rPr>
        <w:t>،</w:t>
      </w:r>
      <w:r w:rsidR="001470D8" w:rsidRPr="00D43042">
        <w:rPr>
          <w:rFonts w:ascii="Bahij Zar" w:hAnsi="Bahij Zar" w:cs="Bahij Zar"/>
          <w:sz w:val="28"/>
          <w:szCs w:val="28"/>
          <w:rtl/>
          <w:lang w:bidi="fa-IR"/>
        </w:rPr>
        <w:t xml:space="preserve"> موقعیت استرات</w:t>
      </w:r>
      <w:r w:rsidR="00BE7327">
        <w:rPr>
          <w:rFonts w:ascii="Bahij Zar" w:hAnsi="Bahij Zar" w:cs="Bahij Zar"/>
          <w:sz w:val="28"/>
          <w:szCs w:val="28"/>
          <w:rtl/>
          <w:lang w:bidi="fa-IR"/>
        </w:rPr>
        <w:t>ژی این پوهنځی مصادف با استراتژی‌های محافظه</w:t>
      </w:r>
      <w:r w:rsidR="00BE7327">
        <w:rPr>
          <w:rFonts w:ascii="Bahij Zar" w:hAnsi="Bahij Zar" w:cs="Bahij Zar" w:hint="cs"/>
          <w:sz w:val="28"/>
          <w:szCs w:val="28"/>
          <w:rtl/>
          <w:lang w:bidi="fa-IR"/>
        </w:rPr>
        <w:t>‌</w:t>
      </w:r>
      <w:r w:rsidR="001470D8" w:rsidRPr="00D43042">
        <w:rPr>
          <w:rFonts w:ascii="Bahij Zar" w:hAnsi="Bahij Zar" w:cs="Bahij Zar"/>
          <w:sz w:val="28"/>
          <w:szCs w:val="28"/>
          <w:rtl/>
          <w:lang w:bidi="fa-IR"/>
        </w:rPr>
        <w:t>کا</w:t>
      </w:r>
      <w:r w:rsidR="00BE7327">
        <w:rPr>
          <w:rFonts w:ascii="Bahij Zar" w:hAnsi="Bahij Zar" w:cs="Bahij Zar"/>
          <w:sz w:val="28"/>
          <w:szCs w:val="28"/>
          <w:rtl/>
          <w:lang w:bidi="fa-IR"/>
        </w:rPr>
        <w:t>رانه گردید. استراتژی‌های محافظه</w:t>
      </w:r>
      <w:r w:rsidR="00BE7327">
        <w:rPr>
          <w:rFonts w:ascii="Bahij Zar" w:hAnsi="Bahij Zar" w:cs="Bahij Zar" w:hint="cs"/>
          <w:sz w:val="28"/>
          <w:szCs w:val="28"/>
          <w:rtl/>
          <w:lang w:bidi="fa-IR"/>
        </w:rPr>
        <w:t>‌</w:t>
      </w:r>
      <w:r w:rsidR="001470D8" w:rsidRPr="00D43042">
        <w:rPr>
          <w:rFonts w:ascii="Bahij Zar" w:hAnsi="Bahij Zar" w:cs="Bahij Zar"/>
          <w:sz w:val="28"/>
          <w:szCs w:val="28"/>
          <w:rtl/>
          <w:lang w:bidi="fa-IR"/>
        </w:rPr>
        <w:t>کارانه معمولاً به مدیران عالی سازمان هدایت می‌دهند تا از فرصت‌های محیط بیرونی سازمان به تقویت محیط داخلی سازمان اقدام نمایند</w:t>
      </w:r>
      <w:r w:rsidR="00C12B21" w:rsidRPr="00D43042">
        <w:rPr>
          <w:rFonts w:ascii="Bahij Zar" w:hAnsi="Bahij Zar" w:cs="Bahij Zar"/>
          <w:sz w:val="28"/>
          <w:szCs w:val="28"/>
          <w:rtl/>
          <w:lang w:bidi="fa-IR"/>
        </w:rPr>
        <w:t>. روی این ملحوظ در این برنامه با</w:t>
      </w:r>
      <w:r w:rsidR="00BE7327">
        <w:rPr>
          <w:rFonts w:ascii="Bahij Zar" w:hAnsi="Bahij Zar" w:cs="Bahij Zar"/>
          <w:sz w:val="28"/>
          <w:szCs w:val="28"/>
          <w:rtl/>
          <w:lang w:bidi="fa-IR"/>
        </w:rPr>
        <w:t xml:space="preserve"> درنظر</w:t>
      </w:r>
      <w:r w:rsidR="001470D8" w:rsidRPr="00D43042">
        <w:rPr>
          <w:rFonts w:ascii="Bahij Zar" w:hAnsi="Bahij Zar" w:cs="Bahij Zar"/>
          <w:sz w:val="28"/>
          <w:szCs w:val="28"/>
          <w:rtl/>
          <w:lang w:bidi="fa-IR"/>
        </w:rPr>
        <w:t xml:space="preserve">داشت نوعیت </w:t>
      </w:r>
      <w:r w:rsidR="00184D46">
        <w:rPr>
          <w:rFonts w:ascii="Bahij Zar" w:hAnsi="Bahij Zar" w:cs="Bahij Zar"/>
          <w:sz w:val="28"/>
          <w:szCs w:val="28"/>
          <w:rtl/>
          <w:lang w:bidi="fa-IR"/>
        </w:rPr>
        <w:t>استراتژی</w:t>
      </w:r>
      <w:r w:rsidR="00C63C4F">
        <w:rPr>
          <w:rFonts w:ascii="Bahij Zar" w:hAnsi="Bahij Zar" w:cs="Bahij Zar"/>
          <w:sz w:val="28"/>
          <w:szCs w:val="28"/>
          <w:rtl/>
          <w:lang w:bidi="fa-IR"/>
        </w:rPr>
        <w:t xml:space="preserve"> محافظه</w:t>
      </w:r>
      <w:r w:rsidR="00C63C4F">
        <w:rPr>
          <w:rFonts w:ascii="Bahij Zar" w:hAnsi="Bahij Zar" w:cs="Bahij Zar" w:hint="cs"/>
          <w:sz w:val="28"/>
          <w:szCs w:val="28"/>
          <w:rtl/>
          <w:lang w:bidi="fa-IR"/>
        </w:rPr>
        <w:t>‌</w:t>
      </w:r>
      <w:r w:rsidR="001470D8" w:rsidRPr="00D43042">
        <w:rPr>
          <w:rFonts w:ascii="Bahij Zar" w:hAnsi="Bahij Zar" w:cs="Bahij Zar"/>
          <w:sz w:val="28"/>
          <w:szCs w:val="28"/>
          <w:rtl/>
          <w:lang w:bidi="fa-IR"/>
        </w:rPr>
        <w:t xml:space="preserve">کارانه تعداد از </w:t>
      </w:r>
      <w:r w:rsidR="00C63C4F">
        <w:rPr>
          <w:rFonts w:ascii="Bahij Zar" w:hAnsi="Bahij Zar" w:cs="Bahij Zar"/>
          <w:sz w:val="28"/>
          <w:szCs w:val="28"/>
          <w:rtl/>
          <w:lang w:bidi="fa-IR"/>
        </w:rPr>
        <w:t>استرات</w:t>
      </w:r>
      <w:r w:rsidR="001470D8" w:rsidRPr="00D43042">
        <w:rPr>
          <w:rFonts w:ascii="Bahij Zar" w:hAnsi="Bahij Zar" w:cs="Bahij Zar"/>
          <w:sz w:val="28"/>
          <w:szCs w:val="28"/>
          <w:rtl/>
          <w:lang w:bidi="fa-IR"/>
        </w:rPr>
        <w:t>ژی‌های توسعه‌ای، محافظه کار</w:t>
      </w:r>
      <w:r w:rsidR="00C63C4F">
        <w:rPr>
          <w:rFonts w:ascii="Bahij Zar" w:hAnsi="Bahij Zar" w:cs="Bahij Zar"/>
          <w:sz w:val="28"/>
          <w:szCs w:val="28"/>
          <w:rtl/>
          <w:lang w:bidi="fa-IR"/>
        </w:rPr>
        <w:t>انه، رقابتی و  تدافعی تدوین شده</w:t>
      </w:r>
      <w:r w:rsidR="00C63C4F">
        <w:rPr>
          <w:rFonts w:ascii="Bahij Zar" w:hAnsi="Bahij Zar" w:cs="Bahij Zar" w:hint="cs"/>
          <w:sz w:val="28"/>
          <w:szCs w:val="28"/>
          <w:rtl/>
          <w:lang w:bidi="fa-IR"/>
        </w:rPr>
        <w:t xml:space="preserve">‌ </w:t>
      </w:r>
      <w:r w:rsidR="001470D8" w:rsidRPr="00D43042">
        <w:rPr>
          <w:rFonts w:ascii="Bahij Zar" w:hAnsi="Bahij Zar" w:cs="Bahij Zar"/>
          <w:sz w:val="28"/>
          <w:szCs w:val="28"/>
          <w:rtl/>
          <w:lang w:bidi="fa-IR"/>
        </w:rPr>
        <w:t xml:space="preserve">است. هر یک از </w:t>
      </w:r>
      <w:r w:rsidR="00184D46">
        <w:rPr>
          <w:rFonts w:ascii="Bahij Zar" w:hAnsi="Bahij Zar" w:cs="Bahij Zar"/>
          <w:sz w:val="28"/>
          <w:szCs w:val="28"/>
          <w:rtl/>
          <w:lang w:bidi="fa-IR"/>
        </w:rPr>
        <w:t>استراتژی</w:t>
      </w:r>
      <w:r w:rsidR="00C63C4F">
        <w:rPr>
          <w:rFonts w:ascii="Bahij Zar" w:hAnsi="Bahij Zar" w:cs="Bahij Zar"/>
          <w:sz w:val="28"/>
          <w:szCs w:val="28"/>
          <w:rtl/>
          <w:lang w:bidi="fa-IR"/>
        </w:rPr>
        <w:t>‌ها انتخاب شده به استرات</w:t>
      </w:r>
      <w:r w:rsidR="001470D8" w:rsidRPr="00D43042">
        <w:rPr>
          <w:rFonts w:ascii="Bahij Zar" w:hAnsi="Bahij Zar" w:cs="Bahij Zar"/>
          <w:sz w:val="28"/>
          <w:szCs w:val="28"/>
          <w:rtl/>
          <w:lang w:bidi="fa-IR"/>
        </w:rPr>
        <w:t>ژی‌های اجرایی کوچک</w:t>
      </w:r>
      <w:r w:rsidR="00C63C4F">
        <w:rPr>
          <w:rFonts w:ascii="Bahij Zar" w:hAnsi="Bahij Zar" w:cs="Bahij Zar" w:hint="cs"/>
          <w:sz w:val="28"/>
          <w:szCs w:val="28"/>
          <w:rtl/>
          <w:lang w:bidi="fa-IR"/>
        </w:rPr>
        <w:t>‌</w:t>
      </w:r>
      <w:r w:rsidR="001470D8" w:rsidRPr="00D43042">
        <w:rPr>
          <w:rFonts w:ascii="Bahij Zar" w:hAnsi="Bahij Zar" w:cs="Bahij Zar"/>
          <w:sz w:val="28"/>
          <w:szCs w:val="28"/>
          <w:rtl/>
          <w:lang w:bidi="fa-IR"/>
        </w:rPr>
        <w:t>تر تقیسم و با اهداف عملیاتی در ارتباط است تا مدیران و مسئولین</w:t>
      </w:r>
      <w:r w:rsidR="00C63C4F">
        <w:rPr>
          <w:rFonts w:ascii="Bahij Zar" w:hAnsi="Bahij Zar" w:cs="Bahij Zar"/>
          <w:sz w:val="28"/>
          <w:szCs w:val="28"/>
          <w:rtl/>
          <w:lang w:bidi="fa-IR"/>
        </w:rPr>
        <w:t xml:space="preserve"> بخش‌ها بتوانند در پرتو آن زمین</w:t>
      </w:r>
      <w:r w:rsidR="00C63C4F">
        <w:rPr>
          <w:rFonts w:ascii="Bahij Zar" w:hAnsi="Bahij Zar" w:cs="Bahij Zar" w:hint="cs"/>
          <w:sz w:val="28"/>
          <w:szCs w:val="28"/>
          <w:rtl/>
          <w:lang w:bidi="fa-IR"/>
        </w:rPr>
        <w:t>ۀ</w:t>
      </w:r>
      <w:r w:rsidR="001470D8" w:rsidRPr="00D43042">
        <w:rPr>
          <w:rFonts w:ascii="Bahij Zar" w:hAnsi="Bahij Zar" w:cs="Bahij Zar"/>
          <w:sz w:val="28"/>
          <w:szCs w:val="28"/>
          <w:rtl/>
          <w:lang w:bidi="fa-IR"/>
        </w:rPr>
        <w:t xml:space="preserve"> تحقق مأموریت پوهنتون را فراهم سازند.</w:t>
      </w:r>
    </w:p>
    <w:p w14:paraId="4372B031" w14:textId="2EEBEF07" w:rsidR="003D6780" w:rsidRPr="00D43042" w:rsidRDefault="003D6780" w:rsidP="00D43042">
      <w:pPr>
        <w:pStyle w:val="Heading1"/>
        <w:bidi/>
        <w:spacing w:line="276" w:lineRule="auto"/>
        <w:rPr>
          <w:rFonts w:ascii="Bahij Zar" w:hAnsi="Bahij Zar" w:cs="Bahij Zar"/>
          <w:b/>
          <w:bCs/>
          <w:color w:val="auto"/>
          <w:rtl/>
          <w:lang w:bidi="fa-IR"/>
        </w:rPr>
      </w:pPr>
      <w:bookmarkStart w:id="1" w:name="_Toc183676137"/>
      <w:r w:rsidRPr="00D43042">
        <w:rPr>
          <w:rFonts w:ascii="Bahij Zar" w:hAnsi="Bahij Zar" w:cs="Bahij Zar"/>
          <w:b/>
          <w:bCs/>
          <w:color w:val="auto"/>
          <w:rtl/>
          <w:lang w:bidi="fa-IR"/>
        </w:rPr>
        <w:t xml:space="preserve">تعریف اصطلاحات مورد استفاده در </w:t>
      </w:r>
      <w:r w:rsidR="003270F1" w:rsidRPr="00D43042">
        <w:rPr>
          <w:rFonts w:ascii="Bahij Zar" w:hAnsi="Bahij Zar" w:cs="Bahij Zar"/>
          <w:b/>
          <w:bCs/>
          <w:color w:val="auto"/>
          <w:rtl/>
          <w:lang w:bidi="fa-IR"/>
        </w:rPr>
        <w:t xml:space="preserve">این </w:t>
      </w:r>
      <w:r w:rsidRPr="00D43042">
        <w:rPr>
          <w:rFonts w:ascii="Bahij Zar" w:hAnsi="Bahij Zar" w:cs="Bahij Zar"/>
          <w:b/>
          <w:bCs/>
          <w:color w:val="auto"/>
          <w:rtl/>
          <w:lang w:bidi="fa-IR"/>
        </w:rPr>
        <w:t xml:space="preserve">برنامه </w:t>
      </w:r>
      <w:r w:rsidR="00184D46">
        <w:rPr>
          <w:rFonts w:ascii="Bahij Zar" w:hAnsi="Bahij Zar" w:cs="Bahij Zar"/>
          <w:b/>
          <w:bCs/>
          <w:color w:val="auto"/>
          <w:rtl/>
          <w:lang w:bidi="fa-IR"/>
        </w:rPr>
        <w:t>استراتژی</w:t>
      </w:r>
      <w:r w:rsidRPr="00D43042">
        <w:rPr>
          <w:rFonts w:ascii="Bahij Zar" w:hAnsi="Bahij Zar" w:cs="Bahij Zar"/>
          <w:b/>
          <w:bCs/>
          <w:color w:val="auto"/>
          <w:rtl/>
          <w:lang w:bidi="fa-IR"/>
        </w:rPr>
        <w:t>ک</w:t>
      </w:r>
      <w:bookmarkEnd w:id="1"/>
    </w:p>
    <w:p w14:paraId="5B1A7266" w14:textId="00EAD618" w:rsidR="008033A2" w:rsidRPr="00D43042" w:rsidRDefault="008033A2" w:rsidP="00D43042">
      <w:pPr>
        <w:bidi/>
        <w:spacing w:after="285" w:line="276" w:lineRule="auto"/>
        <w:ind w:right="-13" w:hanging="24"/>
        <w:jc w:val="both"/>
        <w:rPr>
          <w:rFonts w:ascii="Bahij Zar" w:hAnsi="Bahij Zar" w:cs="Bahij Zar"/>
        </w:rPr>
      </w:pPr>
      <w:r w:rsidRPr="00D43042">
        <w:rPr>
          <w:rFonts w:ascii="Bahij Zar" w:hAnsi="Bahij Zar" w:cs="Bahij Zar"/>
          <w:b/>
          <w:bCs/>
          <w:sz w:val="28"/>
          <w:szCs w:val="28"/>
          <w:rtl/>
        </w:rPr>
        <w:t xml:space="preserve">برنامه: </w:t>
      </w:r>
      <w:r w:rsidRPr="00D43042">
        <w:rPr>
          <w:rFonts w:ascii="Bahij Zar" w:hAnsi="Bahij Zar" w:cs="Bahij Zar"/>
          <w:sz w:val="28"/>
          <w:szCs w:val="28"/>
          <w:rtl/>
        </w:rPr>
        <w:t>برنامه به مجموعه اقدام</w:t>
      </w:r>
      <w:r w:rsidR="00C0522A" w:rsidRPr="00D43042">
        <w:rPr>
          <w:rFonts w:ascii="Bahij Zar" w:hAnsi="Bahij Zar" w:cs="Bahij Zar"/>
          <w:sz w:val="28"/>
          <w:szCs w:val="28"/>
          <w:rtl/>
        </w:rPr>
        <w:t>‌</w:t>
      </w:r>
      <w:r w:rsidRPr="00D43042">
        <w:rPr>
          <w:rFonts w:ascii="Bahij Zar" w:hAnsi="Bahij Zar" w:cs="Bahij Zar"/>
          <w:sz w:val="28"/>
          <w:szCs w:val="28"/>
          <w:rtl/>
        </w:rPr>
        <w:t>هایی گفته می</w:t>
      </w:r>
      <w:r w:rsidR="00722A49">
        <w:rPr>
          <w:rFonts w:ascii="Bahij Zar" w:hAnsi="Bahij Zar" w:cs="Bahij Zar" w:hint="cs"/>
          <w:sz w:val="28"/>
          <w:szCs w:val="28"/>
          <w:rtl/>
        </w:rPr>
        <w:t>‌</w:t>
      </w:r>
      <w:r w:rsidRPr="00D43042">
        <w:rPr>
          <w:rFonts w:ascii="Bahij Zar" w:hAnsi="Bahij Zar" w:cs="Bahij Zar"/>
          <w:sz w:val="28"/>
          <w:szCs w:val="28"/>
          <w:rtl/>
        </w:rPr>
        <w:t>شود</w:t>
      </w:r>
      <w:r w:rsidR="00C0522A" w:rsidRPr="00D43042">
        <w:rPr>
          <w:rFonts w:ascii="Bahij Zar" w:hAnsi="Bahij Zar" w:cs="Bahij Zar"/>
          <w:sz w:val="28"/>
          <w:szCs w:val="28"/>
          <w:rtl/>
        </w:rPr>
        <w:t xml:space="preserve"> </w:t>
      </w:r>
      <w:r w:rsidRPr="00D43042">
        <w:rPr>
          <w:rFonts w:ascii="Bahij Zar" w:hAnsi="Bahij Zar" w:cs="Bahij Zar"/>
          <w:sz w:val="28"/>
          <w:szCs w:val="28"/>
          <w:rtl/>
        </w:rPr>
        <w:t>که به شکل آگاهانه تهیه شده و برای رسیدن به هدف یا اهداف خاص اتخاذ می</w:t>
      </w:r>
      <w:r w:rsidR="00722A49">
        <w:rPr>
          <w:rFonts w:ascii="Bahij Zar" w:hAnsi="Bahij Zar" w:cs="Bahij Zar" w:hint="cs"/>
          <w:sz w:val="28"/>
          <w:szCs w:val="28"/>
          <w:rtl/>
        </w:rPr>
        <w:t>‌</w:t>
      </w:r>
      <w:r w:rsidRPr="00D43042">
        <w:rPr>
          <w:rFonts w:ascii="Bahij Zar" w:hAnsi="Bahij Zar" w:cs="Bahij Zar"/>
          <w:sz w:val="28"/>
          <w:szCs w:val="28"/>
          <w:rtl/>
        </w:rPr>
        <w:t>گردد. به عبارت دیگر،</w:t>
      </w:r>
      <w:r w:rsidR="00C0522A" w:rsidRPr="00D43042">
        <w:rPr>
          <w:rFonts w:ascii="Bahij Zar" w:hAnsi="Bahij Zar" w:cs="Bahij Zar"/>
          <w:sz w:val="28"/>
          <w:szCs w:val="28"/>
          <w:rtl/>
        </w:rPr>
        <w:t xml:space="preserve"> </w:t>
      </w:r>
      <w:r w:rsidRPr="00D43042">
        <w:rPr>
          <w:rFonts w:ascii="Bahij Zar" w:hAnsi="Bahij Zar" w:cs="Bahij Zar"/>
          <w:sz w:val="28"/>
          <w:szCs w:val="28"/>
          <w:rtl/>
        </w:rPr>
        <w:t>برنامه، نقشه راه برای به</w:t>
      </w:r>
      <w:r w:rsidR="00722A49">
        <w:rPr>
          <w:rFonts w:ascii="Bahij Zar" w:hAnsi="Bahij Zar" w:cs="Bahij Zar" w:hint="cs"/>
          <w:sz w:val="28"/>
          <w:szCs w:val="28"/>
          <w:rtl/>
        </w:rPr>
        <w:t xml:space="preserve"> </w:t>
      </w:r>
      <w:r w:rsidR="008B43E3" w:rsidRPr="00D43042">
        <w:rPr>
          <w:rFonts w:ascii="Bahij Zar" w:hAnsi="Bahij Zar" w:cs="Bahij Zar"/>
          <w:sz w:val="28"/>
          <w:szCs w:val="28"/>
          <w:rtl/>
        </w:rPr>
        <w:t>‌دست‌</w:t>
      </w:r>
      <w:r w:rsidR="00722A49">
        <w:rPr>
          <w:rFonts w:ascii="Bahij Zar" w:hAnsi="Bahij Zar" w:cs="Bahij Zar" w:hint="cs"/>
          <w:sz w:val="28"/>
          <w:szCs w:val="28"/>
          <w:rtl/>
        </w:rPr>
        <w:t xml:space="preserve">‌ </w:t>
      </w:r>
      <w:r w:rsidRPr="00D43042">
        <w:rPr>
          <w:rFonts w:ascii="Bahij Zar" w:hAnsi="Bahij Zar" w:cs="Bahij Zar"/>
          <w:sz w:val="28"/>
          <w:szCs w:val="28"/>
          <w:rtl/>
        </w:rPr>
        <w:t>آوردن هدف یا اهدافی است</w:t>
      </w:r>
      <w:r w:rsidR="00E475A0" w:rsidRPr="00D43042">
        <w:rPr>
          <w:rFonts w:ascii="Bahij Zar" w:hAnsi="Bahij Zar" w:cs="Bahij Zar"/>
          <w:sz w:val="28"/>
          <w:szCs w:val="28"/>
          <w:rtl/>
        </w:rPr>
        <w:t xml:space="preserve"> </w:t>
      </w:r>
      <w:r w:rsidRPr="00D43042">
        <w:rPr>
          <w:rFonts w:ascii="Bahij Zar" w:hAnsi="Bahij Zar" w:cs="Bahij Zar"/>
          <w:sz w:val="28"/>
          <w:szCs w:val="28"/>
          <w:rtl/>
        </w:rPr>
        <w:t>که تخصیص منابع ضروری، تقسیم اوقات، وظایف و عملکردهای دیگری را مشخص می</w:t>
      </w:r>
      <w:r w:rsidR="00AA0A5A">
        <w:rPr>
          <w:rFonts w:ascii="Bahij Zar" w:hAnsi="Bahij Zar" w:cs="Bahij Zar" w:hint="cs"/>
          <w:sz w:val="28"/>
          <w:szCs w:val="28"/>
          <w:rtl/>
        </w:rPr>
        <w:t>‌</w:t>
      </w:r>
      <w:r w:rsidRPr="00D43042">
        <w:rPr>
          <w:rFonts w:ascii="Bahij Zar" w:hAnsi="Bahij Zar" w:cs="Bahij Zar"/>
          <w:sz w:val="28"/>
          <w:szCs w:val="28"/>
          <w:rtl/>
        </w:rPr>
        <w:t>کند. در تدوین برنامه باید به سئوالات زیر جواب داد: چه چیزی، با چه هدفی، توسط چه کسی، در کجا، در چه مدت زمانی، با کدام منابع، با چه تأثیری و چگونه انجام می</w:t>
      </w:r>
      <w:r w:rsidR="00AA0A5A">
        <w:rPr>
          <w:rFonts w:ascii="Bahij Zar" w:hAnsi="Bahij Zar" w:cs="Bahij Zar" w:hint="cs"/>
          <w:sz w:val="28"/>
          <w:szCs w:val="28"/>
          <w:rtl/>
        </w:rPr>
        <w:t>‌</w:t>
      </w:r>
      <w:r w:rsidRPr="00D43042">
        <w:rPr>
          <w:rFonts w:ascii="Bahij Zar" w:hAnsi="Bahij Zar" w:cs="Bahij Zar"/>
          <w:sz w:val="28"/>
          <w:szCs w:val="28"/>
          <w:rtl/>
        </w:rPr>
        <w:t xml:space="preserve">شود. </w:t>
      </w:r>
    </w:p>
    <w:p w14:paraId="20A3A805" w14:textId="6CCCE250" w:rsidR="008033A2" w:rsidRPr="00D43042" w:rsidRDefault="008033A2" w:rsidP="00D43042">
      <w:pPr>
        <w:bidi/>
        <w:spacing w:after="234" w:line="276" w:lineRule="auto"/>
        <w:ind w:right="1" w:hanging="24"/>
        <w:jc w:val="both"/>
        <w:rPr>
          <w:rFonts w:ascii="Bahij Zar" w:hAnsi="Bahij Zar" w:cs="Bahij Zar"/>
        </w:rPr>
      </w:pPr>
      <w:r w:rsidRPr="00D43042">
        <w:rPr>
          <w:rFonts w:ascii="Bahij Zar" w:hAnsi="Bahij Zar" w:cs="Bahij Zar"/>
          <w:b/>
          <w:bCs/>
          <w:sz w:val="28"/>
          <w:szCs w:val="28"/>
          <w:rtl/>
        </w:rPr>
        <w:t>اس</w:t>
      </w:r>
      <w:r w:rsidR="00AA0A5A">
        <w:rPr>
          <w:rFonts w:ascii="Bahij Zar" w:hAnsi="Bahij Zar" w:cs="Bahij Zar"/>
          <w:b/>
          <w:bCs/>
          <w:sz w:val="28"/>
          <w:szCs w:val="28"/>
          <w:rtl/>
        </w:rPr>
        <w:t>ترات</w:t>
      </w:r>
      <w:r w:rsidRPr="00D43042">
        <w:rPr>
          <w:rFonts w:ascii="Bahij Zar" w:hAnsi="Bahij Zar" w:cs="Bahij Zar"/>
          <w:b/>
          <w:bCs/>
          <w:sz w:val="28"/>
          <w:szCs w:val="28"/>
          <w:rtl/>
        </w:rPr>
        <w:t xml:space="preserve">ژی: </w:t>
      </w:r>
      <w:r w:rsidR="00AA0A5A">
        <w:rPr>
          <w:rFonts w:ascii="Bahij Zar" w:hAnsi="Bahij Zar" w:cs="Bahij Zar"/>
          <w:sz w:val="28"/>
          <w:szCs w:val="28"/>
          <w:rtl/>
        </w:rPr>
        <w:t>استرات</w:t>
      </w:r>
      <w:r w:rsidRPr="00D43042">
        <w:rPr>
          <w:rFonts w:ascii="Bahij Zar" w:hAnsi="Bahij Zar" w:cs="Bahij Zar"/>
          <w:sz w:val="28"/>
          <w:szCs w:val="28"/>
          <w:rtl/>
        </w:rPr>
        <w:t xml:space="preserve">ژی طرحی است که براساس یک طرز تفکر و اندیشه برای رسیدن به اهداف </w:t>
      </w:r>
      <w:r w:rsidR="00E475A0" w:rsidRPr="00D43042">
        <w:rPr>
          <w:rFonts w:ascii="Bahij Zar" w:hAnsi="Bahij Zar" w:cs="Bahij Zar"/>
          <w:sz w:val="28"/>
          <w:szCs w:val="28"/>
          <w:rtl/>
        </w:rPr>
        <w:t>یک سازمان (پوهنتون، پوهنځی و ...)</w:t>
      </w:r>
      <w:r w:rsidR="008B43E3" w:rsidRPr="00D43042">
        <w:rPr>
          <w:rFonts w:ascii="Bahij Zar" w:hAnsi="Bahij Zar" w:cs="Bahij Zar"/>
          <w:sz w:val="28"/>
          <w:szCs w:val="28"/>
          <w:rtl/>
        </w:rPr>
        <w:t xml:space="preserve"> تدوین می</w:t>
      </w:r>
      <w:r w:rsidR="00AA0A5A">
        <w:rPr>
          <w:rFonts w:ascii="Bahij Zar" w:hAnsi="Bahij Zar" w:cs="Bahij Zar" w:hint="cs"/>
          <w:sz w:val="28"/>
          <w:szCs w:val="28"/>
          <w:rtl/>
        </w:rPr>
        <w:t>‌</w:t>
      </w:r>
      <w:r w:rsidR="008B43E3" w:rsidRPr="00D43042">
        <w:rPr>
          <w:rFonts w:ascii="Bahij Zar" w:hAnsi="Bahij Zar" w:cs="Bahij Zar"/>
          <w:sz w:val="28"/>
          <w:szCs w:val="28"/>
          <w:rtl/>
        </w:rPr>
        <w:t>شود. به عبارت بهتر</w:t>
      </w:r>
      <w:r w:rsidRPr="00D43042">
        <w:rPr>
          <w:rFonts w:ascii="Bahij Zar" w:hAnsi="Bahij Zar" w:cs="Bahij Zar"/>
          <w:sz w:val="28"/>
          <w:szCs w:val="28"/>
          <w:rtl/>
        </w:rPr>
        <w:t>،</w:t>
      </w:r>
      <w:r w:rsidR="008B43E3" w:rsidRPr="00D43042">
        <w:rPr>
          <w:rFonts w:ascii="Bahij Zar" w:hAnsi="Bahij Zar" w:cs="Bahij Zar"/>
          <w:sz w:val="28"/>
          <w:szCs w:val="28"/>
          <w:rtl/>
        </w:rPr>
        <w:t xml:space="preserve"> </w:t>
      </w:r>
      <w:r w:rsidR="00AA0A5A">
        <w:rPr>
          <w:rFonts w:ascii="Bahij Zar" w:hAnsi="Bahij Zar" w:cs="Bahij Zar"/>
          <w:sz w:val="28"/>
          <w:szCs w:val="28"/>
          <w:rtl/>
        </w:rPr>
        <w:t>استرات</w:t>
      </w:r>
      <w:r w:rsidRPr="00D43042">
        <w:rPr>
          <w:rFonts w:ascii="Bahij Zar" w:hAnsi="Bahij Zar" w:cs="Bahij Zar"/>
          <w:sz w:val="28"/>
          <w:szCs w:val="28"/>
          <w:rtl/>
        </w:rPr>
        <w:t>ژی طرح جامعی است</w:t>
      </w:r>
      <w:r w:rsidR="00E475A0" w:rsidRPr="00D43042">
        <w:rPr>
          <w:rFonts w:ascii="Bahij Zar" w:hAnsi="Bahij Zar" w:cs="Bahij Zar"/>
          <w:sz w:val="28"/>
          <w:szCs w:val="28"/>
          <w:rtl/>
        </w:rPr>
        <w:t xml:space="preserve"> </w:t>
      </w:r>
      <w:r w:rsidRPr="00D43042">
        <w:rPr>
          <w:rFonts w:ascii="Bahij Zar" w:hAnsi="Bahij Zar" w:cs="Bahij Zar"/>
          <w:sz w:val="28"/>
          <w:szCs w:val="28"/>
          <w:rtl/>
        </w:rPr>
        <w:t>که هدف</w:t>
      </w:r>
      <w:r w:rsidR="00E475A0" w:rsidRPr="00D43042">
        <w:rPr>
          <w:rFonts w:ascii="Bahij Zar" w:hAnsi="Bahij Zar" w:cs="Bahij Zar"/>
          <w:sz w:val="28"/>
          <w:szCs w:val="28"/>
          <w:rtl/>
        </w:rPr>
        <w:t>‌</w:t>
      </w:r>
      <w:r w:rsidRPr="00D43042">
        <w:rPr>
          <w:rFonts w:ascii="Bahij Zar" w:hAnsi="Bahij Zar" w:cs="Bahij Zar"/>
          <w:sz w:val="28"/>
          <w:szCs w:val="28"/>
          <w:rtl/>
        </w:rPr>
        <w:t>ها، پالیسی</w:t>
      </w:r>
      <w:r w:rsidR="00E475A0" w:rsidRPr="00D43042">
        <w:rPr>
          <w:rFonts w:ascii="Bahij Zar" w:hAnsi="Bahij Zar" w:cs="Bahij Zar"/>
          <w:sz w:val="28"/>
          <w:szCs w:val="28"/>
          <w:rtl/>
        </w:rPr>
        <w:t>‌</w:t>
      </w:r>
      <w:r w:rsidRPr="00D43042">
        <w:rPr>
          <w:rFonts w:ascii="Bahij Zar" w:hAnsi="Bahij Zar" w:cs="Bahij Zar"/>
          <w:sz w:val="28"/>
          <w:szCs w:val="28"/>
          <w:rtl/>
        </w:rPr>
        <w:t>ها، برنامه</w:t>
      </w:r>
      <w:r w:rsidR="00E475A0" w:rsidRPr="00D43042">
        <w:rPr>
          <w:rFonts w:ascii="Bahij Zar" w:hAnsi="Bahij Zar" w:cs="Bahij Zar"/>
          <w:sz w:val="28"/>
          <w:szCs w:val="28"/>
          <w:rtl/>
        </w:rPr>
        <w:t>‌</w:t>
      </w:r>
      <w:r w:rsidRPr="00D43042">
        <w:rPr>
          <w:rFonts w:ascii="Bahij Zar" w:hAnsi="Bahij Zar" w:cs="Bahij Zar"/>
          <w:sz w:val="28"/>
          <w:szCs w:val="28"/>
          <w:rtl/>
        </w:rPr>
        <w:t>ها و زنجیره</w:t>
      </w:r>
      <w:r w:rsidR="008B43E3" w:rsidRPr="00D43042">
        <w:rPr>
          <w:rFonts w:ascii="Bahij Zar" w:hAnsi="Bahij Zar" w:cs="Bahij Zar"/>
          <w:sz w:val="28"/>
          <w:szCs w:val="28"/>
          <w:rtl/>
        </w:rPr>
        <w:t>‌</w:t>
      </w:r>
      <w:r w:rsidRPr="00D43042">
        <w:rPr>
          <w:rFonts w:ascii="Bahij Zar" w:hAnsi="Bahij Zar" w:cs="Bahij Zar"/>
          <w:sz w:val="28"/>
          <w:szCs w:val="28"/>
          <w:rtl/>
        </w:rPr>
        <w:t>های عملیاتی یک پوهنتون را در قالب یک کُل به هم پیوسته با یکدیگر ترکیب می</w:t>
      </w:r>
      <w:r w:rsidR="00AA0A5A">
        <w:rPr>
          <w:rFonts w:ascii="Bahij Zar" w:hAnsi="Bahij Zar" w:cs="Bahij Zar" w:hint="cs"/>
          <w:sz w:val="28"/>
          <w:szCs w:val="28"/>
          <w:rtl/>
        </w:rPr>
        <w:t>‌</w:t>
      </w:r>
      <w:r w:rsidRPr="00D43042">
        <w:rPr>
          <w:rFonts w:ascii="Bahij Zar" w:hAnsi="Bahij Zar" w:cs="Bahij Zar"/>
          <w:sz w:val="28"/>
          <w:szCs w:val="28"/>
          <w:rtl/>
        </w:rPr>
        <w:t>کند.</w:t>
      </w:r>
      <w:r w:rsidRPr="00D43042">
        <w:rPr>
          <w:rFonts w:ascii="Bahij Zar" w:hAnsi="Bahij Zar" w:cs="Bahij Zar"/>
          <w:sz w:val="30"/>
          <w:szCs w:val="30"/>
          <w:rtl/>
        </w:rPr>
        <w:t xml:space="preserve"> </w:t>
      </w:r>
    </w:p>
    <w:p w14:paraId="4171900C" w14:textId="6805F5BB" w:rsidR="008033A2" w:rsidRPr="00D43042" w:rsidRDefault="000358E0" w:rsidP="00D43042">
      <w:pPr>
        <w:bidi/>
        <w:spacing w:after="243" w:line="276" w:lineRule="auto"/>
        <w:ind w:right="-4" w:hanging="24"/>
        <w:jc w:val="both"/>
        <w:rPr>
          <w:rFonts w:ascii="Bahij Zar" w:hAnsi="Bahij Zar" w:cs="Bahij Zar"/>
        </w:rPr>
      </w:pPr>
      <w:r>
        <w:rPr>
          <w:rFonts w:ascii="Bahij Zar" w:hAnsi="Bahij Zar" w:cs="Bahij Zar"/>
          <w:b/>
          <w:bCs/>
          <w:sz w:val="28"/>
          <w:szCs w:val="28"/>
          <w:rtl/>
        </w:rPr>
        <w:t>برنامه استرات</w:t>
      </w:r>
      <w:r w:rsidR="008033A2" w:rsidRPr="00D43042">
        <w:rPr>
          <w:rFonts w:ascii="Bahij Zar" w:hAnsi="Bahij Zar" w:cs="Bahij Zar"/>
          <w:b/>
          <w:bCs/>
          <w:sz w:val="28"/>
          <w:szCs w:val="28"/>
          <w:rtl/>
        </w:rPr>
        <w:t xml:space="preserve">ژیک: </w:t>
      </w:r>
      <w:r>
        <w:rPr>
          <w:rFonts w:ascii="Bahij Zar" w:hAnsi="Bahij Zar" w:cs="Bahij Zar"/>
          <w:sz w:val="28"/>
          <w:szCs w:val="28"/>
          <w:rtl/>
        </w:rPr>
        <w:t>برنامه استرات</w:t>
      </w:r>
      <w:r w:rsidR="008033A2" w:rsidRPr="00D43042">
        <w:rPr>
          <w:rFonts w:ascii="Bahij Zar" w:hAnsi="Bahij Zar" w:cs="Bahij Zar"/>
          <w:sz w:val="28"/>
          <w:szCs w:val="28"/>
          <w:rtl/>
        </w:rPr>
        <w:t xml:space="preserve">ژیک عبارت از خلاصه مراحل طرح شده با اهداف </w:t>
      </w:r>
      <w:r w:rsidR="00E475A0" w:rsidRPr="00D43042">
        <w:rPr>
          <w:rFonts w:ascii="Bahij Zar" w:hAnsi="Bahij Zar" w:cs="Bahij Zar"/>
          <w:sz w:val="28"/>
          <w:szCs w:val="28"/>
          <w:rtl/>
        </w:rPr>
        <w:t>کلی</w:t>
      </w:r>
      <w:r w:rsidR="008033A2" w:rsidRPr="00D43042">
        <w:rPr>
          <w:rFonts w:ascii="Bahij Zar" w:hAnsi="Bahij Zar" w:cs="Bahij Zar"/>
          <w:sz w:val="28"/>
          <w:szCs w:val="28"/>
          <w:rtl/>
        </w:rPr>
        <w:t xml:space="preserve"> پوهنتون نسبت به اهداف بخش</w:t>
      </w:r>
      <w:r w:rsidR="00E475A0" w:rsidRPr="00D43042">
        <w:rPr>
          <w:rFonts w:ascii="Bahij Zar" w:hAnsi="Bahij Zar" w:cs="Bahij Zar"/>
          <w:sz w:val="28"/>
          <w:szCs w:val="28"/>
          <w:rtl/>
        </w:rPr>
        <w:t>‌</w:t>
      </w:r>
      <w:r w:rsidR="008033A2" w:rsidRPr="00D43042">
        <w:rPr>
          <w:rFonts w:ascii="Bahij Zar" w:hAnsi="Bahij Zar" w:cs="Bahij Zar"/>
          <w:sz w:val="28"/>
          <w:szCs w:val="28"/>
          <w:rtl/>
        </w:rPr>
        <w:t>ها یا دیپارتمنت</w:t>
      </w:r>
      <w:r w:rsidR="00E475A0" w:rsidRPr="00D43042">
        <w:rPr>
          <w:rFonts w:ascii="Bahij Zar" w:hAnsi="Bahij Zar" w:cs="Bahij Zar"/>
          <w:sz w:val="28"/>
          <w:szCs w:val="28"/>
          <w:rtl/>
        </w:rPr>
        <w:t>‌</w:t>
      </w:r>
      <w:r w:rsidR="008033A2" w:rsidRPr="00D43042">
        <w:rPr>
          <w:rFonts w:ascii="Bahij Zar" w:hAnsi="Bahij Zar" w:cs="Bahij Zar"/>
          <w:sz w:val="28"/>
          <w:szCs w:val="28"/>
          <w:rtl/>
        </w:rPr>
        <w:t>ها است</w:t>
      </w:r>
      <w:r w:rsidR="00E475A0" w:rsidRPr="00D43042">
        <w:rPr>
          <w:rFonts w:ascii="Bahij Zar" w:hAnsi="Bahij Zar" w:cs="Bahij Zar"/>
          <w:sz w:val="28"/>
          <w:szCs w:val="28"/>
          <w:rtl/>
        </w:rPr>
        <w:t xml:space="preserve"> </w:t>
      </w:r>
      <w:r w:rsidR="008033A2" w:rsidRPr="00D43042">
        <w:rPr>
          <w:rFonts w:ascii="Bahij Zar" w:hAnsi="Bahij Zar" w:cs="Bahij Zar"/>
          <w:sz w:val="28"/>
          <w:szCs w:val="28"/>
          <w:rtl/>
        </w:rPr>
        <w:t>که به</w:t>
      </w:r>
      <w:r w:rsidR="00E475A0" w:rsidRPr="00D43042">
        <w:rPr>
          <w:rFonts w:ascii="Bahij Zar" w:hAnsi="Bahij Zar" w:cs="Bahij Zar"/>
          <w:sz w:val="28"/>
          <w:szCs w:val="28"/>
          <w:rtl/>
        </w:rPr>
        <w:t>‌</w:t>
      </w:r>
      <w:r w:rsidR="008033A2" w:rsidRPr="00D43042">
        <w:rPr>
          <w:rFonts w:ascii="Bahij Zar" w:hAnsi="Bahij Zar" w:cs="Bahij Zar"/>
          <w:sz w:val="28"/>
          <w:szCs w:val="28"/>
          <w:rtl/>
        </w:rPr>
        <w:t>صورت جامع تدوین می</w:t>
      </w:r>
      <w:r>
        <w:rPr>
          <w:rFonts w:ascii="Bahij Zar" w:hAnsi="Bahij Zar" w:cs="Bahij Zar" w:hint="cs"/>
          <w:sz w:val="28"/>
          <w:szCs w:val="28"/>
          <w:rtl/>
        </w:rPr>
        <w:t>‌</w:t>
      </w:r>
      <w:r w:rsidR="008033A2" w:rsidRPr="00D43042">
        <w:rPr>
          <w:rFonts w:ascii="Bahij Zar" w:hAnsi="Bahij Zar" w:cs="Bahij Zar"/>
          <w:sz w:val="28"/>
          <w:szCs w:val="28"/>
          <w:rtl/>
        </w:rPr>
        <w:t xml:space="preserve">شود. </w:t>
      </w:r>
    </w:p>
    <w:p w14:paraId="3CAFFA18" w14:textId="7DB021EE" w:rsidR="008033A2" w:rsidRPr="00D43042" w:rsidRDefault="008033A2" w:rsidP="00D43042">
      <w:pPr>
        <w:bidi/>
        <w:spacing w:after="245" w:line="276" w:lineRule="auto"/>
        <w:ind w:right="-4" w:hanging="24"/>
        <w:jc w:val="both"/>
        <w:rPr>
          <w:rFonts w:ascii="Bahij Zar" w:hAnsi="Bahij Zar" w:cs="Bahij Zar"/>
        </w:rPr>
      </w:pPr>
      <w:r w:rsidRPr="00D43042">
        <w:rPr>
          <w:rFonts w:ascii="Bahij Zar" w:hAnsi="Bahij Zar" w:cs="Bahij Zar"/>
          <w:b/>
          <w:bCs/>
          <w:sz w:val="28"/>
          <w:szCs w:val="28"/>
          <w:rtl/>
        </w:rPr>
        <w:t>برنامه</w:t>
      </w:r>
      <w:r w:rsidR="00E475A0" w:rsidRPr="00D43042">
        <w:rPr>
          <w:rFonts w:ascii="Bahij Zar" w:hAnsi="Bahij Zar" w:cs="Bahij Zar"/>
          <w:b/>
          <w:bCs/>
          <w:sz w:val="28"/>
          <w:szCs w:val="28"/>
          <w:rtl/>
        </w:rPr>
        <w:t>‌</w:t>
      </w:r>
      <w:r w:rsidR="000358E0">
        <w:rPr>
          <w:rFonts w:ascii="Bahij Zar" w:hAnsi="Bahij Zar" w:cs="Bahij Zar"/>
          <w:b/>
          <w:bCs/>
          <w:sz w:val="28"/>
          <w:szCs w:val="28"/>
          <w:rtl/>
        </w:rPr>
        <w:t>ریزی استرات</w:t>
      </w:r>
      <w:r w:rsidRPr="00D43042">
        <w:rPr>
          <w:rFonts w:ascii="Bahij Zar" w:hAnsi="Bahij Zar" w:cs="Bahij Zar"/>
          <w:b/>
          <w:bCs/>
          <w:sz w:val="28"/>
          <w:szCs w:val="28"/>
          <w:rtl/>
        </w:rPr>
        <w:t xml:space="preserve">ژیک: </w:t>
      </w:r>
      <w:r w:rsidRPr="00D43042">
        <w:rPr>
          <w:rFonts w:ascii="Bahij Zar" w:hAnsi="Bahij Zar" w:cs="Bahij Zar"/>
          <w:sz w:val="28"/>
          <w:szCs w:val="28"/>
          <w:rtl/>
        </w:rPr>
        <w:t>برنامه</w:t>
      </w:r>
      <w:r w:rsidR="00E475A0" w:rsidRPr="00D43042">
        <w:rPr>
          <w:rFonts w:ascii="Bahij Zar" w:hAnsi="Bahij Zar" w:cs="Bahij Zar"/>
          <w:sz w:val="28"/>
          <w:szCs w:val="28"/>
          <w:rtl/>
        </w:rPr>
        <w:t>‌</w:t>
      </w:r>
      <w:r w:rsidR="000358E0">
        <w:rPr>
          <w:rFonts w:ascii="Bahij Zar" w:hAnsi="Bahij Zar" w:cs="Bahij Zar"/>
          <w:sz w:val="28"/>
          <w:szCs w:val="28"/>
          <w:rtl/>
        </w:rPr>
        <w:t>ریزی استرات</w:t>
      </w:r>
      <w:r w:rsidRPr="00D43042">
        <w:rPr>
          <w:rFonts w:ascii="Bahij Zar" w:hAnsi="Bahij Zar" w:cs="Bahij Zar"/>
          <w:sz w:val="28"/>
          <w:szCs w:val="28"/>
          <w:rtl/>
        </w:rPr>
        <w:t>ژیک علم و هنر مجموعه</w:t>
      </w:r>
      <w:r w:rsidR="00E475A0" w:rsidRPr="00D43042">
        <w:rPr>
          <w:rFonts w:ascii="Bahij Zar" w:hAnsi="Bahij Zar" w:cs="Bahij Zar"/>
          <w:sz w:val="28"/>
          <w:szCs w:val="28"/>
          <w:rtl/>
        </w:rPr>
        <w:t>‌</w:t>
      </w:r>
      <w:r w:rsidRPr="00D43042">
        <w:rPr>
          <w:rFonts w:ascii="Bahij Zar" w:hAnsi="Bahij Zar" w:cs="Bahij Zar"/>
          <w:sz w:val="28"/>
          <w:szCs w:val="28"/>
          <w:rtl/>
        </w:rPr>
        <w:t>ای از تصمیم</w:t>
      </w:r>
      <w:r w:rsidR="00E475A0" w:rsidRPr="00D43042">
        <w:rPr>
          <w:rFonts w:ascii="Bahij Zar" w:hAnsi="Bahij Zar" w:cs="Bahij Zar"/>
          <w:sz w:val="28"/>
          <w:szCs w:val="28"/>
          <w:rtl/>
        </w:rPr>
        <w:t>‌</w:t>
      </w:r>
      <w:r w:rsidRPr="00D43042">
        <w:rPr>
          <w:rFonts w:ascii="Bahij Zar" w:hAnsi="Bahij Zar" w:cs="Bahij Zar"/>
          <w:sz w:val="28"/>
          <w:szCs w:val="28"/>
          <w:rtl/>
        </w:rPr>
        <w:t>ها و اقدام</w:t>
      </w:r>
      <w:r w:rsidR="00E475A0" w:rsidRPr="00D43042">
        <w:rPr>
          <w:rFonts w:ascii="Bahij Zar" w:hAnsi="Bahij Zar" w:cs="Bahij Zar"/>
          <w:sz w:val="28"/>
          <w:szCs w:val="28"/>
          <w:rtl/>
        </w:rPr>
        <w:t>‌</w:t>
      </w:r>
      <w:r w:rsidRPr="00D43042">
        <w:rPr>
          <w:rFonts w:ascii="Bahij Zar" w:hAnsi="Bahij Zar" w:cs="Bahij Zar"/>
          <w:sz w:val="28"/>
          <w:szCs w:val="28"/>
          <w:rtl/>
        </w:rPr>
        <w:t>های مدیریتی است</w:t>
      </w:r>
      <w:r w:rsidR="00E475A0" w:rsidRPr="00D43042">
        <w:rPr>
          <w:rFonts w:ascii="Bahij Zar" w:hAnsi="Bahij Zar" w:cs="Bahij Zar"/>
          <w:sz w:val="28"/>
          <w:szCs w:val="28"/>
          <w:rtl/>
        </w:rPr>
        <w:t xml:space="preserve"> </w:t>
      </w:r>
      <w:r w:rsidRPr="00D43042">
        <w:rPr>
          <w:rFonts w:ascii="Bahij Zar" w:hAnsi="Bahij Zar" w:cs="Bahij Zar"/>
          <w:sz w:val="28"/>
          <w:szCs w:val="28"/>
          <w:rtl/>
        </w:rPr>
        <w:t>که با توجه به عوامل محیطی برای رسیدن به اهداف تدوین، اجرا و ارزیابی می</w:t>
      </w:r>
      <w:r w:rsidR="000358E0">
        <w:rPr>
          <w:rFonts w:ascii="Bahij Zar" w:hAnsi="Bahij Zar" w:cs="Bahij Zar" w:hint="cs"/>
          <w:sz w:val="28"/>
          <w:szCs w:val="28"/>
          <w:rtl/>
        </w:rPr>
        <w:t>‌</w:t>
      </w:r>
      <w:r w:rsidRPr="00D43042">
        <w:rPr>
          <w:rFonts w:ascii="Bahij Zar" w:hAnsi="Bahij Zar" w:cs="Bahij Zar"/>
          <w:sz w:val="28"/>
          <w:szCs w:val="28"/>
          <w:rtl/>
        </w:rPr>
        <w:t xml:space="preserve">شود. </w:t>
      </w:r>
    </w:p>
    <w:p w14:paraId="461A4D79" w14:textId="0839EA55" w:rsidR="008033A2" w:rsidRPr="00D43042" w:rsidRDefault="008033A2" w:rsidP="00D43042">
      <w:pPr>
        <w:bidi/>
        <w:spacing w:after="4" w:line="276" w:lineRule="auto"/>
        <w:ind w:right="-4" w:hanging="24"/>
        <w:jc w:val="both"/>
        <w:rPr>
          <w:rFonts w:ascii="Bahij Zar" w:hAnsi="Bahij Zar" w:cs="Bahij Zar"/>
        </w:rPr>
      </w:pPr>
      <w:r w:rsidRPr="00D43042">
        <w:rPr>
          <w:rFonts w:ascii="Bahij Zar" w:hAnsi="Bahij Zar" w:cs="Bahij Zar"/>
          <w:b/>
          <w:bCs/>
          <w:sz w:val="28"/>
          <w:szCs w:val="28"/>
          <w:rtl/>
        </w:rPr>
        <w:t xml:space="preserve">تدوین: </w:t>
      </w:r>
      <w:r w:rsidRPr="00D43042">
        <w:rPr>
          <w:rFonts w:ascii="Bahij Zar" w:hAnsi="Bahij Zar" w:cs="Bahij Zar"/>
          <w:sz w:val="28"/>
          <w:szCs w:val="28"/>
          <w:rtl/>
        </w:rPr>
        <w:t>یکی از مراحل برنامه</w:t>
      </w:r>
      <w:r w:rsidR="00E475A0" w:rsidRPr="00D43042">
        <w:rPr>
          <w:rFonts w:ascii="Bahij Zar" w:hAnsi="Bahij Zar" w:cs="Bahij Zar"/>
          <w:sz w:val="28"/>
          <w:szCs w:val="28"/>
          <w:rtl/>
        </w:rPr>
        <w:t>‌</w:t>
      </w:r>
      <w:r w:rsidR="000358E0">
        <w:rPr>
          <w:rFonts w:ascii="Bahij Zar" w:hAnsi="Bahij Zar" w:cs="Bahij Zar"/>
          <w:sz w:val="28"/>
          <w:szCs w:val="28"/>
          <w:rtl/>
        </w:rPr>
        <w:t>ریزی استرات</w:t>
      </w:r>
      <w:r w:rsidRPr="00D43042">
        <w:rPr>
          <w:rFonts w:ascii="Bahij Zar" w:hAnsi="Bahij Zar" w:cs="Bahij Zar"/>
          <w:sz w:val="28"/>
          <w:szCs w:val="28"/>
          <w:rtl/>
        </w:rPr>
        <w:t>ژیک، تدوین است</w:t>
      </w:r>
      <w:r w:rsidR="00E475A0" w:rsidRPr="00D43042">
        <w:rPr>
          <w:rFonts w:ascii="Bahij Zar" w:hAnsi="Bahij Zar" w:cs="Bahij Zar"/>
          <w:sz w:val="28"/>
          <w:szCs w:val="28"/>
          <w:rtl/>
        </w:rPr>
        <w:t xml:space="preserve"> </w:t>
      </w:r>
      <w:r w:rsidRPr="00D43042">
        <w:rPr>
          <w:rFonts w:ascii="Bahij Zar" w:hAnsi="Bahij Zar" w:cs="Bahij Zar"/>
          <w:sz w:val="28"/>
          <w:szCs w:val="28"/>
          <w:rtl/>
        </w:rPr>
        <w:t>که شامل تعیین دیدگاه، مأموریت،</w:t>
      </w:r>
      <w:r w:rsidR="00E475A0" w:rsidRPr="00D43042">
        <w:rPr>
          <w:rFonts w:ascii="Bahij Zar" w:hAnsi="Bahij Zar" w:cs="Bahij Zar"/>
          <w:sz w:val="28"/>
          <w:szCs w:val="28"/>
          <w:rtl/>
        </w:rPr>
        <w:t xml:space="preserve"> </w:t>
      </w:r>
      <w:r w:rsidRPr="00D43042">
        <w:rPr>
          <w:rFonts w:ascii="Bahij Zar" w:hAnsi="Bahij Zar" w:cs="Bahij Zar"/>
          <w:sz w:val="28"/>
          <w:szCs w:val="28"/>
          <w:rtl/>
        </w:rPr>
        <w:t>ارزش</w:t>
      </w:r>
      <w:r w:rsidR="00E475A0" w:rsidRPr="00D43042">
        <w:rPr>
          <w:rFonts w:ascii="Bahij Zar" w:hAnsi="Bahij Zar" w:cs="Bahij Zar"/>
          <w:sz w:val="28"/>
          <w:szCs w:val="28"/>
          <w:rtl/>
        </w:rPr>
        <w:t>‌</w:t>
      </w:r>
      <w:r w:rsidRPr="00D43042">
        <w:rPr>
          <w:rFonts w:ascii="Bahij Zar" w:hAnsi="Bahij Zar" w:cs="Bahij Zar"/>
          <w:sz w:val="28"/>
          <w:szCs w:val="28"/>
          <w:rtl/>
        </w:rPr>
        <w:t xml:space="preserve">ها، اهداف، تحلیل عوامل محیطی </w:t>
      </w:r>
      <w:r w:rsidR="00E475A0" w:rsidRPr="00D43042">
        <w:rPr>
          <w:rFonts w:ascii="Bahij Zar" w:hAnsi="Bahij Zar" w:cs="Bahij Zar"/>
          <w:sz w:val="28"/>
          <w:szCs w:val="28"/>
          <w:rtl/>
        </w:rPr>
        <w:t>(</w:t>
      </w:r>
      <w:r w:rsidRPr="00D43042">
        <w:rPr>
          <w:rFonts w:ascii="Bahij Zar" w:hAnsi="Bahij Zar" w:cs="Bahij Zar"/>
          <w:sz w:val="28"/>
          <w:szCs w:val="28"/>
          <w:rtl/>
        </w:rPr>
        <w:t>داخلی و خارجی</w:t>
      </w:r>
      <w:r w:rsidR="00E475A0" w:rsidRPr="00D43042">
        <w:rPr>
          <w:rFonts w:ascii="Bahij Zar" w:hAnsi="Bahij Zar" w:cs="Bahij Zar"/>
          <w:sz w:val="28"/>
          <w:szCs w:val="28"/>
          <w:rtl/>
        </w:rPr>
        <w:t>)،</w:t>
      </w:r>
      <w:r w:rsidRPr="00D43042">
        <w:rPr>
          <w:rFonts w:ascii="Bahij Zar" w:hAnsi="Bahij Zar" w:cs="Bahij Zar"/>
          <w:sz w:val="28"/>
          <w:szCs w:val="28"/>
          <w:rtl/>
        </w:rPr>
        <w:t xml:space="preserve"> تعیین حالت </w:t>
      </w:r>
      <w:r w:rsidR="000358E0">
        <w:rPr>
          <w:rFonts w:ascii="Bahij Zar" w:hAnsi="Bahij Zar" w:cs="Bahij Zar"/>
          <w:sz w:val="28"/>
          <w:szCs w:val="28"/>
          <w:rtl/>
        </w:rPr>
        <w:t>استراتژیک، انتخاب استرات</w:t>
      </w:r>
      <w:r w:rsidRPr="00D43042">
        <w:rPr>
          <w:rFonts w:ascii="Bahij Zar" w:hAnsi="Bahij Zar" w:cs="Bahij Zar"/>
          <w:sz w:val="28"/>
          <w:szCs w:val="28"/>
          <w:rtl/>
        </w:rPr>
        <w:t>ژی</w:t>
      </w:r>
      <w:r w:rsidR="00E475A0" w:rsidRPr="00D43042">
        <w:rPr>
          <w:rFonts w:ascii="Bahij Zar" w:hAnsi="Bahij Zar" w:cs="Bahij Zar"/>
          <w:sz w:val="28"/>
          <w:szCs w:val="28"/>
          <w:rtl/>
        </w:rPr>
        <w:t>‌</w:t>
      </w:r>
      <w:r w:rsidR="000358E0">
        <w:rPr>
          <w:rFonts w:ascii="Bahij Zar" w:hAnsi="Bahij Zar" w:cs="Bahij Zar"/>
          <w:sz w:val="28"/>
          <w:szCs w:val="28"/>
          <w:rtl/>
        </w:rPr>
        <w:t>های ممکن، تعیین اولویت استرات</w:t>
      </w:r>
      <w:r w:rsidRPr="00D43042">
        <w:rPr>
          <w:rFonts w:ascii="Bahij Zar" w:hAnsi="Bahij Zar" w:cs="Bahij Zar"/>
          <w:sz w:val="28"/>
          <w:szCs w:val="28"/>
          <w:rtl/>
        </w:rPr>
        <w:t>ژی</w:t>
      </w:r>
      <w:r w:rsidR="00E475A0" w:rsidRPr="00D43042">
        <w:rPr>
          <w:rFonts w:ascii="Bahij Zar" w:hAnsi="Bahij Zar" w:cs="Bahij Zar"/>
          <w:sz w:val="28"/>
          <w:szCs w:val="28"/>
          <w:rtl/>
        </w:rPr>
        <w:t>‌</w:t>
      </w:r>
      <w:r w:rsidRPr="00D43042">
        <w:rPr>
          <w:rFonts w:ascii="Bahij Zar" w:hAnsi="Bahij Zar" w:cs="Bahij Zar"/>
          <w:sz w:val="28"/>
          <w:szCs w:val="28"/>
          <w:rtl/>
        </w:rPr>
        <w:t>ها می</w:t>
      </w:r>
      <w:r w:rsidR="000358E0">
        <w:rPr>
          <w:rFonts w:ascii="Bahij Zar" w:hAnsi="Bahij Zar" w:cs="Bahij Zar" w:hint="cs"/>
          <w:sz w:val="28"/>
          <w:szCs w:val="28"/>
          <w:rtl/>
        </w:rPr>
        <w:t>‌</w:t>
      </w:r>
      <w:r w:rsidRPr="00D43042">
        <w:rPr>
          <w:rFonts w:ascii="Bahij Zar" w:hAnsi="Bahij Zar" w:cs="Bahij Zar"/>
          <w:sz w:val="28"/>
          <w:szCs w:val="28"/>
          <w:rtl/>
        </w:rPr>
        <w:t xml:space="preserve">شود. </w:t>
      </w:r>
    </w:p>
    <w:p w14:paraId="7A1B043A" w14:textId="026B4EF9" w:rsidR="008033A2" w:rsidRPr="00D43042" w:rsidRDefault="008033A2" w:rsidP="00D43042">
      <w:pPr>
        <w:bidi/>
        <w:spacing w:after="248" w:line="276" w:lineRule="auto"/>
        <w:ind w:right="-4" w:hanging="24"/>
        <w:jc w:val="both"/>
        <w:rPr>
          <w:rFonts w:ascii="Bahij Zar" w:hAnsi="Bahij Zar" w:cs="Bahij Zar"/>
        </w:rPr>
      </w:pPr>
      <w:r w:rsidRPr="00D43042">
        <w:rPr>
          <w:rFonts w:ascii="Bahij Zar" w:hAnsi="Bahij Zar" w:cs="Bahij Zar"/>
          <w:b/>
          <w:bCs/>
          <w:sz w:val="28"/>
          <w:szCs w:val="28"/>
          <w:rtl/>
        </w:rPr>
        <w:lastRenderedPageBreak/>
        <w:t xml:space="preserve">اجرا: </w:t>
      </w:r>
      <w:r w:rsidRPr="00D43042">
        <w:rPr>
          <w:rFonts w:ascii="Bahij Zar" w:hAnsi="Bahij Zar" w:cs="Bahij Zar"/>
          <w:sz w:val="28"/>
          <w:szCs w:val="28"/>
          <w:rtl/>
        </w:rPr>
        <w:t>مرحله دوم برنامه</w:t>
      </w:r>
      <w:r w:rsidR="00E475A0" w:rsidRPr="00D43042">
        <w:rPr>
          <w:rFonts w:ascii="Bahij Zar" w:hAnsi="Bahij Zar" w:cs="Bahij Zar"/>
          <w:sz w:val="28"/>
          <w:szCs w:val="28"/>
          <w:rtl/>
        </w:rPr>
        <w:t>‌</w:t>
      </w:r>
      <w:r w:rsidR="000358E0">
        <w:rPr>
          <w:rFonts w:ascii="Bahij Zar" w:hAnsi="Bahij Zar" w:cs="Bahij Zar"/>
          <w:sz w:val="28"/>
          <w:szCs w:val="28"/>
          <w:rtl/>
        </w:rPr>
        <w:t>ریزی استرات</w:t>
      </w:r>
      <w:r w:rsidRPr="00D43042">
        <w:rPr>
          <w:rFonts w:ascii="Bahij Zar" w:hAnsi="Bahij Zar" w:cs="Bahij Zar"/>
          <w:sz w:val="28"/>
          <w:szCs w:val="28"/>
          <w:rtl/>
        </w:rPr>
        <w:t>ژیک،</w:t>
      </w:r>
      <w:r w:rsidRPr="00D43042">
        <w:rPr>
          <w:rFonts w:ascii="Bahij Zar" w:hAnsi="Bahij Zar" w:cs="Bahij Zar"/>
          <w:b/>
          <w:bCs/>
          <w:sz w:val="28"/>
          <w:szCs w:val="28"/>
          <w:rtl/>
        </w:rPr>
        <w:t xml:space="preserve"> </w:t>
      </w:r>
      <w:r w:rsidR="000358E0">
        <w:rPr>
          <w:rFonts w:ascii="Bahij Zar" w:hAnsi="Bahij Zar" w:cs="Bahij Zar"/>
          <w:sz w:val="28"/>
          <w:szCs w:val="28"/>
          <w:rtl/>
        </w:rPr>
        <w:t>اجرای استرات</w:t>
      </w:r>
      <w:r w:rsidRPr="00D43042">
        <w:rPr>
          <w:rFonts w:ascii="Bahij Zar" w:hAnsi="Bahij Zar" w:cs="Bahij Zar"/>
          <w:sz w:val="28"/>
          <w:szCs w:val="28"/>
          <w:rtl/>
        </w:rPr>
        <w:t>ژی می</w:t>
      </w:r>
      <w:r w:rsidR="000358E0">
        <w:rPr>
          <w:rFonts w:ascii="Bahij Zar" w:hAnsi="Bahij Zar" w:cs="Bahij Zar" w:hint="cs"/>
          <w:sz w:val="28"/>
          <w:szCs w:val="28"/>
          <w:rtl/>
        </w:rPr>
        <w:t>‌</w:t>
      </w:r>
      <w:r w:rsidRPr="00D43042">
        <w:rPr>
          <w:rFonts w:ascii="Bahij Zar" w:hAnsi="Bahij Zar" w:cs="Bahij Zar"/>
          <w:sz w:val="28"/>
          <w:szCs w:val="28"/>
          <w:rtl/>
        </w:rPr>
        <w:t>باشد</w:t>
      </w:r>
      <w:r w:rsidR="00E475A0" w:rsidRPr="00D43042">
        <w:rPr>
          <w:rFonts w:ascii="Bahij Zar" w:hAnsi="Bahij Zar" w:cs="Bahij Zar"/>
          <w:sz w:val="28"/>
          <w:szCs w:val="28"/>
          <w:rtl/>
        </w:rPr>
        <w:t xml:space="preserve"> </w:t>
      </w:r>
      <w:r w:rsidR="000358E0">
        <w:rPr>
          <w:rFonts w:ascii="Bahij Zar" w:hAnsi="Bahij Zar" w:cs="Bahij Zar"/>
          <w:sz w:val="28"/>
          <w:szCs w:val="28"/>
          <w:rtl/>
        </w:rPr>
        <w:t>که شامل تعیین اولویت استرات</w:t>
      </w:r>
      <w:r w:rsidRPr="00D43042">
        <w:rPr>
          <w:rFonts w:ascii="Bahij Zar" w:hAnsi="Bahij Zar" w:cs="Bahij Zar"/>
          <w:sz w:val="28"/>
          <w:szCs w:val="28"/>
          <w:rtl/>
        </w:rPr>
        <w:t>ژیک، تعیین اهداف کوتاه</w:t>
      </w:r>
      <w:r w:rsidR="008B43E3" w:rsidRPr="00D43042">
        <w:rPr>
          <w:rFonts w:ascii="Bahij Zar" w:hAnsi="Bahij Zar" w:cs="Bahij Zar"/>
          <w:sz w:val="28"/>
          <w:szCs w:val="28"/>
          <w:rtl/>
        </w:rPr>
        <w:t>‌</w:t>
      </w:r>
      <w:r w:rsidRPr="00D43042">
        <w:rPr>
          <w:rFonts w:ascii="Bahij Zar" w:hAnsi="Bahij Zar" w:cs="Bahij Zar"/>
          <w:sz w:val="28"/>
          <w:szCs w:val="28"/>
          <w:rtl/>
        </w:rPr>
        <w:t>مدت، برنامه عمل سالانه، تدوین بودجه، تجدید یا طراحی ساختار پوهنتون،</w:t>
      </w:r>
      <w:r w:rsidR="00E475A0" w:rsidRPr="00D43042">
        <w:rPr>
          <w:rFonts w:ascii="Bahij Zar" w:hAnsi="Bahij Zar" w:cs="Bahij Zar"/>
          <w:sz w:val="28"/>
          <w:szCs w:val="28"/>
          <w:rtl/>
        </w:rPr>
        <w:t xml:space="preserve"> </w:t>
      </w:r>
      <w:r w:rsidRPr="00D43042">
        <w:rPr>
          <w:rFonts w:ascii="Bahij Zar" w:hAnsi="Bahij Zar" w:cs="Bahij Zar"/>
          <w:sz w:val="28"/>
          <w:szCs w:val="28"/>
          <w:rtl/>
        </w:rPr>
        <w:t>تدوین پالیسی</w:t>
      </w:r>
      <w:r w:rsidR="00E475A0" w:rsidRPr="00D43042">
        <w:rPr>
          <w:rFonts w:ascii="Bahij Zar" w:hAnsi="Bahij Zar" w:cs="Bahij Zar"/>
          <w:sz w:val="28"/>
          <w:szCs w:val="28"/>
          <w:rtl/>
        </w:rPr>
        <w:t>‌</w:t>
      </w:r>
      <w:r w:rsidRPr="00D43042">
        <w:rPr>
          <w:rFonts w:ascii="Bahij Zar" w:hAnsi="Bahij Zar" w:cs="Bahij Zar"/>
          <w:sz w:val="28"/>
          <w:szCs w:val="28"/>
          <w:rtl/>
        </w:rPr>
        <w:t>های اجرایی، انتخاب سبک رهبری پوهنتون</w:t>
      </w:r>
      <w:r w:rsidR="00184D46">
        <w:rPr>
          <w:rFonts w:ascii="Bahij Zar" w:hAnsi="Bahij Zar" w:cs="Bahij Zar" w:hint="cs"/>
          <w:sz w:val="28"/>
          <w:szCs w:val="28"/>
          <w:rtl/>
        </w:rPr>
        <w:t>‌</w:t>
      </w:r>
      <w:r w:rsidRPr="00D43042">
        <w:rPr>
          <w:rFonts w:ascii="Bahij Zar" w:hAnsi="Bahij Zar" w:cs="Bahij Zar"/>
          <w:sz w:val="28"/>
          <w:szCs w:val="28"/>
          <w:rtl/>
        </w:rPr>
        <w:t>ها، تخصیص منابع می</w:t>
      </w:r>
      <w:r w:rsidR="00184D46">
        <w:rPr>
          <w:rFonts w:ascii="Bahij Zar" w:hAnsi="Bahij Zar" w:cs="Bahij Zar" w:hint="cs"/>
          <w:sz w:val="28"/>
          <w:szCs w:val="28"/>
          <w:rtl/>
        </w:rPr>
        <w:t>‌</w:t>
      </w:r>
      <w:r w:rsidRPr="00D43042">
        <w:rPr>
          <w:rFonts w:ascii="Bahij Zar" w:hAnsi="Bahij Zar" w:cs="Bahij Zar"/>
          <w:sz w:val="28"/>
          <w:szCs w:val="28"/>
          <w:rtl/>
        </w:rPr>
        <w:t xml:space="preserve">شود. </w:t>
      </w:r>
    </w:p>
    <w:p w14:paraId="797E2D23" w14:textId="115B3797" w:rsidR="008033A2" w:rsidRPr="00D43042" w:rsidRDefault="008033A2" w:rsidP="00D43042">
      <w:pPr>
        <w:bidi/>
        <w:spacing w:after="258" w:line="276" w:lineRule="auto"/>
        <w:ind w:right="-4" w:hanging="24"/>
        <w:jc w:val="both"/>
        <w:rPr>
          <w:rFonts w:ascii="Bahij Zar" w:hAnsi="Bahij Zar" w:cs="Bahij Zar"/>
        </w:rPr>
      </w:pPr>
      <w:r w:rsidRPr="00D43042">
        <w:rPr>
          <w:rFonts w:ascii="Bahij Zar" w:hAnsi="Bahij Zar" w:cs="Bahij Zar"/>
          <w:b/>
          <w:bCs/>
          <w:sz w:val="28"/>
          <w:szCs w:val="28"/>
          <w:rtl/>
        </w:rPr>
        <w:t xml:space="preserve">ارزیابی: </w:t>
      </w:r>
      <w:r w:rsidR="00184D46">
        <w:rPr>
          <w:rFonts w:ascii="Bahij Zar" w:hAnsi="Bahij Zar" w:cs="Bahij Zar"/>
          <w:sz w:val="28"/>
          <w:szCs w:val="28"/>
          <w:rtl/>
        </w:rPr>
        <w:t>مرحله سوم، ارزیابی استرات</w:t>
      </w:r>
      <w:r w:rsidRPr="00D43042">
        <w:rPr>
          <w:rFonts w:ascii="Bahij Zar" w:hAnsi="Bahij Zar" w:cs="Bahij Zar"/>
          <w:sz w:val="28"/>
          <w:szCs w:val="28"/>
          <w:rtl/>
        </w:rPr>
        <w:t>ژی است</w:t>
      </w:r>
      <w:r w:rsidR="00E475A0" w:rsidRPr="00D43042">
        <w:rPr>
          <w:rFonts w:ascii="Bahij Zar" w:hAnsi="Bahij Zar" w:cs="Bahij Zar"/>
          <w:sz w:val="28"/>
          <w:szCs w:val="28"/>
          <w:rtl/>
        </w:rPr>
        <w:t xml:space="preserve"> </w:t>
      </w:r>
      <w:r w:rsidRPr="00D43042">
        <w:rPr>
          <w:rFonts w:ascii="Bahij Zar" w:hAnsi="Bahij Zar" w:cs="Bahij Zar"/>
          <w:sz w:val="28"/>
          <w:szCs w:val="28"/>
          <w:rtl/>
        </w:rPr>
        <w:t>که نیاز به ایجاد یک میکانیزم برای تطبیق عملکرد پوهنتون با معیارها و پالیسی</w:t>
      </w:r>
      <w:r w:rsidR="00E475A0" w:rsidRPr="00D43042">
        <w:rPr>
          <w:rFonts w:ascii="Bahij Zar" w:hAnsi="Bahij Zar" w:cs="Bahij Zar"/>
          <w:sz w:val="28"/>
          <w:szCs w:val="28"/>
          <w:rtl/>
        </w:rPr>
        <w:t>‌</w:t>
      </w:r>
      <w:r w:rsidRPr="00D43042">
        <w:rPr>
          <w:rFonts w:ascii="Bahij Zar" w:hAnsi="Bahij Zar" w:cs="Bahij Zar"/>
          <w:sz w:val="28"/>
          <w:szCs w:val="28"/>
          <w:rtl/>
        </w:rPr>
        <w:t>های وزارت تحصیلات عالی می</w:t>
      </w:r>
      <w:r w:rsidR="00184D46">
        <w:rPr>
          <w:rFonts w:ascii="Bahij Zar" w:hAnsi="Bahij Zar" w:cs="Bahij Zar" w:hint="cs"/>
          <w:sz w:val="28"/>
          <w:szCs w:val="28"/>
          <w:rtl/>
        </w:rPr>
        <w:t>‌</w:t>
      </w:r>
      <w:r w:rsidRPr="00D43042">
        <w:rPr>
          <w:rFonts w:ascii="Bahij Zar" w:hAnsi="Bahij Zar" w:cs="Bahij Zar"/>
          <w:sz w:val="28"/>
          <w:szCs w:val="28"/>
          <w:rtl/>
        </w:rPr>
        <w:t>باشد.</w:t>
      </w:r>
      <w:r w:rsidRPr="00D43042">
        <w:rPr>
          <w:rFonts w:ascii="Bahij Zar" w:hAnsi="Bahij Zar" w:cs="Bahij Zar"/>
          <w:b/>
          <w:bCs/>
          <w:sz w:val="28"/>
          <w:szCs w:val="28"/>
          <w:rtl/>
        </w:rPr>
        <w:t xml:space="preserve"> </w:t>
      </w:r>
      <w:r w:rsidRPr="00D43042">
        <w:rPr>
          <w:rFonts w:ascii="Bahij Zar" w:hAnsi="Bahij Zar" w:cs="Bahij Zar"/>
          <w:sz w:val="28"/>
          <w:szCs w:val="28"/>
          <w:rtl/>
        </w:rPr>
        <w:t xml:space="preserve"> </w:t>
      </w:r>
    </w:p>
    <w:p w14:paraId="21DE2158" w14:textId="67683AE8" w:rsidR="003D6780" w:rsidRPr="00D43042" w:rsidRDefault="003D6780" w:rsidP="00D43042">
      <w:pPr>
        <w:bidi/>
        <w:spacing w:line="276" w:lineRule="auto"/>
        <w:jc w:val="both"/>
        <w:rPr>
          <w:rFonts w:ascii="Bahij Zar" w:hAnsi="Bahij Zar" w:cs="Bahij Zar"/>
          <w:sz w:val="28"/>
          <w:szCs w:val="28"/>
          <w:rtl/>
          <w:lang w:bidi="fa-IR"/>
        </w:rPr>
      </w:pPr>
      <w:r w:rsidRPr="00D43042">
        <w:rPr>
          <w:rFonts w:ascii="Bahij Zar" w:hAnsi="Bahij Zar" w:cs="Bahij Zar"/>
          <w:b/>
          <w:bCs/>
          <w:sz w:val="28"/>
          <w:szCs w:val="28"/>
          <w:rtl/>
          <w:lang w:bidi="fa-IR"/>
        </w:rPr>
        <w:t>وضعیت موجود:</w:t>
      </w:r>
      <w:r w:rsidR="007D3107" w:rsidRPr="00D43042">
        <w:rPr>
          <w:rFonts w:ascii="Bahij Zar" w:hAnsi="Bahij Zar" w:cs="Bahij Zar"/>
          <w:b/>
          <w:bCs/>
          <w:sz w:val="28"/>
          <w:szCs w:val="28"/>
          <w:rtl/>
          <w:lang w:bidi="fa-IR"/>
        </w:rPr>
        <w:t xml:space="preserve"> </w:t>
      </w:r>
      <w:r w:rsidR="007D3107" w:rsidRPr="00D43042">
        <w:rPr>
          <w:rFonts w:ascii="Bahij Zar" w:hAnsi="Bahij Zar" w:cs="Bahij Zar"/>
          <w:sz w:val="28"/>
          <w:szCs w:val="28"/>
          <w:rtl/>
          <w:lang w:bidi="fa-IR"/>
        </w:rPr>
        <w:t>عبارت</w:t>
      </w:r>
      <w:r w:rsidR="006D62F3" w:rsidRPr="00D43042">
        <w:rPr>
          <w:rFonts w:ascii="Bahij Zar" w:hAnsi="Bahij Zar" w:cs="Bahij Zar"/>
          <w:sz w:val="28"/>
          <w:szCs w:val="28"/>
          <w:rtl/>
          <w:lang w:bidi="fa-IR"/>
        </w:rPr>
        <w:t xml:space="preserve"> از</w:t>
      </w:r>
      <w:r w:rsidR="007D3107" w:rsidRPr="00D43042">
        <w:rPr>
          <w:rFonts w:ascii="Bahij Zar" w:hAnsi="Bahij Zar" w:cs="Bahij Zar"/>
          <w:sz w:val="28"/>
          <w:szCs w:val="28"/>
          <w:rtl/>
          <w:lang w:bidi="fa-IR"/>
        </w:rPr>
        <w:t xml:space="preserve"> حالت</w:t>
      </w:r>
      <w:r w:rsidR="00822033">
        <w:rPr>
          <w:rFonts w:ascii="Bahij Zar" w:hAnsi="Bahij Zar" w:cs="Bahij Zar" w:hint="cs"/>
          <w:sz w:val="28"/>
          <w:szCs w:val="28"/>
          <w:rtl/>
          <w:lang w:bidi="fa-IR"/>
        </w:rPr>
        <w:t>ی</w:t>
      </w:r>
      <w:r w:rsidR="007D3107" w:rsidRPr="00D43042">
        <w:rPr>
          <w:rFonts w:ascii="Bahij Zar" w:hAnsi="Bahij Zar" w:cs="Bahij Zar"/>
          <w:sz w:val="28"/>
          <w:szCs w:val="28"/>
          <w:rtl/>
          <w:lang w:bidi="fa-IR"/>
        </w:rPr>
        <w:t xml:space="preserve"> است که سازمان در آن قرار داشته و بر مب</w:t>
      </w:r>
      <w:r w:rsidR="006D62F3" w:rsidRPr="00D43042">
        <w:rPr>
          <w:rFonts w:ascii="Bahij Zar" w:hAnsi="Bahij Zar" w:cs="Bahij Zar"/>
          <w:sz w:val="28"/>
          <w:szCs w:val="28"/>
          <w:rtl/>
          <w:lang w:bidi="fa-IR"/>
        </w:rPr>
        <w:t>ن</w:t>
      </w:r>
      <w:r w:rsidR="00822033">
        <w:rPr>
          <w:rFonts w:ascii="Bahij Zar" w:hAnsi="Bahij Zar" w:cs="Bahij Zar"/>
          <w:sz w:val="28"/>
          <w:szCs w:val="28"/>
          <w:rtl/>
          <w:lang w:bidi="fa-IR"/>
        </w:rPr>
        <w:t>ای آن فعالیت می</w:t>
      </w:r>
      <w:r w:rsidR="00822033">
        <w:rPr>
          <w:rFonts w:ascii="Bahij Zar" w:hAnsi="Bahij Zar" w:cs="Bahij Zar" w:hint="cs"/>
          <w:sz w:val="28"/>
          <w:szCs w:val="28"/>
          <w:rtl/>
          <w:lang w:bidi="fa-IR"/>
        </w:rPr>
        <w:t>‌</w:t>
      </w:r>
      <w:r w:rsidR="007D3107" w:rsidRPr="00D43042">
        <w:rPr>
          <w:rFonts w:ascii="Bahij Zar" w:hAnsi="Bahij Zar" w:cs="Bahij Zar"/>
          <w:sz w:val="28"/>
          <w:szCs w:val="28"/>
          <w:rtl/>
          <w:lang w:bidi="fa-IR"/>
        </w:rPr>
        <w:t xml:space="preserve">نماید. قابل ذکر است که مراد از وضعیت </w:t>
      </w:r>
      <w:r w:rsidR="003C52AA" w:rsidRPr="00D43042">
        <w:rPr>
          <w:rFonts w:ascii="Bahij Zar" w:hAnsi="Bahij Zar" w:cs="Bahij Zar"/>
          <w:sz w:val="28"/>
          <w:szCs w:val="28"/>
          <w:rtl/>
          <w:lang w:bidi="fa-IR"/>
        </w:rPr>
        <w:t>موجود در برنامه‌ریزی استرا</w:t>
      </w:r>
      <w:r w:rsidR="00822033">
        <w:rPr>
          <w:rFonts w:ascii="Bahij Zar" w:hAnsi="Bahij Zar" w:cs="Bahij Zar" w:hint="cs"/>
          <w:sz w:val="28"/>
          <w:szCs w:val="28"/>
          <w:rtl/>
          <w:lang w:bidi="fa-IR"/>
        </w:rPr>
        <w:t>ت</w:t>
      </w:r>
      <w:r w:rsidR="003C52AA" w:rsidRPr="00D43042">
        <w:rPr>
          <w:rFonts w:ascii="Bahij Zar" w:hAnsi="Bahij Zar" w:cs="Bahij Zar"/>
          <w:sz w:val="28"/>
          <w:szCs w:val="28"/>
          <w:rtl/>
          <w:lang w:bidi="fa-IR"/>
        </w:rPr>
        <w:t xml:space="preserve">ژیک، </w:t>
      </w:r>
      <w:r w:rsidR="007D3107" w:rsidRPr="00D43042">
        <w:rPr>
          <w:rFonts w:ascii="Bahij Zar" w:hAnsi="Bahij Zar" w:cs="Bahij Zar"/>
          <w:sz w:val="28"/>
          <w:szCs w:val="28"/>
          <w:rtl/>
          <w:lang w:bidi="fa-IR"/>
        </w:rPr>
        <w:t>بررسی وضعیت فعلی سازمان ا</w:t>
      </w:r>
      <w:r w:rsidR="00853486" w:rsidRPr="00D43042">
        <w:rPr>
          <w:rFonts w:ascii="Bahij Zar" w:hAnsi="Bahij Zar" w:cs="Bahij Zar"/>
          <w:sz w:val="28"/>
          <w:szCs w:val="28"/>
          <w:rtl/>
          <w:lang w:bidi="fa-IR"/>
        </w:rPr>
        <w:t xml:space="preserve">ست که برمبنای برنامه‌ای </w:t>
      </w:r>
      <w:r w:rsidR="006D62F3" w:rsidRPr="00D43042">
        <w:rPr>
          <w:rFonts w:ascii="Bahij Zar" w:hAnsi="Bahij Zar" w:cs="Bahij Zar"/>
          <w:sz w:val="28"/>
          <w:szCs w:val="28"/>
          <w:rtl/>
          <w:lang w:bidi="fa-IR"/>
        </w:rPr>
        <w:t>استراتژیک</w:t>
      </w:r>
      <w:r w:rsidR="00853486" w:rsidRPr="00D43042">
        <w:rPr>
          <w:rFonts w:ascii="Bahij Zar" w:hAnsi="Bahij Zar" w:cs="Bahij Zar"/>
          <w:sz w:val="28"/>
          <w:szCs w:val="28"/>
          <w:rtl/>
          <w:lang w:bidi="fa-IR"/>
        </w:rPr>
        <w:t xml:space="preserve"> قبلی، در آن قرار گرفته است.</w:t>
      </w:r>
    </w:p>
    <w:p w14:paraId="61B1E2C4" w14:textId="5E37501C" w:rsidR="003D6780" w:rsidRPr="00D43042" w:rsidRDefault="003D6780" w:rsidP="006025AD">
      <w:pPr>
        <w:bidi/>
        <w:spacing w:line="276" w:lineRule="auto"/>
        <w:jc w:val="both"/>
        <w:rPr>
          <w:rFonts w:ascii="Bahij Zar" w:hAnsi="Bahij Zar" w:cs="Bahij Zar"/>
          <w:sz w:val="28"/>
          <w:szCs w:val="28"/>
          <w:rtl/>
          <w:lang w:bidi="fa-IR"/>
        </w:rPr>
      </w:pPr>
      <w:r w:rsidRPr="00D43042">
        <w:rPr>
          <w:rFonts w:ascii="Bahij Zar" w:hAnsi="Bahij Zar" w:cs="Bahij Zar"/>
          <w:b/>
          <w:bCs/>
          <w:sz w:val="28"/>
          <w:szCs w:val="28"/>
          <w:rtl/>
          <w:lang w:bidi="fa-IR"/>
        </w:rPr>
        <w:t>چشم‌انداز:</w:t>
      </w:r>
      <w:r w:rsidR="003C52AA" w:rsidRPr="00D43042">
        <w:rPr>
          <w:rFonts w:ascii="Bahij Zar" w:hAnsi="Bahij Zar" w:cs="Bahij Zar"/>
          <w:sz w:val="28"/>
          <w:szCs w:val="28"/>
          <w:rtl/>
          <w:lang w:bidi="fa-IR"/>
        </w:rPr>
        <w:t xml:space="preserve"> چشم‌انداز تصویر روشن و </w:t>
      </w:r>
      <w:r w:rsidR="00853486" w:rsidRPr="00D43042">
        <w:rPr>
          <w:rFonts w:ascii="Bahij Zar" w:hAnsi="Bahij Zar" w:cs="Bahij Zar"/>
          <w:sz w:val="28"/>
          <w:szCs w:val="28"/>
          <w:rtl/>
          <w:lang w:bidi="fa-IR"/>
        </w:rPr>
        <w:t>توصیفی آرمانی از سازمان است و آینده  مورد نظر و مطلوب سازمان را شکل می‌دهد. چشم‌انداز  نشان می‌</w:t>
      </w:r>
      <w:r w:rsidR="00822033">
        <w:rPr>
          <w:rFonts w:ascii="Bahij Zar" w:hAnsi="Bahij Zar" w:cs="Bahij Zar"/>
          <w:sz w:val="28"/>
          <w:szCs w:val="28"/>
          <w:rtl/>
          <w:lang w:bidi="fa-IR"/>
        </w:rPr>
        <w:t>دهد سازمان به کجا می‌رود و به چ</w:t>
      </w:r>
      <w:r w:rsidR="00822033">
        <w:rPr>
          <w:rFonts w:ascii="Bahij Zar" w:hAnsi="Bahij Zar" w:cs="Bahij Zar" w:hint="cs"/>
          <w:sz w:val="28"/>
          <w:szCs w:val="28"/>
          <w:rtl/>
          <w:lang w:bidi="fa-IR"/>
        </w:rPr>
        <w:t>ه</w:t>
      </w:r>
      <w:r w:rsidR="00853486" w:rsidRPr="00D43042">
        <w:rPr>
          <w:rFonts w:ascii="Bahij Zar" w:hAnsi="Bahij Zar" w:cs="Bahij Zar"/>
          <w:sz w:val="28"/>
          <w:szCs w:val="28"/>
          <w:rtl/>
          <w:lang w:bidi="fa-IR"/>
        </w:rPr>
        <w:t xml:space="preserve"> چیزی‌های می‌خواهد دست یابد. این امر منجر به ایجاد شور و اشتیاق در کارمندان شده و آن‌ها را هدایت می‌کند که مؤظف به انجام چه کاری در سازمان هستند. کارکنان زمانی با تمام وجود خود را وقف وظایف سازمانی می‌کنند که چشم‌انداز سازمان، ساده، مثبت‌اندیشانه، برانگیزاننده و در عین حال چالش برانگیز باشد</w:t>
      </w:r>
      <w:r w:rsidR="008033A2" w:rsidRPr="00D43042">
        <w:rPr>
          <w:rFonts w:ascii="Bahij Zar" w:hAnsi="Bahij Zar" w:cs="Bahij Zar"/>
          <w:sz w:val="28"/>
          <w:szCs w:val="28"/>
          <w:rtl/>
          <w:lang w:bidi="fa-IR"/>
        </w:rPr>
        <w:t>.</w:t>
      </w:r>
    </w:p>
    <w:p w14:paraId="00556315" w14:textId="685469BF" w:rsidR="003D6780" w:rsidRPr="00D43042" w:rsidRDefault="003D6780" w:rsidP="00F210D5">
      <w:pPr>
        <w:bidi/>
        <w:spacing w:line="276" w:lineRule="auto"/>
        <w:jc w:val="both"/>
        <w:rPr>
          <w:rFonts w:ascii="Bahij Zar" w:hAnsi="Bahij Zar" w:cs="Bahij Zar"/>
          <w:sz w:val="28"/>
          <w:szCs w:val="28"/>
          <w:rtl/>
          <w:lang w:bidi="fa-IR"/>
        </w:rPr>
      </w:pPr>
      <w:r w:rsidRPr="00D43042">
        <w:rPr>
          <w:rFonts w:ascii="Bahij Zar" w:hAnsi="Bahij Zar" w:cs="Bahij Zar"/>
          <w:b/>
          <w:bCs/>
          <w:sz w:val="28"/>
          <w:szCs w:val="28"/>
          <w:rtl/>
          <w:lang w:bidi="fa-IR"/>
        </w:rPr>
        <w:t>رسالت:</w:t>
      </w:r>
      <w:r w:rsidR="00B25785" w:rsidRPr="00D43042">
        <w:rPr>
          <w:rFonts w:ascii="Bahij Zar" w:hAnsi="Bahij Zar" w:cs="Bahij Zar"/>
          <w:sz w:val="28"/>
          <w:szCs w:val="28"/>
          <w:lang w:bidi="fa-IR"/>
        </w:rPr>
        <w:t xml:space="preserve"> </w:t>
      </w:r>
      <w:r w:rsidR="00B25785" w:rsidRPr="00D43042">
        <w:rPr>
          <w:rFonts w:ascii="Bahij Zar" w:hAnsi="Bahij Zar" w:cs="Bahij Zar"/>
          <w:sz w:val="28"/>
          <w:szCs w:val="28"/>
          <w:rtl/>
          <w:lang w:bidi="fa-IR"/>
        </w:rPr>
        <w:t>رسالت عبارت است از فلسفه وجودی یا نقشی که یک مجموعه (سازمان یا جامعه) برعهده گرفته تا خدمتی ارائه دهد و نیاز جامعه را برآروده سازد</w:t>
      </w:r>
      <w:r w:rsidR="008033A2" w:rsidRPr="00D43042">
        <w:rPr>
          <w:rFonts w:ascii="Bahij Zar" w:hAnsi="Bahij Zar" w:cs="Bahij Zar"/>
          <w:sz w:val="28"/>
          <w:szCs w:val="28"/>
          <w:rtl/>
          <w:lang w:bidi="fa-IR"/>
        </w:rPr>
        <w:t>.</w:t>
      </w:r>
      <w:r w:rsidR="003270F1" w:rsidRPr="00D43042">
        <w:rPr>
          <w:rFonts w:ascii="Bahij Zar" w:hAnsi="Bahij Zar" w:cs="Bahij Zar"/>
          <w:sz w:val="28"/>
          <w:szCs w:val="28"/>
          <w:rtl/>
          <w:lang w:bidi="fa-IR"/>
        </w:rPr>
        <w:t xml:space="preserve"> به عقیده دراکر: رسالت</w:t>
      </w:r>
      <w:r w:rsidR="006025AD">
        <w:rPr>
          <w:rFonts w:ascii="Bahij Zar" w:hAnsi="Bahij Zar" w:cs="Bahij Zar" w:hint="cs"/>
          <w:sz w:val="28"/>
          <w:szCs w:val="28"/>
          <w:rtl/>
          <w:lang w:bidi="fa-IR"/>
        </w:rPr>
        <w:t>؛</w:t>
      </w:r>
      <w:r w:rsidR="003270F1" w:rsidRPr="00D43042">
        <w:rPr>
          <w:rFonts w:ascii="Bahij Zar" w:hAnsi="Bahij Zar" w:cs="Bahij Zar"/>
          <w:sz w:val="28"/>
          <w:szCs w:val="28"/>
          <w:rtl/>
          <w:lang w:bidi="fa-IR"/>
        </w:rPr>
        <w:t xml:space="preserve"> جمله </w:t>
      </w:r>
      <w:r w:rsidR="006025AD">
        <w:rPr>
          <w:rFonts w:ascii="Bahij Zar" w:hAnsi="Bahij Zar" w:cs="Bahij Zar" w:hint="cs"/>
          <w:sz w:val="28"/>
          <w:szCs w:val="28"/>
          <w:rtl/>
          <w:lang w:bidi="fa-IR"/>
        </w:rPr>
        <w:t xml:space="preserve"> یا </w:t>
      </w:r>
      <w:r w:rsidR="003270F1" w:rsidRPr="00D43042">
        <w:rPr>
          <w:rFonts w:ascii="Bahij Zar" w:hAnsi="Bahij Zar" w:cs="Bahij Zar"/>
          <w:sz w:val="28"/>
          <w:szCs w:val="28"/>
          <w:rtl/>
          <w:lang w:bidi="fa-IR"/>
        </w:rPr>
        <w:t>عبارتی است که بدان وسیله مقصد یک سازمان از مقصود سازمان مشابه متمایز می‌شود و آن بیان‌کننده "علت وجودی" سازمان است</w:t>
      </w:r>
      <w:r w:rsidR="008033A2" w:rsidRPr="00D43042">
        <w:rPr>
          <w:rFonts w:ascii="Bahij Zar" w:hAnsi="Bahij Zar" w:cs="Bahij Zar"/>
          <w:sz w:val="28"/>
          <w:szCs w:val="28"/>
          <w:rtl/>
          <w:lang w:bidi="fa-IR"/>
        </w:rPr>
        <w:t>.</w:t>
      </w:r>
      <w:r w:rsidR="003270F1" w:rsidRPr="00D43042">
        <w:rPr>
          <w:rFonts w:ascii="Bahij Zar" w:hAnsi="Bahij Zar" w:cs="Bahij Zar"/>
          <w:sz w:val="28"/>
          <w:szCs w:val="28"/>
          <w:rtl/>
          <w:lang w:bidi="fa-IR"/>
        </w:rPr>
        <w:t xml:space="preserve"> با توجه به محیط‌های امروزی که نسبت به کیفیت حساس هستند و رقابت در آن‌ها شدید است، این علت وجودی باید مستقیماً در جهت تأمین نیازهای مشتری یا ارباب رجوع متمرکز شود. </w:t>
      </w:r>
      <w:r w:rsidR="0009470E">
        <w:rPr>
          <w:rFonts w:ascii="Bahij Zar" w:hAnsi="Bahij Zar" w:cs="Bahij Zar" w:hint="cs"/>
          <w:sz w:val="28"/>
          <w:szCs w:val="28"/>
          <w:rtl/>
          <w:lang w:bidi="fa-IR"/>
        </w:rPr>
        <w:t>چون؛</w:t>
      </w:r>
      <w:r w:rsidR="003270F1" w:rsidRPr="00D43042">
        <w:rPr>
          <w:rFonts w:ascii="Bahij Zar" w:hAnsi="Bahij Zar" w:cs="Bahij Zar"/>
          <w:sz w:val="28"/>
          <w:szCs w:val="28"/>
          <w:rtl/>
          <w:lang w:bidi="fa-IR"/>
        </w:rPr>
        <w:t xml:space="preserve"> رضایت مشتریان و حمایت مستمر آنان، کلید نهایی ادام</w:t>
      </w:r>
      <w:r w:rsidR="0009470E">
        <w:rPr>
          <w:rFonts w:ascii="Bahij Zar" w:hAnsi="Bahij Zar" w:cs="Bahij Zar" w:hint="cs"/>
          <w:sz w:val="28"/>
          <w:szCs w:val="28"/>
          <w:rtl/>
          <w:lang w:bidi="fa-IR"/>
        </w:rPr>
        <w:t>ۀ</w:t>
      </w:r>
      <w:r w:rsidR="003270F1" w:rsidRPr="00D43042">
        <w:rPr>
          <w:rFonts w:ascii="Bahij Zar" w:hAnsi="Bahij Zar" w:cs="Bahij Zar"/>
          <w:sz w:val="28"/>
          <w:szCs w:val="28"/>
          <w:rtl/>
          <w:lang w:bidi="fa-IR"/>
        </w:rPr>
        <w:t xml:space="preserve"> حیات سازمان هستند</w:t>
      </w:r>
      <w:r w:rsidR="0009470E">
        <w:rPr>
          <w:rFonts w:ascii="Bahij Zar" w:hAnsi="Bahij Zar" w:cs="Bahij Zar" w:hint="cs"/>
          <w:sz w:val="28"/>
          <w:szCs w:val="28"/>
          <w:rtl/>
          <w:lang w:bidi="fa-IR"/>
        </w:rPr>
        <w:t>؛</w:t>
      </w:r>
      <w:r w:rsidR="00CC13CA" w:rsidRPr="00D43042">
        <w:rPr>
          <w:rFonts w:ascii="Bahij Zar" w:hAnsi="Bahij Zar" w:cs="Bahij Zar"/>
          <w:sz w:val="28"/>
          <w:szCs w:val="28"/>
          <w:rtl/>
          <w:lang w:bidi="fa-IR"/>
        </w:rPr>
        <w:t xml:space="preserve"> زیرا رسالت سازمان، مقصد اصلی و منحصر به فرد است که نوع، قلمرو ع</w:t>
      </w:r>
      <w:r w:rsidR="00F210D5">
        <w:rPr>
          <w:rFonts w:ascii="Bahij Zar" w:hAnsi="Bahij Zar" w:cs="Bahij Zar" w:hint="cs"/>
          <w:sz w:val="28"/>
          <w:szCs w:val="28"/>
          <w:rtl/>
          <w:lang w:bidi="fa-IR"/>
        </w:rPr>
        <w:t>ملیات</w:t>
      </w:r>
      <w:r w:rsidR="00CC13CA" w:rsidRPr="00D43042">
        <w:rPr>
          <w:rFonts w:ascii="Bahij Zar" w:hAnsi="Bahij Zar" w:cs="Bahij Zar"/>
          <w:sz w:val="28"/>
          <w:szCs w:val="28"/>
          <w:rtl/>
          <w:lang w:bidi="fa-IR"/>
        </w:rPr>
        <w:t>، محصول، و بازار سازمان را از دیگر سازمان‌ها مت</w:t>
      </w:r>
      <w:r w:rsidR="0091392E" w:rsidRPr="00D43042">
        <w:rPr>
          <w:rFonts w:ascii="Bahij Zar" w:hAnsi="Bahij Zar" w:cs="Bahij Zar"/>
          <w:sz w:val="28"/>
          <w:szCs w:val="28"/>
          <w:rtl/>
          <w:lang w:bidi="fa-IR"/>
        </w:rPr>
        <w:t>مایز می‌سازد و در آن مشخص می‌کند</w:t>
      </w:r>
      <w:r w:rsidR="00CC13CA" w:rsidRPr="00D43042">
        <w:rPr>
          <w:rFonts w:ascii="Bahij Zar" w:hAnsi="Bahij Zar" w:cs="Bahij Zar"/>
          <w:sz w:val="28"/>
          <w:szCs w:val="28"/>
          <w:rtl/>
          <w:lang w:bidi="fa-IR"/>
        </w:rPr>
        <w:t xml:space="preserve"> که سازمان در چه زمینه‌ای فعالیت خواهد کرد؟ ارباب رجوع یا مشتریان</w:t>
      </w:r>
      <w:r w:rsidR="00F210D5">
        <w:rPr>
          <w:rFonts w:ascii="Bahij Zar" w:hAnsi="Bahij Zar" w:cs="Bahij Zar" w:hint="cs"/>
          <w:sz w:val="28"/>
          <w:szCs w:val="28"/>
          <w:rtl/>
          <w:lang w:bidi="fa-IR"/>
        </w:rPr>
        <w:t>‌ا</w:t>
      </w:r>
      <w:r w:rsidR="00CC13CA" w:rsidRPr="00D43042">
        <w:rPr>
          <w:rFonts w:ascii="Bahij Zar" w:hAnsi="Bahij Zar" w:cs="Bahij Zar"/>
          <w:sz w:val="28"/>
          <w:szCs w:val="28"/>
          <w:rtl/>
          <w:lang w:bidi="fa-IR"/>
        </w:rPr>
        <w:t>ش چه کسانی خواهند بود؟ و چه نوع خدمت یا محصول را ارائه خواهد داد؟</w:t>
      </w:r>
    </w:p>
    <w:p w14:paraId="66C6C2FD" w14:textId="72DEA250" w:rsidR="003D6780" w:rsidRPr="00D43042" w:rsidRDefault="00CC13CA" w:rsidP="00F210D5">
      <w:pPr>
        <w:bidi/>
        <w:spacing w:line="276" w:lineRule="auto"/>
        <w:jc w:val="both"/>
        <w:rPr>
          <w:rFonts w:ascii="Bahij Zar" w:hAnsi="Bahij Zar" w:cs="Bahij Zar"/>
          <w:sz w:val="28"/>
          <w:szCs w:val="28"/>
          <w:rtl/>
          <w:lang w:bidi="fa-IR"/>
        </w:rPr>
      </w:pPr>
      <w:r w:rsidRPr="00D43042">
        <w:rPr>
          <w:rFonts w:ascii="Bahij Zar" w:hAnsi="Bahij Zar" w:cs="Bahij Zar"/>
          <w:b/>
          <w:bCs/>
          <w:sz w:val="28"/>
          <w:szCs w:val="28"/>
          <w:rtl/>
          <w:lang w:bidi="fa-IR"/>
        </w:rPr>
        <w:t>ارزش‌ها</w:t>
      </w:r>
      <w:r w:rsidR="003D6780" w:rsidRPr="00D43042">
        <w:rPr>
          <w:rFonts w:ascii="Bahij Zar" w:hAnsi="Bahij Zar" w:cs="Bahij Zar"/>
          <w:b/>
          <w:bCs/>
          <w:sz w:val="28"/>
          <w:szCs w:val="28"/>
          <w:rtl/>
          <w:lang w:bidi="fa-IR"/>
        </w:rPr>
        <w:t>:</w:t>
      </w:r>
      <w:r w:rsidRPr="00D43042">
        <w:rPr>
          <w:rFonts w:ascii="Bahij Zar" w:hAnsi="Bahij Zar" w:cs="Bahij Zar"/>
          <w:sz w:val="28"/>
          <w:szCs w:val="28"/>
          <w:lang w:bidi="fa-IR"/>
        </w:rPr>
        <w:t xml:space="preserve">  </w:t>
      </w:r>
      <w:r w:rsidRPr="00D43042">
        <w:rPr>
          <w:rFonts w:ascii="Bahij Zar" w:hAnsi="Bahij Zar" w:cs="Bahij Zar"/>
          <w:sz w:val="28"/>
          <w:szCs w:val="28"/>
          <w:rtl/>
          <w:lang w:bidi="fa-IR"/>
        </w:rPr>
        <w:t>ارزش‌ها باورهای عمیق و پایدار نسبت به بایدها و نبایدهای هستند که فرهنگ سازمانی را تشکیل می‌دهند</w:t>
      </w:r>
      <w:r w:rsidR="008033A2" w:rsidRPr="00D43042">
        <w:rPr>
          <w:rFonts w:ascii="Bahij Zar" w:hAnsi="Bahij Zar" w:cs="Bahij Zar"/>
          <w:sz w:val="28"/>
          <w:szCs w:val="28"/>
          <w:rtl/>
          <w:lang w:bidi="fa-IR"/>
        </w:rPr>
        <w:t>.</w:t>
      </w:r>
      <w:r w:rsidR="00003EBC" w:rsidRPr="00D43042">
        <w:rPr>
          <w:rFonts w:ascii="Bahij Zar" w:hAnsi="Bahij Zar" w:cs="Bahij Zar"/>
          <w:sz w:val="28"/>
          <w:szCs w:val="28"/>
          <w:rtl/>
          <w:lang w:bidi="fa-IR"/>
        </w:rPr>
        <w:t xml:space="preserve"> بنأً</w:t>
      </w:r>
      <w:r w:rsidRPr="00D43042">
        <w:rPr>
          <w:rFonts w:ascii="Bahij Zar" w:hAnsi="Bahij Zar" w:cs="Bahij Zar"/>
          <w:sz w:val="28"/>
          <w:szCs w:val="28"/>
          <w:rtl/>
          <w:lang w:bidi="fa-IR"/>
        </w:rPr>
        <w:t xml:space="preserve"> ارزش‌های سازمانی </w:t>
      </w:r>
      <w:r w:rsidR="006A5E12" w:rsidRPr="00D43042">
        <w:rPr>
          <w:rFonts w:ascii="Bahij Zar" w:hAnsi="Bahij Zar" w:cs="Bahij Zar"/>
          <w:sz w:val="28"/>
          <w:szCs w:val="28"/>
          <w:rtl/>
          <w:lang w:bidi="fa-IR"/>
        </w:rPr>
        <w:t>آن دسته ارزش‌های هستند که هدایت‌گر رفتار، کردار، و اندیشۀ</w:t>
      </w:r>
      <w:r w:rsidRPr="00D43042">
        <w:rPr>
          <w:rFonts w:ascii="Bahij Zar" w:hAnsi="Bahij Zar" w:cs="Bahij Zar"/>
          <w:sz w:val="28"/>
          <w:szCs w:val="28"/>
          <w:rtl/>
          <w:lang w:bidi="fa-IR"/>
        </w:rPr>
        <w:t xml:space="preserve"> کارکنان و مدیران سازمان بوده بر آن‌ها تأثیر می‌گذراد</w:t>
      </w:r>
      <w:r w:rsidR="006C5164" w:rsidRPr="00D43042">
        <w:rPr>
          <w:rFonts w:ascii="Bahij Zar" w:hAnsi="Bahij Zar" w:cs="Bahij Zar"/>
          <w:sz w:val="28"/>
          <w:szCs w:val="28"/>
          <w:rtl/>
          <w:lang w:bidi="fa-IR"/>
        </w:rPr>
        <w:t>. چنانچه پیتر دراکر(1379)</w:t>
      </w:r>
      <w:r w:rsidR="00F210D5">
        <w:rPr>
          <w:rFonts w:ascii="Bahij Zar" w:hAnsi="Bahij Zar" w:cs="Bahij Zar" w:hint="cs"/>
          <w:sz w:val="28"/>
          <w:szCs w:val="28"/>
          <w:rtl/>
          <w:lang w:bidi="fa-IR"/>
        </w:rPr>
        <w:t>،</w:t>
      </w:r>
      <w:r w:rsidR="006C5164" w:rsidRPr="00D43042">
        <w:rPr>
          <w:rFonts w:ascii="Bahij Zar" w:hAnsi="Bahij Zar" w:cs="Bahij Zar"/>
          <w:sz w:val="28"/>
          <w:szCs w:val="28"/>
          <w:rtl/>
          <w:lang w:bidi="fa-IR"/>
        </w:rPr>
        <w:t xml:space="preserve"> معتقد است برای این که فرد و سازمان کارآمد باشد باید ارزش‌های داشته باشند</w:t>
      </w:r>
      <w:r w:rsidR="008033A2" w:rsidRPr="00D43042">
        <w:rPr>
          <w:rFonts w:ascii="Bahij Zar" w:hAnsi="Bahij Zar" w:cs="Bahij Zar"/>
          <w:sz w:val="28"/>
          <w:szCs w:val="28"/>
          <w:rtl/>
          <w:lang w:bidi="fa-IR"/>
        </w:rPr>
        <w:t>.</w:t>
      </w:r>
    </w:p>
    <w:p w14:paraId="49B23639" w14:textId="6FE4CC71" w:rsidR="00630919" w:rsidRPr="00D43042" w:rsidRDefault="00630919" w:rsidP="00D43042">
      <w:pPr>
        <w:bidi/>
        <w:spacing w:line="276" w:lineRule="auto"/>
        <w:ind w:firstLine="423"/>
        <w:jc w:val="both"/>
        <w:rPr>
          <w:rFonts w:ascii="Bahij Zar" w:hAnsi="Bahij Zar" w:cs="Bahij Zar"/>
          <w:sz w:val="28"/>
          <w:szCs w:val="28"/>
          <w:rtl/>
          <w:lang w:bidi="fa-IR"/>
        </w:rPr>
      </w:pPr>
      <w:r w:rsidRPr="00D43042">
        <w:rPr>
          <w:rFonts w:ascii="Bahij Zar" w:hAnsi="Bahij Zar" w:cs="Bahij Zar"/>
          <w:sz w:val="28"/>
          <w:szCs w:val="28"/>
          <w:rtl/>
          <w:lang w:bidi="fa-IR"/>
        </w:rPr>
        <w:lastRenderedPageBreak/>
        <w:t xml:space="preserve">احترام به فرهنگ اسلامی، بومی و سازمانی؛ آموزش فراگیری، پویا و متعادل؛ </w:t>
      </w:r>
      <w:r w:rsidR="00521FD3" w:rsidRPr="00D43042">
        <w:rPr>
          <w:rFonts w:ascii="Bahij Zar" w:hAnsi="Bahij Zar" w:cs="Bahij Zar"/>
          <w:sz w:val="28"/>
          <w:szCs w:val="28"/>
          <w:rtl/>
          <w:lang w:bidi="ps-AF"/>
        </w:rPr>
        <w:t>تطبیق قوانین</w:t>
      </w:r>
      <w:r w:rsidRPr="00D43042">
        <w:rPr>
          <w:rFonts w:ascii="Bahij Zar" w:hAnsi="Bahij Zar" w:cs="Bahij Zar"/>
          <w:sz w:val="28"/>
          <w:szCs w:val="28"/>
          <w:rtl/>
          <w:lang w:bidi="ps-AF"/>
        </w:rPr>
        <w:t>،</w:t>
      </w:r>
      <w:r w:rsidR="00521FD3" w:rsidRPr="00D43042">
        <w:rPr>
          <w:rFonts w:ascii="Bahij Zar" w:hAnsi="Bahij Zar" w:cs="Bahij Zar"/>
          <w:sz w:val="28"/>
          <w:szCs w:val="28"/>
          <w:rtl/>
          <w:lang w:bidi="fa-IR"/>
        </w:rPr>
        <w:t xml:space="preserve"> </w:t>
      </w:r>
      <w:r w:rsidR="00521FD3" w:rsidRPr="00D43042">
        <w:rPr>
          <w:rFonts w:ascii="Bahij Zar" w:hAnsi="Bahij Zar" w:cs="Bahij Zar"/>
          <w:sz w:val="28"/>
          <w:szCs w:val="28"/>
          <w:rtl/>
          <w:lang w:bidi="ps-AF"/>
        </w:rPr>
        <w:t>مقررات، لوایح و طرزالعمل</w:t>
      </w:r>
      <w:r w:rsidR="00521FD3" w:rsidRPr="00D43042">
        <w:rPr>
          <w:rFonts w:ascii="Bahij Zar" w:hAnsi="Bahij Zar" w:cs="Bahij Zar"/>
          <w:sz w:val="28"/>
          <w:szCs w:val="28"/>
          <w:rtl/>
          <w:lang w:bidi="fa-IR"/>
        </w:rPr>
        <w:t>‌</w:t>
      </w:r>
      <w:r w:rsidRPr="00D43042">
        <w:rPr>
          <w:rFonts w:ascii="Bahij Zar" w:hAnsi="Bahij Zar" w:cs="Bahij Zar"/>
          <w:sz w:val="28"/>
          <w:szCs w:val="28"/>
          <w:rtl/>
          <w:lang w:bidi="ps-AF"/>
        </w:rPr>
        <w:t>ها</w:t>
      </w:r>
      <w:r w:rsidR="00521FD3" w:rsidRPr="00D43042">
        <w:rPr>
          <w:rFonts w:ascii="Bahij Zar" w:hAnsi="Bahij Zar" w:cs="Bahij Zar"/>
          <w:sz w:val="28"/>
          <w:szCs w:val="28"/>
          <w:rtl/>
          <w:lang w:bidi="fa-IR"/>
        </w:rPr>
        <w:t xml:space="preserve">ی </w:t>
      </w:r>
      <w:r w:rsidRPr="00D43042">
        <w:rPr>
          <w:rFonts w:ascii="Bahij Zar" w:hAnsi="Bahij Zar" w:cs="Bahij Zar"/>
          <w:sz w:val="28"/>
          <w:szCs w:val="28"/>
          <w:rtl/>
          <w:lang w:bidi="ps-AF"/>
        </w:rPr>
        <w:t>نافذه کشور</w:t>
      </w:r>
      <w:r w:rsidRPr="00D43042">
        <w:rPr>
          <w:rFonts w:ascii="Bahij Zar" w:hAnsi="Bahij Zar" w:cs="Bahij Zar"/>
          <w:sz w:val="28"/>
          <w:szCs w:val="28"/>
          <w:rtl/>
          <w:lang w:bidi="fa-IR"/>
        </w:rPr>
        <w:t>؛ استقلال مالی؛ حرفه‌ای‌گرایی و اعتماد سازی؛ از جمله ارزش‌های پوهنځی تعلیم و تربیه پوهنتون کندز پنداشته می‌شود.</w:t>
      </w:r>
    </w:p>
    <w:p w14:paraId="7233641C" w14:textId="4F0631C6" w:rsidR="003D6780" w:rsidRPr="00D43042" w:rsidRDefault="003D6780" w:rsidP="0073655E">
      <w:pPr>
        <w:bidi/>
        <w:spacing w:line="276" w:lineRule="auto"/>
        <w:jc w:val="both"/>
        <w:rPr>
          <w:rFonts w:ascii="Bahij Zar" w:hAnsi="Bahij Zar" w:cs="Bahij Zar"/>
          <w:sz w:val="28"/>
          <w:szCs w:val="28"/>
          <w:rtl/>
          <w:lang w:bidi="fa-IR"/>
        </w:rPr>
      </w:pPr>
      <w:r w:rsidRPr="00D43042">
        <w:rPr>
          <w:rFonts w:ascii="Bahij Zar" w:hAnsi="Bahij Zar" w:cs="Bahij Zar"/>
          <w:b/>
          <w:bCs/>
          <w:sz w:val="28"/>
          <w:szCs w:val="28"/>
          <w:rtl/>
          <w:lang w:bidi="fa-IR"/>
        </w:rPr>
        <w:t>اهداف:</w:t>
      </w:r>
      <w:r w:rsidR="006C5164" w:rsidRPr="00D43042">
        <w:rPr>
          <w:rFonts w:ascii="Bahij Zar" w:hAnsi="Bahij Zar" w:cs="Bahij Zar"/>
          <w:b/>
          <w:bCs/>
          <w:sz w:val="28"/>
          <w:szCs w:val="28"/>
          <w:rtl/>
          <w:lang w:bidi="fa-IR"/>
        </w:rPr>
        <w:t xml:space="preserve"> </w:t>
      </w:r>
      <w:r w:rsidR="0073655E">
        <w:rPr>
          <w:rFonts w:ascii="Bahij Zar" w:hAnsi="Bahij Zar" w:cs="Bahij Zar"/>
          <w:sz w:val="28"/>
          <w:szCs w:val="28"/>
          <w:rtl/>
          <w:lang w:bidi="fa-IR"/>
        </w:rPr>
        <w:t>عبارت از نقط</w:t>
      </w:r>
      <w:r w:rsidR="0073655E">
        <w:rPr>
          <w:rFonts w:ascii="Bahij Zar" w:hAnsi="Bahij Zar" w:cs="Bahij Zar" w:hint="cs"/>
          <w:sz w:val="28"/>
          <w:szCs w:val="28"/>
          <w:rtl/>
          <w:lang w:bidi="fa-IR"/>
        </w:rPr>
        <w:t>ه</w:t>
      </w:r>
      <w:r w:rsidR="0073655E">
        <w:rPr>
          <w:rFonts w:ascii="Arial" w:hAnsi="Arial" w:cs="Arial" w:hint="cs"/>
          <w:sz w:val="28"/>
          <w:szCs w:val="28"/>
          <w:rtl/>
          <w:lang w:bidi="fa-IR"/>
        </w:rPr>
        <w:t xml:space="preserve">‌ای </w:t>
      </w:r>
      <w:r w:rsidR="006C5164" w:rsidRPr="00D43042">
        <w:rPr>
          <w:rFonts w:ascii="Bahij Zar" w:hAnsi="Bahij Zar" w:cs="Bahij Zar"/>
          <w:sz w:val="28"/>
          <w:szCs w:val="28"/>
          <w:rtl/>
          <w:lang w:bidi="fa-IR"/>
        </w:rPr>
        <w:t xml:space="preserve"> است که سازمان می‌خواهد به آنجا برسد و به این منظور برنامه‌ها را طراح</w:t>
      </w:r>
      <w:r w:rsidR="00003EBC" w:rsidRPr="00D43042">
        <w:rPr>
          <w:rFonts w:ascii="Bahij Zar" w:hAnsi="Bahij Zar" w:cs="Bahij Zar"/>
          <w:sz w:val="28"/>
          <w:szCs w:val="28"/>
          <w:rtl/>
          <w:lang w:bidi="fa-IR"/>
        </w:rPr>
        <w:t>ی و منابع را  هزینه می‌کند. بنأً</w:t>
      </w:r>
      <w:r w:rsidR="006C5164" w:rsidRPr="00D43042">
        <w:rPr>
          <w:rFonts w:ascii="Bahij Zar" w:hAnsi="Bahij Zar" w:cs="Bahij Zar"/>
          <w:sz w:val="28"/>
          <w:szCs w:val="28"/>
          <w:rtl/>
          <w:lang w:bidi="fa-IR"/>
        </w:rPr>
        <w:t xml:space="preserve">  هدف عبارت از نتایج است </w:t>
      </w:r>
      <w:r w:rsidR="00F73231" w:rsidRPr="00D43042">
        <w:rPr>
          <w:rFonts w:ascii="Bahij Zar" w:hAnsi="Bahij Zar" w:cs="Bahij Zar"/>
          <w:sz w:val="28"/>
          <w:szCs w:val="28"/>
          <w:rtl/>
          <w:lang w:bidi="fa-IR"/>
        </w:rPr>
        <w:t xml:space="preserve">که </w:t>
      </w:r>
      <w:r w:rsidR="006C5164" w:rsidRPr="00D43042">
        <w:rPr>
          <w:rFonts w:ascii="Bahij Zar" w:hAnsi="Bahij Zar" w:cs="Bahij Zar"/>
          <w:sz w:val="28"/>
          <w:szCs w:val="28"/>
          <w:rtl/>
          <w:lang w:bidi="fa-IR"/>
        </w:rPr>
        <w:t>پس از تطبیق برنامه‌ها و صرف هزینه‌</w:t>
      </w:r>
      <w:r w:rsidR="00F73231" w:rsidRPr="00D43042">
        <w:rPr>
          <w:rFonts w:ascii="Bahij Zar" w:hAnsi="Bahij Zar" w:cs="Bahij Zar"/>
          <w:sz w:val="28"/>
          <w:szCs w:val="28"/>
          <w:rtl/>
          <w:lang w:bidi="fa-IR"/>
        </w:rPr>
        <w:t>ها به دست می‌آید. منظور از هدف در برنامه‌ریزی استراتژیک عبارت از بیان کلی و سنجش‌پذیری مقاصدی است که حوزه‌های کلان فعالیت سازمان را برای تحقق رسالت و چشم‌انداز آن تعقیب می‌نماید</w:t>
      </w:r>
      <w:r w:rsidR="008033A2" w:rsidRPr="00D43042">
        <w:rPr>
          <w:rFonts w:ascii="Bahij Zar" w:hAnsi="Bahij Zar" w:cs="Bahij Zar"/>
          <w:sz w:val="28"/>
          <w:szCs w:val="28"/>
          <w:rtl/>
          <w:lang w:bidi="fa-IR"/>
        </w:rPr>
        <w:t>.</w:t>
      </w:r>
    </w:p>
    <w:p w14:paraId="38948C98" w14:textId="7CCF3828" w:rsidR="003D6780" w:rsidRPr="00D43042" w:rsidRDefault="003D6780" w:rsidP="003325C3">
      <w:pPr>
        <w:bidi/>
        <w:spacing w:line="276" w:lineRule="auto"/>
        <w:jc w:val="both"/>
        <w:rPr>
          <w:rFonts w:ascii="Bahij Zar" w:hAnsi="Bahij Zar" w:cs="Bahij Zar"/>
          <w:sz w:val="28"/>
          <w:szCs w:val="28"/>
          <w:rtl/>
          <w:lang w:bidi="fa-IR"/>
        </w:rPr>
      </w:pPr>
      <w:r w:rsidRPr="00D43042">
        <w:rPr>
          <w:rFonts w:ascii="Bahij Zar" w:hAnsi="Bahij Zar" w:cs="Bahij Zar"/>
          <w:b/>
          <w:bCs/>
          <w:sz w:val="28"/>
          <w:szCs w:val="28"/>
          <w:rtl/>
          <w:lang w:bidi="fa-IR"/>
        </w:rPr>
        <w:t xml:space="preserve">تحلیل </w:t>
      </w:r>
      <w:r w:rsidR="00F73231" w:rsidRPr="00D43042">
        <w:rPr>
          <w:rFonts w:ascii="Bahij Zar" w:hAnsi="Bahij Zar" w:cs="Bahij Zar"/>
          <w:b/>
          <w:bCs/>
          <w:sz w:val="28"/>
          <w:szCs w:val="28"/>
          <w:rtl/>
          <w:lang w:bidi="fa-IR"/>
        </w:rPr>
        <w:t>سوات</w:t>
      </w:r>
      <w:r w:rsidRPr="00D43042">
        <w:rPr>
          <w:rFonts w:ascii="Bahij Zar" w:hAnsi="Bahij Zar" w:cs="Bahij Zar"/>
          <w:b/>
          <w:bCs/>
          <w:sz w:val="28"/>
          <w:szCs w:val="28"/>
          <w:rtl/>
          <w:lang w:bidi="fa-IR"/>
        </w:rPr>
        <w:t>:</w:t>
      </w:r>
      <w:r w:rsidR="00F73231" w:rsidRPr="00D43042">
        <w:rPr>
          <w:rFonts w:ascii="Bahij Zar" w:hAnsi="Bahij Zar" w:cs="Bahij Zar"/>
          <w:b/>
          <w:bCs/>
          <w:sz w:val="28"/>
          <w:szCs w:val="28"/>
          <w:rtl/>
          <w:lang w:bidi="fa-IR"/>
        </w:rPr>
        <w:t xml:space="preserve"> </w:t>
      </w:r>
      <w:r w:rsidR="003325C3">
        <w:rPr>
          <w:rFonts w:ascii="Bahij Zar" w:hAnsi="Bahij Zar" w:cs="Bahij Zar"/>
          <w:sz w:val="28"/>
          <w:szCs w:val="28"/>
          <w:rtl/>
          <w:lang w:bidi="fa-IR"/>
        </w:rPr>
        <w:t>یکی از روش</w:t>
      </w:r>
      <w:r w:rsidR="003325C3">
        <w:rPr>
          <w:rFonts w:ascii="Bahij Zar" w:hAnsi="Bahij Zar" w:cs="Bahij Zar" w:hint="cs"/>
          <w:sz w:val="28"/>
          <w:szCs w:val="28"/>
          <w:rtl/>
          <w:lang w:bidi="fa-IR"/>
        </w:rPr>
        <w:t>‌</w:t>
      </w:r>
      <w:r w:rsidR="00F73231" w:rsidRPr="00D43042">
        <w:rPr>
          <w:rFonts w:ascii="Bahij Zar" w:hAnsi="Bahij Zar" w:cs="Bahij Zar"/>
          <w:sz w:val="28"/>
          <w:szCs w:val="28"/>
          <w:rtl/>
          <w:lang w:bidi="fa-IR"/>
        </w:rPr>
        <w:t xml:space="preserve">های مفید برای تدوین </w:t>
      </w:r>
      <w:r w:rsidR="00184D46">
        <w:rPr>
          <w:rFonts w:ascii="Bahij Zar" w:hAnsi="Bahij Zar" w:cs="Bahij Zar"/>
          <w:sz w:val="28"/>
          <w:szCs w:val="28"/>
          <w:rtl/>
          <w:lang w:bidi="fa-IR"/>
        </w:rPr>
        <w:t>استراتژی</w:t>
      </w:r>
      <w:r w:rsidR="00F73231" w:rsidRPr="00D43042">
        <w:rPr>
          <w:rFonts w:ascii="Bahij Zar" w:hAnsi="Bahij Zar" w:cs="Bahij Zar"/>
          <w:sz w:val="28"/>
          <w:szCs w:val="28"/>
          <w:rtl/>
          <w:lang w:bidi="fa-IR"/>
        </w:rPr>
        <w:t>‌های متناسب با</w:t>
      </w:r>
      <w:r w:rsidR="003325C3">
        <w:rPr>
          <w:rFonts w:ascii="Bahij Zar" w:hAnsi="Bahij Zar" w:cs="Bahij Zar"/>
          <w:sz w:val="28"/>
          <w:szCs w:val="28"/>
          <w:rtl/>
          <w:lang w:bidi="fa-IR"/>
        </w:rPr>
        <w:t xml:space="preserve"> رسالت و هدف‌های سازمانی است</w:t>
      </w:r>
      <w:r w:rsidR="00F73231" w:rsidRPr="00D43042">
        <w:rPr>
          <w:rFonts w:ascii="Bahij Zar" w:hAnsi="Bahij Zar" w:cs="Bahij Zar"/>
          <w:sz w:val="28"/>
          <w:szCs w:val="28"/>
          <w:rtl/>
          <w:lang w:bidi="fa-IR"/>
        </w:rPr>
        <w:t xml:space="preserve">. این روش عبارت است از تجزیه و تحلیل قوت‌ها و ضعف‌های سازمانی و همچنین فرصت‌ها و تهدیدهای محیطی. تجزیه و تحلیل سوات به تهیه و تنظیم </w:t>
      </w:r>
      <w:r w:rsidR="00184D46">
        <w:rPr>
          <w:rFonts w:ascii="Bahij Zar" w:hAnsi="Bahij Zar" w:cs="Bahij Zar"/>
          <w:sz w:val="28"/>
          <w:szCs w:val="28"/>
          <w:rtl/>
          <w:lang w:bidi="fa-IR"/>
        </w:rPr>
        <w:t>استراتژی</w:t>
      </w:r>
      <w:r w:rsidR="00F73231" w:rsidRPr="00D43042">
        <w:rPr>
          <w:rFonts w:ascii="Bahij Zar" w:hAnsi="Bahij Zar" w:cs="Bahij Zar"/>
          <w:sz w:val="28"/>
          <w:szCs w:val="28"/>
          <w:rtl/>
          <w:lang w:bidi="fa-IR"/>
        </w:rPr>
        <w:t xml:space="preserve"> کمک می‌کند که حد اکثر بهره را از نقاط قوت و فرصت‌ها به دست آورد و در عین حال ضعف‌ها و تهدیدها را به حداقل رساند</w:t>
      </w:r>
      <w:r w:rsidR="008033A2" w:rsidRPr="00D43042">
        <w:rPr>
          <w:rFonts w:ascii="Bahij Zar" w:hAnsi="Bahij Zar" w:cs="Bahij Zar"/>
          <w:sz w:val="28"/>
          <w:szCs w:val="28"/>
          <w:rtl/>
          <w:lang w:bidi="fa-IR"/>
        </w:rPr>
        <w:t>.</w:t>
      </w:r>
    </w:p>
    <w:p w14:paraId="35E277F7" w14:textId="0F085465" w:rsidR="00AF5A26" w:rsidRPr="00D43042" w:rsidRDefault="003D6780" w:rsidP="003325C3">
      <w:pPr>
        <w:autoSpaceDE w:val="0"/>
        <w:autoSpaceDN w:val="0"/>
        <w:bidi/>
        <w:adjustRightInd w:val="0"/>
        <w:spacing w:after="0" w:line="276" w:lineRule="auto"/>
        <w:jc w:val="both"/>
        <w:rPr>
          <w:rFonts w:ascii="Bahij Zar" w:hAnsi="Bahij Zar" w:cs="Bahij Zar"/>
          <w:sz w:val="28"/>
          <w:szCs w:val="28"/>
          <w:rtl/>
        </w:rPr>
      </w:pPr>
      <w:r w:rsidRPr="00D43042">
        <w:rPr>
          <w:rFonts w:ascii="Bahij Zar" w:hAnsi="Bahij Zar" w:cs="Bahij Zar"/>
          <w:b/>
          <w:bCs/>
          <w:sz w:val="28"/>
          <w:szCs w:val="28"/>
          <w:rtl/>
          <w:lang w:bidi="fa-IR"/>
        </w:rPr>
        <w:t>نقاط قوت</w:t>
      </w:r>
      <w:r w:rsidR="003325C3">
        <w:rPr>
          <w:rFonts w:ascii="Bahij Zar" w:hAnsi="Bahij Zar" w:cs="Bahij Zar" w:hint="cs"/>
          <w:b/>
          <w:bCs/>
          <w:sz w:val="28"/>
          <w:szCs w:val="28"/>
          <w:rtl/>
          <w:lang w:bidi="fa-IR"/>
        </w:rPr>
        <w:t>:</w:t>
      </w:r>
      <w:r w:rsidR="00F44E3D" w:rsidRPr="00D43042">
        <w:rPr>
          <w:rFonts w:ascii="Bahij Zar" w:hAnsi="Bahij Zar" w:cs="Bahij Zar"/>
          <w:b/>
          <w:bCs/>
          <w:sz w:val="28"/>
          <w:szCs w:val="28"/>
          <w:lang w:bidi="fa-IR"/>
        </w:rPr>
        <w:t xml:space="preserve"> </w:t>
      </w:r>
      <w:r w:rsidR="00F44E3D" w:rsidRPr="00D43042">
        <w:rPr>
          <w:rFonts w:ascii="Bahij Zar" w:hAnsi="Bahij Zar" w:cs="Bahij Zar"/>
          <w:b/>
          <w:bCs/>
          <w:sz w:val="28"/>
          <w:szCs w:val="28"/>
          <w:rtl/>
          <w:lang w:bidi="fa-IR"/>
        </w:rPr>
        <w:t xml:space="preserve"> </w:t>
      </w:r>
      <w:r w:rsidR="00F44E3D" w:rsidRPr="00D43042">
        <w:rPr>
          <w:rFonts w:ascii="Bahij Zar" w:hAnsi="Bahij Zar" w:cs="Bahij Zar"/>
          <w:sz w:val="28"/>
          <w:szCs w:val="28"/>
          <w:rtl/>
          <w:lang w:bidi="fa-IR"/>
        </w:rPr>
        <w:t>عبارت از تحلیل مجموعه داده‌هایی</w:t>
      </w:r>
      <w:r w:rsidR="00D77F6C">
        <w:rPr>
          <w:rFonts w:ascii="Bahij Zar" w:hAnsi="Bahij Zar" w:cs="Bahij Zar" w:hint="cs"/>
          <w:sz w:val="28"/>
          <w:szCs w:val="28"/>
          <w:rtl/>
          <w:lang w:bidi="fa-IR"/>
        </w:rPr>
        <w:t xml:space="preserve"> است</w:t>
      </w:r>
      <w:r w:rsidR="00F44E3D" w:rsidRPr="00D43042">
        <w:rPr>
          <w:rFonts w:ascii="Bahij Zar" w:hAnsi="Bahij Zar" w:cs="Bahij Zar"/>
          <w:sz w:val="28"/>
          <w:szCs w:val="28"/>
          <w:rtl/>
          <w:lang w:bidi="fa-IR"/>
        </w:rPr>
        <w:t xml:space="preserve"> که مربوط به عوامل تأثی</w:t>
      </w:r>
      <w:r w:rsidR="00A82BA3" w:rsidRPr="00D43042">
        <w:rPr>
          <w:rFonts w:ascii="Bahij Zar" w:hAnsi="Bahij Zar" w:cs="Bahij Zar"/>
          <w:sz w:val="28"/>
          <w:szCs w:val="28"/>
          <w:rtl/>
          <w:lang w:bidi="fa-IR"/>
        </w:rPr>
        <w:t xml:space="preserve">رگذار مثبت بر اجرای </w:t>
      </w:r>
      <w:r w:rsidR="00184D46">
        <w:rPr>
          <w:rFonts w:ascii="Bahij Zar" w:hAnsi="Bahij Zar" w:cs="Bahij Zar"/>
          <w:sz w:val="28"/>
          <w:szCs w:val="28"/>
          <w:rtl/>
          <w:lang w:bidi="fa-IR"/>
        </w:rPr>
        <w:t>استراتژی</w:t>
      </w:r>
      <w:r w:rsidR="00A82BA3" w:rsidRPr="00D43042">
        <w:rPr>
          <w:rFonts w:ascii="Bahij Zar" w:hAnsi="Bahij Zar" w:cs="Bahij Zar"/>
          <w:sz w:val="28"/>
          <w:szCs w:val="28"/>
          <w:rtl/>
          <w:lang w:bidi="fa-IR"/>
        </w:rPr>
        <w:t xml:space="preserve"> در داخل سازمان است.</w:t>
      </w:r>
      <w:r w:rsidR="00AF5A26" w:rsidRPr="00D43042">
        <w:rPr>
          <w:rFonts w:ascii="Bahij Zar" w:hAnsi="Bahij Zar" w:cs="Bahij Zar"/>
          <w:sz w:val="28"/>
          <w:szCs w:val="28"/>
          <w:rtl/>
          <w:lang w:bidi="fa-IR"/>
        </w:rPr>
        <w:t xml:space="preserve"> </w:t>
      </w:r>
      <w:r w:rsidR="00FD0A77" w:rsidRPr="00D43042">
        <w:rPr>
          <w:rFonts w:ascii="Bahij Zar" w:hAnsi="Bahij Zar" w:cs="Bahij Zar"/>
          <w:sz w:val="28"/>
          <w:szCs w:val="28"/>
          <w:rtl/>
          <w:lang w:bidi="fa-IR"/>
        </w:rPr>
        <w:t xml:space="preserve">به </w:t>
      </w:r>
      <w:r w:rsidR="00AF5A26" w:rsidRPr="00D43042">
        <w:rPr>
          <w:rFonts w:ascii="Bahij Zar" w:hAnsi="Bahij Zar" w:cs="Bahij Zar"/>
          <w:sz w:val="28"/>
          <w:szCs w:val="28"/>
          <w:rtl/>
          <w:lang w:bidi="fa-IR"/>
        </w:rPr>
        <w:t xml:space="preserve">عبارت دیگر؛ </w:t>
      </w:r>
      <w:r w:rsidR="00AF5A26" w:rsidRPr="00D43042">
        <w:rPr>
          <w:rFonts w:ascii="Bahij Zar" w:hAnsi="Bahij Zar" w:cs="Bahij Zar"/>
          <w:sz w:val="28"/>
          <w:szCs w:val="28"/>
          <w:rtl/>
        </w:rPr>
        <w:t>به</w:t>
      </w:r>
      <w:r w:rsidR="00AF5A26" w:rsidRPr="00D43042">
        <w:rPr>
          <w:rFonts w:ascii="Bahij Zar" w:hAnsi="Bahij Zar" w:cs="Bahij Zar"/>
          <w:sz w:val="28"/>
          <w:szCs w:val="28"/>
        </w:rPr>
        <w:t xml:space="preserve"> </w:t>
      </w:r>
      <w:r w:rsidR="00AF5A26" w:rsidRPr="00D43042">
        <w:rPr>
          <w:rFonts w:ascii="Bahij Zar" w:hAnsi="Bahij Zar" w:cs="Bahij Zar"/>
          <w:sz w:val="28"/>
          <w:szCs w:val="28"/>
          <w:rtl/>
        </w:rPr>
        <w:t>مجموعه توان</w:t>
      </w:r>
      <w:r w:rsidR="00D77F6C">
        <w:rPr>
          <w:rFonts w:ascii="Bahij Zar" w:hAnsi="Bahij Zar" w:cs="Bahij Zar" w:hint="cs"/>
          <w:sz w:val="28"/>
          <w:szCs w:val="28"/>
          <w:rtl/>
        </w:rPr>
        <w:t>‌</w:t>
      </w:r>
      <w:r w:rsidR="00AF5A26" w:rsidRPr="00D43042">
        <w:rPr>
          <w:rFonts w:ascii="Bahij Zar" w:hAnsi="Bahij Zar" w:cs="Bahij Zar"/>
          <w:sz w:val="28"/>
          <w:szCs w:val="28"/>
          <w:rtl/>
        </w:rPr>
        <w:t>مندی‌ها و منابع سازمانی اطلاق می‌شود که سازمان را در نیل به اهداف یاری می‌رساند.</w:t>
      </w:r>
    </w:p>
    <w:p w14:paraId="4C2102EA" w14:textId="462A9035" w:rsidR="00AF5A26" w:rsidRPr="00D43042" w:rsidRDefault="003D6780" w:rsidP="00D77F6C">
      <w:pPr>
        <w:autoSpaceDE w:val="0"/>
        <w:autoSpaceDN w:val="0"/>
        <w:bidi/>
        <w:adjustRightInd w:val="0"/>
        <w:spacing w:after="0" w:line="276" w:lineRule="auto"/>
        <w:jc w:val="both"/>
        <w:rPr>
          <w:rFonts w:ascii="Bahij Zar" w:hAnsi="Bahij Zar" w:cs="Bahij Zar"/>
          <w:sz w:val="28"/>
          <w:szCs w:val="28"/>
          <w:rtl/>
        </w:rPr>
      </w:pPr>
      <w:r w:rsidRPr="00D43042">
        <w:rPr>
          <w:rFonts w:ascii="Bahij Zar" w:hAnsi="Bahij Zar" w:cs="Bahij Zar"/>
          <w:b/>
          <w:bCs/>
          <w:sz w:val="28"/>
          <w:szCs w:val="28"/>
          <w:rtl/>
          <w:lang w:bidi="fa-IR"/>
        </w:rPr>
        <w:t>نقاط ضعف</w:t>
      </w:r>
      <w:r w:rsidR="00D77F6C">
        <w:rPr>
          <w:rFonts w:ascii="Bahij Zar" w:hAnsi="Bahij Zar" w:cs="Bahij Zar" w:hint="cs"/>
          <w:b/>
          <w:bCs/>
          <w:sz w:val="28"/>
          <w:szCs w:val="28"/>
          <w:rtl/>
          <w:lang w:bidi="fa-IR"/>
        </w:rPr>
        <w:t xml:space="preserve">: </w:t>
      </w:r>
      <w:r w:rsidR="00AF5A26" w:rsidRPr="00D43042">
        <w:rPr>
          <w:rFonts w:ascii="Bahij Zar" w:hAnsi="Bahij Zar" w:cs="Bahij Zar"/>
          <w:sz w:val="28"/>
          <w:szCs w:val="28"/>
          <w:rtl/>
        </w:rPr>
        <w:t>به مجموعه نقاط ضعف داخلی پرداخته و مجموعه عوامل داخلی را که مانع تحقق اهداف سازمانی می‌شود</w:t>
      </w:r>
      <w:r w:rsidR="00A34A50">
        <w:rPr>
          <w:rFonts w:ascii="Bahij Zar" w:hAnsi="Bahij Zar" w:cs="Bahij Zar" w:hint="cs"/>
          <w:sz w:val="28"/>
          <w:szCs w:val="28"/>
          <w:rtl/>
        </w:rPr>
        <w:t>،</w:t>
      </w:r>
      <w:r w:rsidR="00AF5A26" w:rsidRPr="00D43042">
        <w:rPr>
          <w:rFonts w:ascii="Bahij Zar" w:hAnsi="Bahij Zar" w:cs="Bahij Zar"/>
          <w:sz w:val="28"/>
          <w:szCs w:val="28"/>
          <w:rtl/>
        </w:rPr>
        <w:t xml:space="preserve"> شامل می‌گردد و می‌تواند در رابطه با معضلات مربوط به نیروی انس</w:t>
      </w:r>
      <w:r w:rsidR="00A34A50">
        <w:rPr>
          <w:rFonts w:ascii="Bahij Zar" w:hAnsi="Bahij Zar" w:cs="Bahij Zar"/>
          <w:sz w:val="28"/>
          <w:szCs w:val="28"/>
          <w:rtl/>
        </w:rPr>
        <w:t>انی، کمبود منابع، مقررات و آئین</w:t>
      </w:r>
      <w:r w:rsidR="00A34A50">
        <w:rPr>
          <w:rFonts w:ascii="Bahij Zar" w:hAnsi="Bahij Zar" w:cs="Bahij Zar" w:hint="cs"/>
          <w:sz w:val="28"/>
          <w:szCs w:val="28"/>
          <w:rtl/>
        </w:rPr>
        <w:t>‌</w:t>
      </w:r>
      <w:r w:rsidR="00A34A50">
        <w:rPr>
          <w:rFonts w:ascii="Bahij Zar" w:hAnsi="Bahij Zar" w:cs="Bahij Zar"/>
          <w:sz w:val="28"/>
          <w:szCs w:val="28"/>
          <w:rtl/>
        </w:rPr>
        <w:t>نامه‌های مشکل</w:t>
      </w:r>
      <w:r w:rsidR="00A34A50">
        <w:rPr>
          <w:rFonts w:ascii="Bahij Zar" w:hAnsi="Bahij Zar" w:cs="Bahij Zar" w:hint="cs"/>
          <w:sz w:val="28"/>
          <w:szCs w:val="28"/>
          <w:rtl/>
        </w:rPr>
        <w:t>‌</w:t>
      </w:r>
      <w:r w:rsidR="00AF5A26" w:rsidRPr="00D43042">
        <w:rPr>
          <w:rFonts w:ascii="Bahij Zar" w:hAnsi="Bahij Zar" w:cs="Bahij Zar"/>
          <w:sz w:val="28"/>
          <w:szCs w:val="28"/>
          <w:rtl/>
        </w:rPr>
        <w:t>ساز و دست و پاگیر باشد.</w:t>
      </w:r>
    </w:p>
    <w:p w14:paraId="2979B016" w14:textId="15227F77" w:rsidR="00AF5A26" w:rsidRPr="00D43042" w:rsidRDefault="003D6780" w:rsidP="007816C2">
      <w:pPr>
        <w:autoSpaceDE w:val="0"/>
        <w:autoSpaceDN w:val="0"/>
        <w:bidi/>
        <w:adjustRightInd w:val="0"/>
        <w:spacing w:after="0" w:line="276" w:lineRule="auto"/>
        <w:jc w:val="both"/>
        <w:rPr>
          <w:rFonts w:ascii="Bahij Zar" w:hAnsi="Bahij Zar" w:cs="Bahij Zar"/>
          <w:sz w:val="28"/>
          <w:szCs w:val="28"/>
          <w:rtl/>
        </w:rPr>
      </w:pPr>
      <w:r w:rsidRPr="00D43042">
        <w:rPr>
          <w:rFonts w:ascii="Bahij Zar" w:hAnsi="Bahij Zar" w:cs="Bahij Zar"/>
          <w:b/>
          <w:bCs/>
          <w:sz w:val="28"/>
          <w:szCs w:val="28"/>
          <w:rtl/>
          <w:lang w:bidi="fa-IR"/>
        </w:rPr>
        <w:t>فرصت‌ها:</w:t>
      </w:r>
      <w:r w:rsidR="00AF5A26" w:rsidRPr="00D43042">
        <w:rPr>
          <w:rFonts w:ascii="Bahij Zar" w:hAnsi="Bahij Zar" w:cs="Bahij Zar"/>
          <w:b/>
          <w:bCs/>
          <w:sz w:val="28"/>
          <w:szCs w:val="28"/>
          <w:rtl/>
          <w:lang w:bidi="fa-IR"/>
        </w:rPr>
        <w:t xml:space="preserve"> </w:t>
      </w:r>
      <w:r w:rsidR="00AF5A26" w:rsidRPr="00D43042">
        <w:rPr>
          <w:rFonts w:ascii="Bahij Zar" w:hAnsi="Bahij Zar" w:cs="Bahij Zar"/>
          <w:sz w:val="28"/>
          <w:szCs w:val="28"/>
          <w:rtl/>
        </w:rPr>
        <w:t xml:space="preserve">به مجموعه نقاط و امکات بالقوه در بیرون سازمان اطلاق می‌شود </w:t>
      </w:r>
      <w:r w:rsidR="007816C2">
        <w:rPr>
          <w:rFonts w:ascii="Bahij Zar" w:hAnsi="Bahij Zar" w:cs="Bahij Zar" w:hint="cs"/>
          <w:sz w:val="28"/>
          <w:szCs w:val="28"/>
          <w:rtl/>
        </w:rPr>
        <w:t>که</w:t>
      </w:r>
      <w:r w:rsidR="00AF5A26" w:rsidRPr="00D43042">
        <w:rPr>
          <w:rFonts w:ascii="Bahij Zar" w:hAnsi="Bahij Zar" w:cs="Bahij Zar"/>
          <w:sz w:val="28"/>
          <w:szCs w:val="28"/>
          <w:rtl/>
        </w:rPr>
        <w:t xml:space="preserve"> با شناسایی و بهره‌گیری از آن‌ها توانمندی سازمانی افزایش یافته و امکان تحقق اهداف بیش از پیش فراهم می‌گردد.</w:t>
      </w:r>
    </w:p>
    <w:p w14:paraId="3C65171B" w14:textId="28E884E1" w:rsidR="00AF5A26" w:rsidRPr="00D43042" w:rsidRDefault="000F51DD" w:rsidP="007816C2">
      <w:pPr>
        <w:autoSpaceDE w:val="0"/>
        <w:autoSpaceDN w:val="0"/>
        <w:bidi/>
        <w:adjustRightInd w:val="0"/>
        <w:spacing w:after="0" w:line="276" w:lineRule="auto"/>
        <w:jc w:val="both"/>
        <w:rPr>
          <w:rFonts w:ascii="Bahij Zar" w:hAnsi="Bahij Zar" w:cs="Bahij Zar"/>
        </w:rPr>
      </w:pPr>
      <w:r w:rsidRPr="00D43042">
        <w:rPr>
          <w:rFonts w:ascii="Bahij Zar" w:hAnsi="Bahij Zar" w:cs="Bahij Zar"/>
          <w:b/>
          <w:bCs/>
          <w:sz w:val="28"/>
          <w:szCs w:val="28"/>
          <w:rtl/>
          <w:lang w:bidi="fa-IR"/>
        </w:rPr>
        <w:t>تهدی</w:t>
      </w:r>
      <w:r w:rsidR="003D6780" w:rsidRPr="00D43042">
        <w:rPr>
          <w:rFonts w:ascii="Bahij Zar" w:hAnsi="Bahij Zar" w:cs="Bahij Zar"/>
          <w:b/>
          <w:bCs/>
          <w:sz w:val="28"/>
          <w:szCs w:val="28"/>
          <w:rtl/>
          <w:lang w:bidi="fa-IR"/>
        </w:rPr>
        <w:t>د</w:t>
      </w:r>
      <w:r w:rsidRPr="00D43042">
        <w:rPr>
          <w:rFonts w:ascii="Bahij Zar" w:hAnsi="Bahij Zar" w:cs="Bahij Zar"/>
          <w:b/>
          <w:bCs/>
          <w:sz w:val="28"/>
          <w:szCs w:val="28"/>
          <w:rtl/>
          <w:lang w:bidi="fa-IR"/>
        </w:rPr>
        <w:t>ات</w:t>
      </w:r>
      <w:r w:rsidR="003D6780" w:rsidRPr="00D43042">
        <w:rPr>
          <w:rFonts w:ascii="Bahij Zar" w:hAnsi="Bahij Zar" w:cs="Bahij Zar"/>
          <w:b/>
          <w:bCs/>
          <w:sz w:val="28"/>
          <w:szCs w:val="28"/>
          <w:rtl/>
          <w:lang w:bidi="fa-IR"/>
        </w:rPr>
        <w:t>:</w:t>
      </w:r>
      <w:r w:rsidR="00AF5A26" w:rsidRPr="00D43042">
        <w:rPr>
          <w:rFonts w:ascii="Bahij Zar" w:hAnsi="Bahij Zar" w:cs="Bahij Zar"/>
          <w:b/>
          <w:bCs/>
          <w:sz w:val="28"/>
          <w:szCs w:val="28"/>
          <w:rtl/>
          <w:lang w:bidi="fa-IR"/>
        </w:rPr>
        <w:t xml:space="preserve"> </w:t>
      </w:r>
      <w:r w:rsidR="00AF5A26" w:rsidRPr="00D43042">
        <w:rPr>
          <w:rFonts w:ascii="Bahij Zar" w:hAnsi="Bahij Zar" w:cs="Bahij Zar"/>
          <w:sz w:val="28"/>
          <w:szCs w:val="28"/>
          <w:rtl/>
        </w:rPr>
        <w:t>به مجموعه عوامل مؤثر و مداخله‌گر خارج از سازمان اطلاق می‌شود که به عنوان عوامل مزاحم عمل نموده و مانع از اجرای برنامه‌ها و در نتیجه تحقق اهداف سازمان می‌شود.</w:t>
      </w:r>
    </w:p>
    <w:p w14:paraId="0D343BDB" w14:textId="05562EA9" w:rsidR="003D6780" w:rsidRPr="00D43042" w:rsidRDefault="00184D46" w:rsidP="00EC0255">
      <w:pPr>
        <w:bidi/>
        <w:spacing w:line="276" w:lineRule="auto"/>
        <w:jc w:val="both"/>
        <w:rPr>
          <w:rFonts w:ascii="Bahij Zar" w:hAnsi="Bahij Zar" w:cs="Bahij Zar"/>
          <w:sz w:val="28"/>
          <w:szCs w:val="28"/>
          <w:rtl/>
          <w:lang w:bidi="fa-IR"/>
        </w:rPr>
      </w:pPr>
      <w:r>
        <w:rPr>
          <w:rFonts w:ascii="Bahij Zar" w:hAnsi="Bahij Zar" w:cs="Bahij Zar"/>
          <w:b/>
          <w:bCs/>
          <w:sz w:val="28"/>
          <w:szCs w:val="28"/>
          <w:rtl/>
          <w:lang w:bidi="fa-IR"/>
        </w:rPr>
        <w:t>استراتژی</w:t>
      </w:r>
      <w:r w:rsidR="00EC0255">
        <w:rPr>
          <w:rStyle w:val="HeaderChar"/>
          <w:rFonts w:ascii="Bahij Zar" w:hAnsi="Bahij Zar" w:cs="Bahij Zar" w:hint="cs"/>
          <w:b/>
          <w:bCs/>
          <w:sz w:val="28"/>
          <w:szCs w:val="28"/>
          <w:rtl/>
          <w:lang w:bidi="fa-IR"/>
        </w:rPr>
        <w:t>:</w:t>
      </w:r>
      <w:r w:rsidR="00AF5A26" w:rsidRPr="00D43042">
        <w:rPr>
          <w:rFonts w:ascii="Bahij Zar" w:hAnsi="Bahij Zar" w:cs="Bahij Zar"/>
          <w:b/>
          <w:bCs/>
          <w:sz w:val="28"/>
          <w:szCs w:val="28"/>
          <w:rtl/>
          <w:lang w:bidi="fa-IR"/>
        </w:rPr>
        <w:t xml:space="preserve"> </w:t>
      </w:r>
      <w:r>
        <w:rPr>
          <w:rFonts w:ascii="Bahij Zar" w:hAnsi="Bahij Zar" w:cs="Bahij Zar"/>
          <w:sz w:val="28"/>
          <w:szCs w:val="28"/>
          <w:rtl/>
          <w:lang w:bidi="fa-IR"/>
        </w:rPr>
        <w:t>استراتژی</w:t>
      </w:r>
      <w:r w:rsidR="00EA003C" w:rsidRPr="00D43042">
        <w:rPr>
          <w:rFonts w:ascii="Bahij Zar" w:hAnsi="Bahij Zar" w:cs="Bahij Zar"/>
          <w:sz w:val="28"/>
          <w:szCs w:val="28"/>
          <w:rtl/>
          <w:lang w:bidi="fa-IR"/>
        </w:rPr>
        <w:t xml:space="preserve"> عبارت از تشخیص فرصت</w:t>
      </w:r>
      <w:r w:rsidR="00EC0255">
        <w:rPr>
          <w:rFonts w:ascii="Bahij Zar" w:hAnsi="Bahij Zar" w:cs="Bahij Zar" w:hint="cs"/>
          <w:sz w:val="28"/>
          <w:szCs w:val="28"/>
          <w:rtl/>
          <w:lang w:bidi="fa-IR"/>
        </w:rPr>
        <w:t>‌</w:t>
      </w:r>
      <w:r w:rsidR="00EA003C" w:rsidRPr="00D43042">
        <w:rPr>
          <w:rFonts w:ascii="Bahij Zar" w:hAnsi="Bahij Zar" w:cs="Bahij Zar"/>
          <w:sz w:val="28"/>
          <w:szCs w:val="28"/>
          <w:rtl/>
          <w:lang w:bidi="fa-IR"/>
        </w:rPr>
        <w:t>ها اصلی و متمرکز کردن منابع سازمان در</w:t>
      </w:r>
      <w:r w:rsidR="008033A2" w:rsidRPr="00D43042">
        <w:rPr>
          <w:rFonts w:ascii="Bahij Zar" w:hAnsi="Bahij Zar" w:cs="Bahij Zar"/>
          <w:sz w:val="28"/>
          <w:szCs w:val="28"/>
          <w:rtl/>
          <w:lang w:bidi="fa-IR"/>
        </w:rPr>
        <w:t xml:space="preserve"> جهت تحقق منافع نهفته در آن است.</w:t>
      </w:r>
      <w:r w:rsidR="00EA003C" w:rsidRPr="00D43042">
        <w:rPr>
          <w:rFonts w:ascii="Bahij Zar" w:hAnsi="Bahij Zar" w:cs="Bahij Zar"/>
          <w:sz w:val="28"/>
          <w:szCs w:val="28"/>
          <w:rtl/>
          <w:lang w:bidi="fa-IR"/>
        </w:rPr>
        <w:t xml:space="preserve"> به عبارت دیگر؛  </w:t>
      </w:r>
      <w:r>
        <w:rPr>
          <w:rFonts w:ascii="Bahij Zar" w:hAnsi="Bahij Zar" w:cs="Bahij Zar"/>
          <w:sz w:val="28"/>
          <w:szCs w:val="28"/>
          <w:rtl/>
          <w:lang w:bidi="fa-IR"/>
        </w:rPr>
        <w:t>استراتژی</w:t>
      </w:r>
      <w:r w:rsidR="00EA003C" w:rsidRPr="00D43042">
        <w:rPr>
          <w:rFonts w:ascii="Bahij Zar" w:hAnsi="Bahij Zar" w:cs="Bahij Zar"/>
          <w:sz w:val="28"/>
          <w:szCs w:val="28"/>
          <w:rtl/>
          <w:lang w:bidi="fa-IR"/>
        </w:rPr>
        <w:t xml:space="preserve"> عبارت است از طرح جامع عملیاتی که جهات مهم را مشخص می‌سازد و تخصیص منابع را برای دستیابی به هدف‌های سازمانی بلند مدت،  هدایت می‌کند</w:t>
      </w:r>
      <w:r w:rsidR="008033A2" w:rsidRPr="00D43042">
        <w:rPr>
          <w:rFonts w:ascii="Bahij Zar" w:hAnsi="Bahij Zar" w:cs="Bahij Zar"/>
          <w:sz w:val="28"/>
          <w:szCs w:val="28"/>
          <w:rtl/>
          <w:lang w:bidi="fa-IR"/>
        </w:rPr>
        <w:t>.</w:t>
      </w:r>
    </w:p>
    <w:p w14:paraId="27E8FA41" w14:textId="5AF69AD5" w:rsidR="003D6780" w:rsidRPr="00D43042" w:rsidRDefault="00184D46" w:rsidP="00D43042">
      <w:pPr>
        <w:bidi/>
        <w:spacing w:line="276" w:lineRule="auto"/>
        <w:jc w:val="both"/>
        <w:rPr>
          <w:rFonts w:ascii="Bahij Zar" w:hAnsi="Bahij Zar" w:cs="Bahij Zar"/>
          <w:sz w:val="28"/>
          <w:szCs w:val="28"/>
          <w:rtl/>
          <w:lang w:bidi="fa-IR"/>
        </w:rPr>
      </w:pPr>
      <w:r>
        <w:rPr>
          <w:rFonts w:ascii="Bahij Zar" w:hAnsi="Bahij Zar" w:cs="Bahij Zar"/>
          <w:b/>
          <w:bCs/>
          <w:sz w:val="28"/>
          <w:szCs w:val="28"/>
          <w:rtl/>
          <w:lang w:bidi="fa-IR"/>
        </w:rPr>
        <w:t>استراتژی</w:t>
      </w:r>
      <w:r w:rsidR="003D6780" w:rsidRPr="00D43042">
        <w:rPr>
          <w:rFonts w:ascii="Bahij Zar" w:hAnsi="Bahij Zar" w:cs="Bahij Zar"/>
          <w:b/>
          <w:bCs/>
          <w:sz w:val="28"/>
          <w:szCs w:val="28"/>
          <w:rtl/>
          <w:lang w:bidi="fa-IR"/>
        </w:rPr>
        <w:t xml:space="preserve"> </w:t>
      </w:r>
      <w:r w:rsidR="003D6780" w:rsidRPr="00D43042">
        <w:rPr>
          <w:rFonts w:ascii="Bahij Zar" w:hAnsi="Bahij Zar" w:cs="Bahij Zar"/>
          <w:b/>
          <w:bCs/>
          <w:sz w:val="28"/>
          <w:szCs w:val="28"/>
          <w:lang w:bidi="fa-IR"/>
        </w:rPr>
        <w:t>SO</w:t>
      </w:r>
      <w:r w:rsidR="003D6780" w:rsidRPr="00D43042">
        <w:rPr>
          <w:rFonts w:ascii="Bahij Zar" w:hAnsi="Bahij Zar" w:cs="Bahij Zar"/>
          <w:b/>
          <w:bCs/>
          <w:sz w:val="28"/>
          <w:szCs w:val="28"/>
          <w:rtl/>
          <w:lang w:bidi="fa-IR"/>
        </w:rPr>
        <w:t>:</w:t>
      </w:r>
      <w:r w:rsidR="00EA003C" w:rsidRPr="00D43042">
        <w:rPr>
          <w:rFonts w:ascii="Bahij Zar" w:hAnsi="Bahij Zar" w:cs="Bahij Zar"/>
          <w:b/>
          <w:bCs/>
          <w:sz w:val="28"/>
          <w:szCs w:val="28"/>
          <w:rtl/>
          <w:lang w:bidi="fa-IR"/>
        </w:rPr>
        <w:t xml:space="preserve"> </w:t>
      </w:r>
      <w:r w:rsidR="007807AD" w:rsidRPr="00D43042">
        <w:rPr>
          <w:rFonts w:ascii="Bahij Zar" w:hAnsi="Bahij Zar" w:cs="Bahij Zar"/>
          <w:b/>
          <w:bCs/>
          <w:sz w:val="28"/>
          <w:szCs w:val="28"/>
          <w:rtl/>
          <w:lang w:bidi="fa-IR"/>
        </w:rPr>
        <w:t xml:space="preserve"> ‌</w:t>
      </w:r>
      <w:r w:rsidR="007807AD" w:rsidRPr="00D43042">
        <w:rPr>
          <w:rFonts w:ascii="Bahij Zar" w:hAnsi="Bahij Zar" w:cs="Bahij Zar"/>
          <w:sz w:val="28"/>
          <w:szCs w:val="28"/>
          <w:rtl/>
          <w:lang w:bidi="fa-IR"/>
        </w:rPr>
        <w:t xml:space="preserve">نوعی از </w:t>
      </w:r>
      <w:r>
        <w:rPr>
          <w:rFonts w:ascii="Bahij Zar" w:hAnsi="Bahij Zar" w:cs="Bahij Zar"/>
          <w:sz w:val="28"/>
          <w:szCs w:val="28"/>
          <w:rtl/>
          <w:lang w:bidi="fa-IR"/>
        </w:rPr>
        <w:t>استراتژی</w:t>
      </w:r>
      <w:r w:rsidR="007807AD" w:rsidRPr="00D43042">
        <w:rPr>
          <w:rFonts w:ascii="Bahij Zar" w:hAnsi="Bahij Zar" w:cs="Bahij Zar"/>
          <w:sz w:val="28"/>
          <w:szCs w:val="28"/>
          <w:rtl/>
          <w:lang w:bidi="fa-IR"/>
        </w:rPr>
        <w:t xml:space="preserve"> است که سازمان با استفاده از نقاط قوت داخلی می‌کوشد از فرصت‌های خارجی بهره‌برداری نماید</w:t>
      </w:r>
      <w:r w:rsidR="008033A2" w:rsidRPr="00D43042">
        <w:rPr>
          <w:rFonts w:ascii="Bahij Zar" w:hAnsi="Bahij Zar" w:cs="Bahij Zar"/>
          <w:sz w:val="28"/>
          <w:szCs w:val="28"/>
          <w:rtl/>
          <w:lang w:bidi="fa-IR"/>
        </w:rPr>
        <w:t>.</w:t>
      </w:r>
    </w:p>
    <w:p w14:paraId="2FD56435" w14:textId="7A6DB5C4" w:rsidR="003D6780" w:rsidRPr="00D43042" w:rsidRDefault="00184D46" w:rsidP="00EC0255">
      <w:pPr>
        <w:bidi/>
        <w:spacing w:line="276" w:lineRule="auto"/>
        <w:jc w:val="both"/>
        <w:rPr>
          <w:rFonts w:ascii="Bahij Zar" w:hAnsi="Bahij Zar" w:cs="Bahij Zar"/>
          <w:sz w:val="28"/>
          <w:szCs w:val="28"/>
          <w:rtl/>
          <w:lang w:bidi="fa-IR"/>
        </w:rPr>
      </w:pPr>
      <w:r>
        <w:rPr>
          <w:rFonts w:ascii="Bahij Zar" w:hAnsi="Bahij Zar" w:cs="Bahij Zar"/>
          <w:b/>
          <w:bCs/>
          <w:sz w:val="28"/>
          <w:szCs w:val="28"/>
          <w:rtl/>
          <w:lang w:bidi="fa-IR"/>
        </w:rPr>
        <w:lastRenderedPageBreak/>
        <w:t>استراتژی</w:t>
      </w:r>
      <w:r w:rsidR="003D6780" w:rsidRPr="00D43042">
        <w:rPr>
          <w:rFonts w:ascii="Bahij Zar" w:hAnsi="Bahij Zar" w:cs="Bahij Zar"/>
          <w:b/>
          <w:bCs/>
          <w:sz w:val="28"/>
          <w:szCs w:val="28"/>
          <w:rtl/>
          <w:lang w:bidi="fa-IR"/>
        </w:rPr>
        <w:t xml:space="preserve"> </w:t>
      </w:r>
      <w:r w:rsidR="003D6780" w:rsidRPr="00D43042">
        <w:rPr>
          <w:rFonts w:ascii="Bahij Zar" w:hAnsi="Bahij Zar" w:cs="Bahij Zar"/>
          <w:b/>
          <w:bCs/>
          <w:sz w:val="28"/>
          <w:szCs w:val="28"/>
          <w:lang w:bidi="fa-IR"/>
        </w:rPr>
        <w:t>ST</w:t>
      </w:r>
      <w:r w:rsidR="003D6780" w:rsidRPr="00D43042">
        <w:rPr>
          <w:rFonts w:ascii="Bahij Zar" w:hAnsi="Bahij Zar" w:cs="Bahij Zar"/>
          <w:b/>
          <w:bCs/>
          <w:sz w:val="28"/>
          <w:szCs w:val="28"/>
          <w:rtl/>
          <w:lang w:bidi="fa-IR"/>
        </w:rPr>
        <w:t>:</w:t>
      </w:r>
      <w:r w:rsidR="007807AD" w:rsidRPr="00D43042">
        <w:rPr>
          <w:rFonts w:ascii="Bahij Zar" w:hAnsi="Bahij Zar" w:cs="Bahij Zar"/>
          <w:sz w:val="28"/>
          <w:szCs w:val="28"/>
          <w:rtl/>
          <w:lang w:bidi="fa-IR"/>
        </w:rPr>
        <w:t xml:space="preserve"> نوعی از </w:t>
      </w:r>
      <w:r>
        <w:rPr>
          <w:rFonts w:ascii="Bahij Zar" w:hAnsi="Bahij Zar" w:cs="Bahij Zar"/>
          <w:sz w:val="28"/>
          <w:szCs w:val="28"/>
          <w:rtl/>
          <w:lang w:bidi="fa-IR"/>
        </w:rPr>
        <w:t>استراتژی</w:t>
      </w:r>
      <w:r w:rsidR="007807AD" w:rsidRPr="00D43042">
        <w:rPr>
          <w:rFonts w:ascii="Bahij Zar" w:hAnsi="Bahij Zar" w:cs="Bahij Zar"/>
          <w:sz w:val="28"/>
          <w:szCs w:val="28"/>
          <w:rtl/>
          <w:lang w:bidi="fa-IR"/>
        </w:rPr>
        <w:t xml:space="preserve"> است </w:t>
      </w:r>
      <w:r w:rsidR="00104E5F">
        <w:rPr>
          <w:rFonts w:ascii="Bahij Zar" w:hAnsi="Bahij Zar" w:cs="Bahij Zar" w:hint="cs"/>
          <w:sz w:val="28"/>
          <w:szCs w:val="28"/>
          <w:rtl/>
          <w:lang w:bidi="fa-IR"/>
        </w:rPr>
        <w:t xml:space="preserve">که </w:t>
      </w:r>
      <w:r w:rsidR="00104E5F">
        <w:rPr>
          <w:rFonts w:ascii="Bahij Zar" w:hAnsi="Bahij Zar" w:cs="Bahij Zar"/>
          <w:sz w:val="28"/>
          <w:szCs w:val="28"/>
          <w:rtl/>
          <w:lang w:bidi="fa-IR"/>
        </w:rPr>
        <w:t>در نتیج</w:t>
      </w:r>
      <w:r w:rsidR="00104E5F">
        <w:rPr>
          <w:rFonts w:ascii="Bahij Zar" w:hAnsi="Bahij Zar" w:cs="Bahij Zar" w:hint="cs"/>
          <w:sz w:val="28"/>
          <w:szCs w:val="28"/>
          <w:rtl/>
          <w:lang w:bidi="fa-IR"/>
        </w:rPr>
        <w:t>ۀ</w:t>
      </w:r>
      <w:r w:rsidR="007807AD" w:rsidRPr="00D43042">
        <w:rPr>
          <w:rFonts w:ascii="Bahij Zar" w:hAnsi="Bahij Zar" w:cs="Bahij Zar"/>
          <w:sz w:val="28"/>
          <w:szCs w:val="28"/>
          <w:rtl/>
          <w:lang w:bidi="fa-IR"/>
        </w:rPr>
        <w:t xml:space="preserve"> تجزیه و تحلیل سوات به دست می‌آید. این نوع </w:t>
      </w:r>
      <w:r>
        <w:rPr>
          <w:rFonts w:ascii="Bahij Zar" w:hAnsi="Bahij Zar" w:cs="Bahij Zar"/>
          <w:sz w:val="28"/>
          <w:szCs w:val="28"/>
          <w:rtl/>
          <w:lang w:bidi="fa-IR"/>
        </w:rPr>
        <w:t>استراتژی</w:t>
      </w:r>
      <w:r w:rsidR="007807AD" w:rsidRPr="00D43042">
        <w:rPr>
          <w:rFonts w:ascii="Bahij Zar" w:hAnsi="Bahij Zar" w:cs="Bahij Zar"/>
          <w:sz w:val="28"/>
          <w:szCs w:val="28"/>
          <w:rtl/>
          <w:lang w:bidi="fa-IR"/>
        </w:rPr>
        <w:t xml:space="preserve"> به دنبال راه‌های است که باتوجه به نقاط قوت سازمان در جهت </w:t>
      </w:r>
      <w:r w:rsidR="006F44C4" w:rsidRPr="00D43042">
        <w:rPr>
          <w:rFonts w:ascii="Bahij Zar" w:hAnsi="Bahij Zar" w:cs="Bahij Zar"/>
          <w:sz w:val="28"/>
          <w:szCs w:val="28"/>
          <w:rtl/>
          <w:lang w:bidi="fa-IR"/>
        </w:rPr>
        <w:t>رفع تهدیدا</w:t>
      </w:r>
      <w:r w:rsidR="00B935AE" w:rsidRPr="00D43042">
        <w:rPr>
          <w:rFonts w:ascii="Bahij Zar" w:hAnsi="Bahij Zar" w:cs="Bahij Zar"/>
          <w:sz w:val="28"/>
          <w:szCs w:val="28"/>
          <w:rtl/>
          <w:lang w:bidi="fa-IR"/>
        </w:rPr>
        <w:t>ت و آسیب پذیری‌ها برآید</w:t>
      </w:r>
      <w:r w:rsidR="008033A2" w:rsidRPr="00D43042">
        <w:rPr>
          <w:rFonts w:ascii="Bahij Zar" w:hAnsi="Bahij Zar" w:cs="Bahij Zar"/>
          <w:sz w:val="28"/>
          <w:szCs w:val="28"/>
          <w:rtl/>
          <w:lang w:bidi="fa-IR"/>
        </w:rPr>
        <w:t>.</w:t>
      </w:r>
    </w:p>
    <w:p w14:paraId="287221DE" w14:textId="1855B070" w:rsidR="003D6780" w:rsidRPr="00D43042" w:rsidRDefault="00184D46" w:rsidP="00D43042">
      <w:pPr>
        <w:bidi/>
        <w:spacing w:line="276" w:lineRule="auto"/>
        <w:jc w:val="both"/>
        <w:rPr>
          <w:rFonts w:ascii="Bahij Zar" w:hAnsi="Bahij Zar" w:cs="Bahij Zar"/>
          <w:sz w:val="28"/>
          <w:szCs w:val="28"/>
          <w:rtl/>
          <w:lang w:bidi="fa-IR"/>
        </w:rPr>
      </w:pPr>
      <w:r>
        <w:rPr>
          <w:rFonts w:ascii="Bahij Zar" w:hAnsi="Bahij Zar" w:cs="Bahij Zar"/>
          <w:b/>
          <w:bCs/>
          <w:sz w:val="28"/>
          <w:szCs w:val="28"/>
          <w:rtl/>
          <w:lang w:bidi="fa-IR"/>
        </w:rPr>
        <w:t>استراتژی</w:t>
      </w:r>
      <w:r w:rsidR="003D6780" w:rsidRPr="00D43042">
        <w:rPr>
          <w:rFonts w:ascii="Bahij Zar" w:hAnsi="Bahij Zar" w:cs="Bahij Zar"/>
          <w:b/>
          <w:bCs/>
          <w:sz w:val="28"/>
          <w:szCs w:val="28"/>
          <w:rtl/>
          <w:lang w:bidi="fa-IR"/>
        </w:rPr>
        <w:t xml:space="preserve"> </w:t>
      </w:r>
      <w:r w:rsidR="003D6780" w:rsidRPr="00D43042">
        <w:rPr>
          <w:rFonts w:ascii="Bahij Zar" w:hAnsi="Bahij Zar" w:cs="Bahij Zar"/>
          <w:b/>
          <w:bCs/>
          <w:sz w:val="28"/>
          <w:szCs w:val="28"/>
          <w:lang w:bidi="fa-IR"/>
        </w:rPr>
        <w:t>WO</w:t>
      </w:r>
      <w:r w:rsidR="003D6780" w:rsidRPr="00D43042">
        <w:rPr>
          <w:rFonts w:ascii="Bahij Zar" w:hAnsi="Bahij Zar" w:cs="Bahij Zar"/>
          <w:b/>
          <w:bCs/>
          <w:sz w:val="28"/>
          <w:szCs w:val="28"/>
          <w:rtl/>
          <w:lang w:bidi="fa-IR"/>
        </w:rPr>
        <w:t>:</w:t>
      </w:r>
      <w:r w:rsidR="007807AD" w:rsidRPr="00D43042">
        <w:rPr>
          <w:rFonts w:ascii="Bahij Zar" w:hAnsi="Bahij Zar" w:cs="Bahij Zar"/>
          <w:b/>
          <w:bCs/>
          <w:sz w:val="28"/>
          <w:szCs w:val="28"/>
          <w:rtl/>
          <w:lang w:bidi="fa-IR"/>
        </w:rPr>
        <w:t xml:space="preserve"> </w:t>
      </w:r>
      <w:r w:rsidR="00B935AE" w:rsidRPr="00D43042">
        <w:rPr>
          <w:rFonts w:ascii="Bahij Zar" w:hAnsi="Bahij Zar" w:cs="Bahij Zar"/>
          <w:sz w:val="28"/>
          <w:szCs w:val="28"/>
          <w:rtl/>
          <w:lang w:bidi="fa-IR"/>
        </w:rPr>
        <w:t xml:space="preserve">به </w:t>
      </w:r>
      <w:r>
        <w:rPr>
          <w:rFonts w:ascii="Bahij Zar" w:hAnsi="Bahij Zar" w:cs="Bahij Zar"/>
          <w:sz w:val="28"/>
          <w:szCs w:val="28"/>
          <w:rtl/>
          <w:lang w:bidi="fa-IR"/>
        </w:rPr>
        <w:t>استراتژی</w:t>
      </w:r>
      <w:r w:rsidR="00B935AE" w:rsidRPr="00D43042">
        <w:rPr>
          <w:rFonts w:ascii="Bahij Zar" w:hAnsi="Bahij Zar" w:cs="Bahij Zar"/>
          <w:sz w:val="28"/>
          <w:szCs w:val="28"/>
          <w:rtl/>
          <w:lang w:bidi="fa-IR"/>
        </w:rPr>
        <w:t xml:space="preserve"> گفته می‌شود که سازمان با بهره‌برداری از فرصت‌های موجود در محیط خارج بکوشد نقاط ضعف داخلی را بهبود بخشد</w:t>
      </w:r>
      <w:r w:rsidR="008033A2" w:rsidRPr="00D43042">
        <w:rPr>
          <w:rFonts w:ascii="Bahij Zar" w:hAnsi="Bahij Zar" w:cs="Bahij Zar"/>
          <w:sz w:val="28"/>
          <w:szCs w:val="28"/>
          <w:rtl/>
          <w:lang w:bidi="fa-IR"/>
        </w:rPr>
        <w:t>.</w:t>
      </w:r>
    </w:p>
    <w:p w14:paraId="3D8A089B" w14:textId="1BAF80D6" w:rsidR="00B935AE" w:rsidRPr="00D43042" w:rsidRDefault="00184D46" w:rsidP="00D43042">
      <w:pPr>
        <w:bidi/>
        <w:spacing w:line="276" w:lineRule="auto"/>
        <w:jc w:val="both"/>
        <w:rPr>
          <w:rFonts w:ascii="Bahij Zar" w:hAnsi="Bahij Zar" w:cs="Bahij Zar"/>
          <w:sz w:val="28"/>
          <w:szCs w:val="28"/>
          <w:rtl/>
          <w:lang w:bidi="fa-IR"/>
        </w:rPr>
      </w:pPr>
      <w:r>
        <w:rPr>
          <w:rFonts w:ascii="Bahij Zar" w:hAnsi="Bahij Zar" w:cs="Bahij Zar"/>
          <w:b/>
          <w:bCs/>
          <w:sz w:val="28"/>
          <w:szCs w:val="28"/>
          <w:rtl/>
          <w:lang w:bidi="fa-IR"/>
        </w:rPr>
        <w:t>استراتژی</w:t>
      </w:r>
      <w:r w:rsidR="003D6780" w:rsidRPr="00D43042">
        <w:rPr>
          <w:rFonts w:ascii="Bahij Zar" w:hAnsi="Bahij Zar" w:cs="Bahij Zar"/>
          <w:b/>
          <w:bCs/>
          <w:sz w:val="28"/>
          <w:szCs w:val="28"/>
          <w:rtl/>
          <w:lang w:bidi="fa-IR"/>
        </w:rPr>
        <w:t xml:space="preserve"> </w:t>
      </w:r>
      <w:r w:rsidR="003D6780" w:rsidRPr="00D43042">
        <w:rPr>
          <w:rFonts w:ascii="Bahij Zar" w:hAnsi="Bahij Zar" w:cs="Bahij Zar"/>
          <w:b/>
          <w:bCs/>
          <w:sz w:val="28"/>
          <w:szCs w:val="28"/>
          <w:lang w:bidi="fa-IR"/>
        </w:rPr>
        <w:t>WT</w:t>
      </w:r>
      <w:r w:rsidR="003D6780" w:rsidRPr="00D43042">
        <w:rPr>
          <w:rFonts w:ascii="Bahij Zar" w:hAnsi="Bahij Zar" w:cs="Bahij Zar"/>
          <w:b/>
          <w:bCs/>
          <w:sz w:val="28"/>
          <w:szCs w:val="28"/>
          <w:rtl/>
          <w:lang w:bidi="fa-IR"/>
        </w:rPr>
        <w:t>:</w:t>
      </w:r>
      <w:r w:rsidR="00B935AE" w:rsidRPr="00D43042">
        <w:rPr>
          <w:rFonts w:ascii="Bahij Zar" w:hAnsi="Bahij Zar" w:cs="Bahij Zar"/>
          <w:sz w:val="28"/>
          <w:szCs w:val="28"/>
          <w:rtl/>
          <w:lang w:bidi="fa-IR"/>
        </w:rPr>
        <w:t xml:space="preserve"> </w:t>
      </w:r>
      <w:r>
        <w:rPr>
          <w:rFonts w:ascii="Bahij Zar" w:hAnsi="Bahij Zar" w:cs="Bahij Zar"/>
          <w:sz w:val="28"/>
          <w:szCs w:val="28"/>
          <w:rtl/>
          <w:lang w:bidi="fa-IR"/>
        </w:rPr>
        <w:t>استراتژی</w:t>
      </w:r>
      <w:r w:rsidR="00B935AE" w:rsidRPr="00D43042">
        <w:rPr>
          <w:rFonts w:ascii="Bahij Zar" w:hAnsi="Bahij Zar" w:cs="Bahij Zar"/>
          <w:sz w:val="28"/>
          <w:szCs w:val="28"/>
          <w:rtl/>
          <w:lang w:bidi="fa-IR"/>
        </w:rPr>
        <w:t xml:space="preserve"> </w:t>
      </w:r>
      <w:r w:rsidR="00B935AE" w:rsidRPr="00D43042">
        <w:rPr>
          <w:rFonts w:ascii="Bahij Zar" w:hAnsi="Bahij Zar" w:cs="Bahij Zar"/>
          <w:sz w:val="28"/>
          <w:szCs w:val="28"/>
          <w:lang w:bidi="fa-IR"/>
        </w:rPr>
        <w:t>WT</w:t>
      </w:r>
      <w:r w:rsidR="00B935AE" w:rsidRPr="00D43042">
        <w:rPr>
          <w:rFonts w:ascii="Bahij Zar" w:hAnsi="Bahij Zar" w:cs="Bahij Zar"/>
          <w:sz w:val="28"/>
          <w:szCs w:val="28"/>
          <w:rtl/>
          <w:lang w:bidi="fa-IR"/>
        </w:rPr>
        <w:t xml:space="preserve">  یک طرح دفاعی است </w:t>
      </w:r>
      <w:r w:rsidR="00D23848">
        <w:rPr>
          <w:rFonts w:ascii="Bahij Zar" w:hAnsi="Bahij Zar" w:cs="Bahij Zar"/>
          <w:sz w:val="28"/>
          <w:szCs w:val="28"/>
          <w:rtl/>
          <w:lang w:bidi="fa-IR"/>
        </w:rPr>
        <w:t>که سازمان بتواند با توجه به ضعف</w:t>
      </w:r>
      <w:r w:rsidR="00D23848">
        <w:rPr>
          <w:rFonts w:ascii="Bahij Zar" w:hAnsi="Bahij Zar" w:cs="Bahij Zar" w:hint="cs"/>
          <w:sz w:val="28"/>
          <w:szCs w:val="28"/>
          <w:rtl/>
          <w:lang w:bidi="fa-IR"/>
        </w:rPr>
        <w:t>‌</w:t>
      </w:r>
      <w:r w:rsidR="00B935AE" w:rsidRPr="00D43042">
        <w:rPr>
          <w:rFonts w:ascii="Bahij Zar" w:hAnsi="Bahij Zar" w:cs="Bahij Zar"/>
          <w:sz w:val="28"/>
          <w:szCs w:val="28"/>
          <w:rtl/>
          <w:lang w:bidi="fa-IR"/>
        </w:rPr>
        <w:t>های داخلی و تهدیات بیرونی از قوی‌تر شدن تهدات با استفاده از نقاط ضعف ممانعت کند</w:t>
      </w:r>
      <w:r w:rsidR="008033A2" w:rsidRPr="00D43042">
        <w:rPr>
          <w:rFonts w:ascii="Bahij Zar" w:hAnsi="Bahij Zar" w:cs="Bahij Zar"/>
          <w:sz w:val="28"/>
          <w:szCs w:val="28"/>
          <w:rtl/>
          <w:lang w:bidi="fa-IR"/>
        </w:rPr>
        <w:t>.</w:t>
      </w:r>
    </w:p>
    <w:p w14:paraId="5268E99C" w14:textId="0E9BAD02" w:rsidR="00E475A0" w:rsidRPr="00D43042" w:rsidRDefault="00E475A0" w:rsidP="00D43042">
      <w:pPr>
        <w:bidi/>
        <w:spacing w:after="274" w:line="276" w:lineRule="auto"/>
        <w:ind w:right="-4" w:hanging="24"/>
        <w:jc w:val="both"/>
        <w:rPr>
          <w:rFonts w:ascii="Bahij Zar" w:hAnsi="Bahij Zar" w:cs="Bahij Zar"/>
        </w:rPr>
      </w:pPr>
      <w:r w:rsidRPr="00D43042">
        <w:rPr>
          <w:rFonts w:ascii="Bahij Zar" w:hAnsi="Bahij Zar" w:cs="Bahij Zar"/>
          <w:b/>
          <w:bCs/>
          <w:sz w:val="28"/>
          <w:szCs w:val="28"/>
          <w:rtl/>
        </w:rPr>
        <w:t xml:space="preserve">ماتریکس تحلیل عوامل داخلی </w:t>
      </w:r>
      <w:r w:rsidR="00D23848">
        <w:rPr>
          <w:rFonts w:ascii="Bahij Zar" w:hAnsi="Bahij Zar" w:cs="Bahij Zar"/>
          <w:b/>
          <w:bCs/>
          <w:sz w:val="28"/>
          <w:szCs w:val="28"/>
        </w:rPr>
        <w:t xml:space="preserve"> </w:t>
      </w:r>
      <w:r w:rsidRPr="00D43042">
        <w:rPr>
          <w:rFonts w:ascii="Bahij Zar" w:eastAsia="Times New Roman" w:hAnsi="Bahij Zar" w:cs="Bahij Zar"/>
          <w:sz w:val="24"/>
        </w:rPr>
        <w:t>IFEM</w:t>
      </w:r>
      <w:r w:rsidRPr="00D43042">
        <w:rPr>
          <w:rFonts w:ascii="Bahij Zar" w:hAnsi="Bahij Zar" w:cs="Bahij Zar"/>
          <w:sz w:val="28"/>
          <w:rtl/>
        </w:rPr>
        <w:t>(</w:t>
      </w:r>
      <w:r w:rsidRPr="00D43042">
        <w:rPr>
          <w:rFonts w:ascii="Bahij Zar" w:eastAsia="Times New Roman" w:hAnsi="Bahij Zar" w:cs="Bahij Zar"/>
          <w:sz w:val="24"/>
        </w:rPr>
        <w:t>Internal</w:t>
      </w:r>
      <w:r w:rsidRPr="00D43042">
        <w:rPr>
          <w:rFonts w:ascii="Bahij Zar" w:hAnsi="Bahij Zar" w:cs="Bahij Zar"/>
          <w:sz w:val="24"/>
        </w:rPr>
        <w:t xml:space="preserve"> </w:t>
      </w:r>
      <w:r w:rsidRPr="00D43042">
        <w:rPr>
          <w:rFonts w:ascii="Bahij Zar" w:eastAsia="Times New Roman" w:hAnsi="Bahij Zar" w:cs="Bahij Zar"/>
          <w:sz w:val="24"/>
        </w:rPr>
        <w:t>Factors</w:t>
      </w:r>
      <w:r w:rsidRPr="00D43042">
        <w:rPr>
          <w:rFonts w:ascii="Bahij Zar" w:hAnsi="Bahij Zar" w:cs="Bahij Zar"/>
          <w:sz w:val="24"/>
        </w:rPr>
        <w:t xml:space="preserve"> </w:t>
      </w:r>
      <w:r w:rsidRPr="00D43042">
        <w:rPr>
          <w:rFonts w:ascii="Bahij Zar" w:eastAsia="Times New Roman" w:hAnsi="Bahij Zar" w:cs="Bahij Zar"/>
          <w:sz w:val="24"/>
        </w:rPr>
        <w:t>Evaluation</w:t>
      </w:r>
      <w:r w:rsidRPr="00D43042">
        <w:rPr>
          <w:rFonts w:ascii="Bahij Zar" w:hAnsi="Bahij Zar" w:cs="Bahij Zar"/>
          <w:sz w:val="24"/>
        </w:rPr>
        <w:t xml:space="preserve"> </w:t>
      </w:r>
      <w:r w:rsidRPr="00D43042">
        <w:rPr>
          <w:rFonts w:ascii="Bahij Zar" w:eastAsia="Times New Roman" w:hAnsi="Bahij Zar" w:cs="Bahij Zar"/>
          <w:sz w:val="24"/>
        </w:rPr>
        <w:t>Matrix</w:t>
      </w:r>
      <w:r w:rsidRPr="00D43042">
        <w:rPr>
          <w:rFonts w:ascii="Bahij Zar" w:hAnsi="Bahij Zar" w:cs="Bahij Zar"/>
          <w:sz w:val="28"/>
          <w:szCs w:val="28"/>
          <w:rtl/>
        </w:rPr>
        <w:t>)</w:t>
      </w:r>
      <w:r w:rsidRPr="00D43042">
        <w:rPr>
          <w:rFonts w:ascii="Bahij Zar" w:hAnsi="Bahij Zar" w:cs="Bahij Zar"/>
          <w:b/>
          <w:bCs/>
          <w:sz w:val="30"/>
          <w:szCs w:val="30"/>
          <w:rtl/>
        </w:rPr>
        <w:t xml:space="preserve">: </w:t>
      </w:r>
      <w:r w:rsidR="00D23848">
        <w:rPr>
          <w:rFonts w:ascii="Bahij Zar" w:hAnsi="Bahij Zar" w:cs="Bahij Zar"/>
          <w:sz w:val="28"/>
          <w:szCs w:val="28"/>
          <w:rtl/>
        </w:rPr>
        <w:t>عوامل داخلی</w:t>
      </w:r>
      <w:r w:rsidRPr="00D43042">
        <w:rPr>
          <w:rFonts w:ascii="Bahij Zar" w:hAnsi="Bahij Zar" w:cs="Bahij Zar"/>
          <w:sz w:val="28"/>
          <w:szCs w:val="28"/>
          <w:rtl/>
        </w:rPr>
        <w:t>،</w:t>
      </w:r>
      <w:r w:rsidR="00D23848">
        <w:rPr>
          <w:rFonts w:ascii="Bahij Zar" w:hAnsi="Bahij Zar" w:cs="Bahij Zar" w:hint="cs"/>
          <w:sz w:val="28"/>
          <w:szCs w:val="28"/>
          <w:rtl/>
        </w:rPr>
        <w:t xml:space="preserve"> </w:t>
      </w:r>
      <w:r w:rsidRPr="00D43042">
        <w:rPr>
          <w:rFonts w:ascii="Bahij Zar" w:hAnsi="Bahij Zar" w:cs="Bahij Zar"/>
          <w:sz w:val="28"/>
          <w:szCs w:val="28"/>
          <w:rtl/>
        </w:rPr>
        <w:t>مؤلفه‌هایی هستند</w:t>
      </w:r>
      <w:r w:rsidR="00D23848">
        <w:rPr>
          <w:rFonts w:ascii="Bahij Zar" w:hAnsi="Bahij Zar" w:cs="Bahij Zar" w:hint="cs"/>
          <w:sz w:val="28"/>
          <w:szCs w:val="28"/>
          <w:rtl/>
        </w:rPr>
        <w:t xml:space="preserve"> </w:t>
      </w:r>
      <w:r w:rsidRPr="00D43042">
        <w:rPr>
          <w:rFonts w:ascii="Bahij Zar" w:hAnsi="Bahij Zar" w:cs="Bahij Zar"/>
          <w:sz w:val="28"/>
          <w:szCs w:val="28"/>
          <w:rtl/>
        </w:rPr>
        <w:t>که مربوط به درون سازمان (پوهنتون، پوهنځی و..) بوده و برخلاف عوامل خارجی زیر کنترول مدیریت سازمان می</w:t>
      </w:r>
      <w:r w:rsidR="007C6F7F">
        <w:rPr>
          <w:rFonts w:ascii="Bahij Zar" w:hAnsi="Bahij Zar" w:cs="Bahij Zar"/>
          <w:sz w:val="28"/>
          <w:szCs w:val="28"/>
        </w:rPr>
        <w:t>‌</w:t>
      </w:r>
      <w:r w:rsidRPr="00D43042">
        <w:rPr>
          <w:rFonts w:ascii="Bahij Zar" w:hAnsi="Bahij Zar" w:cs="Bahij Zar"/>
          <w:sz w:val="28"/>
          <w:szCs w:val="28"/>
          <w:rtl/>
        </w:rPr>
        <w:t>باشند و به دو دسته؛ قوت‌ها و ضعف‌ها تقسیم می</w:t>
      </w:r>
      <w:r w:rsidR="007C6F7F">
        <w:rPr>
          <w:rFonts w:ascii="Bahij Zar" w:hAnsi="Bahij Zar" w:cs="Bahij Zar"/>
          <w:sz w:val="28"/>
          <w:szCs w:val="28"/>
        </w:rPr>
        <w:t>‌</w:t>
      </w:r>
      <w:r w:rsidRPr="00D43042">
        <w:rPr>
          <w:rFonts w:ascii="Bahij Zar" w:hAnsi="Bahij Zar" w:cs="Bahij Zar"/>
          <w:sz w:val="28"/>
          <w:szCs w:val="28"/>
          <w:rtl/>
        </w:rPr>
        <w:t>شوند که از طریق ماتریکس تحلیل عوامل داخلی تجزیه و تحلیل می</w:t>
      </w:r>
      <w:r w:rsidR="007C6F7F">
        <w:rPr>
          <w:rFonts w:ascii="Bahij Zar" w:hAnsi="Bahij Zar" w:cs="Bahij Zar"/>
          <w:sz w:val="28"/>
          <w:szCs w:val="28"/>
        </w:rPr>
        <w:t>‌</w:t>
      </w:r>
      <w:r w:rsidRPr="00D43042">
        <w:rPr>
          <w:rFonts w:ascii="Bahij Zar" w:hAnsi="Bahij Zar" w:cs="Bahij Zar"/>
          <w:sz w:val="28"/>
          <w:szCs w:val="28"/>
          <w:rtl/>
        </w:rPr>
        <w:t>شوند.</w:t>
      </w:r>
    </w:p>
    <w:p w14:paraId="1DD6D5EC" w14:textId="4477524E" w:rsidR="00E475A0" w:rsidRPr="00D43042" w:rsidRDefault="00E475A0" w:rsidP="00D43042">
      <w:pPr>
        <w:bidi/>
        <w:spacing w:after="272" w:line="276" w:lineRule="auto"/>
        <w:ind w:right="-4" w:hanging="24"/>
        <w:jc w:val="both"/>
        <w:rPr>
          <w:rFonts w:ascii="Bahij Zar" w:hAnsi="Bahij Zar" w:cs="Bahij Zar"/>
        </w:rPr>
      </w:pPr>
      <w:r w:rsidRPr="00D43042">
        <w:rPr>
          <w:rFonts w:ascii="Bahij Zar" w:hAnsi="Bahij Zar" w:cs="Bahij Zar"/>
          <w:b/>
          <w:bCs/>
          <w:sz w:val="28"/>
          <w:szCs w:val="28"/>
          <w:rtl/>
        </w:rPr>
        <w:t>ماتریکس تحلیل عوامل خارجی</w:t>
      </w:r>
      <w:r w:rsidR="00D20E3C" w:rsidRPr="00D43042">
        <w:rPr>
          <w:rFonts w:ascii="Bahij Zar" w:hAnsi="Bahij Zar" w:cs="Bahij Zar"/>
          <w:b/>
          <w:bCs/>
          <w:sz w:val="28"/>
          <w:szCs w:val="28"/>
          <w:rtl/>
        </w:rPr>
        <w:t xml:space="preserve"> </w:t>
      </w:r>
      <w:r w:rsidR="007C6F7F">
        <w:rPr>
          <w:rFonts w:ascii="Bahij Zar" w:hAnsi="Bahij Zar" w:cs="Bahij Zar"/>
          <w:b/>
          <w:bCs/>
          <w:sz w:val="28"/>
          <w:szCs w:val="28"/>
        </w:rPr>
        <w:t xml:space="preserve"> </w:t>
      </w:r>
      <w:r w:rsidR="00D20E3C" w:rsidRPr="00D43042">
        <w:rPr>
          <w:rFonts w:ascii="Bahij Zar" w:eastAsia="Times New Roman" w:hAnsi="Bahij Zar" w:cs="Bahij Zar"/>
          <w:sz w:val="24"/>
        </w:rPr>
        <w:t>EFEM</w:t>
      </w:r>
      <w:r w:rsidR="00D20E3C" w:rsidRPr="00D43042">
        <w:rPr>
          <w:rFonts w:ascii="Bahij Zar" w:hAnsi="Bahij Zar" w:cs="Bahij Zar"/>
          <w:b/>
          <w:bCs/>
          <w:sz w:val="28"/>
          <w:szCs w:val="28"/>
          <w:rtl/>
        </w:rPr>
        <w:t>(</w:t>
      </w:r>
      <w:r w:rsidR="00B37690" w:rsidRPr="00D43042">
        <w:rPr>
          <w:rFonts w:ascii="Bahij Zar" w:hAnsi="Bahij Zar" w:cs="Bahij Zar"/>
          <w:sz w:val="28"/>
        </w:rPr>
        <w:t>(</w:t>
      </w:r>
      <w:r w:rsidRPr="00D43042">
        <w:rPr>
          <w:rFonts w:ascii="Bahij Zar" w:eastAsia="Times New Roman" w:hAnsi="Bahij Zar" w:cs="Bahij Zar"/>
          <w:sz w:val="24"/>
        </w:rPr>
        <w:t>External</w:t>
      </w:r>
      <w:r w:rsidRPr="00D43042">
        <w:rPr>
          <w:rFonts w:ascii="Bahij Zar" w:hAnsi="Bahij Zar" w:cs="Bahij Zar"/>
          <w:sz w:val="24"/>
        </w:rPr>
        <w:t xml:space="preserve"> </w:t>
      </w:r>
      <w:r w:rsidRPr="00D43042">
        <w:rPr>
          <w:rFonts w:ascii="Bahij Zar" w:eastAsia="Times New Roman" w:hAnsi="Bahij Zar" w:cs="Bahij Zar"/>
          <w:sz w:val="24"/>
        </w:rPr>
        <w:t>Factors</w:t>
      </w:r>
      <w:r w:rsidRPr="00D43042">
        <w:rPr>
          <w:rFonts w:ascii="Bahij Zar" w:hAnsi="Bahij Zar" w:cs="Bahij Zar"/>
          <w:sz w:val="24"/>
        </w:rPr>
        <w:t xml:space="preserve"> </w:t>
      </w:r>
      <w:r w:rsidRPr="00D43042">
        <w:rPr>
          <w:rFonts w:ascii="Bahij Zar" w:eastAsia="Times New Roman" w:hAnsi="Bahij Zar" w:cs="Bahij Zar"/>
          <w:sz w:val="24"/>
        </w:rPr>
        <w:t>Evaluation</w:t>
      </w:r>
      <w:r w:rsidRPr="00D43042">
        <w:rPr>
          <w:rFonts w:ascii="Bahij Zar" w:hAnsi="Bahij Zar" w:cs="Bahij Zar"/>
          <w:sz w:val="24"/>
        </w:rPr>
        <w:t xml:space="preserve"> </w:t>
      </w:r>
      <w:r w:rsidRPr="00D43042">
        <w:rPr>
          <w:rFonts w:ascii="Bahij Zar" w:eastAsia="Times New Roman" w:hAnsi="Bahij Zar" w:cs="Bahij Zar"/>
          <w:sz w:val="24"/>
        </w:rPr>
        <w:t>Matrix</w:t>
      </w:r>
      <w:r w:rsidRPr="00D43042">
        <w:rPr>
          <w:rFonts w:ascii="Bahij Zar" w:hAnsi="Bahij Zar" w:cs="Bahij Zar"/>
          <w:b/>
          <w:bCs/>
          <w:sz w:val="28"/>
          <w:szCs w:val="28"/>
          <w:rtl/>
        </w:rPr>
        <w:t xml:space="preserve">: </w:t>
      </w:r>
      <w:r w:rsidRPr="00D43042">
        <w:rPr>
          <w:rFonts w:ascii="Bahij Zar" w:hAnsi="Bahij Zar" w:cs="Bahij Zar"/>
          <w:sz w:val="28"/>
          <w:szCs w:val="28"/>
          <w:rtl/>
        </w:rPr>
        <w:t xml:space="preserve">تجزیه و تحلیل محیط کلان سازمان (پوهنتون، پوهنځی و..)، فرایند بررسی، مشاهده و تفسیر فرصت‌ها </w:t>
      </w:r>
      <w:r w:rsidR="007C6F7F">
        <w:rPr>
          <w:rFonts w:ascii="Bahij Zar" w:hAnsi="Bahij Zar" w:cs="Bahij Zar"/>
          <w:sz w:val="28"/>
          <w:szCs w:val="28"/>
          <w:rtl/>
        </w:rPr>
        <w:t>و تهدیدهای ایجادشده برای سازمان</w:t>
      </w:r>
      <w:r w:rsidRPr="00D43042">
        <w:rPr>
          <w:rFonts w:ascii="Bahij Zar" w:hAnsi="Bahij Zar" w:cs="Bahij Zar"/>
          <w:sz w:val="28"/>
          <w:szCs w:val="28"/>
          <w:rtl/>
        </w:rPr>
        <w:t>(پوهنتون، پوهنځی و..)  از سوی عوامل کلا</w:t>
      </w:r>
      <w:r w:rsidR="007C6F7F">
        <w:rPr>
          <w:rFonts w:ascii="Bahij Zar" w:hAnsi="Bahij Zar" w:cs="Bahij Zar"/>
          <w:sz w:val="28"/>
          <w:szCs w:val="28"/>
          <w:rtl/>
        </w:rPr>
        <w:t>ن محیطی است. براین اساس، سازمان</w:t>
      </w:r>
      <w:r w:rsidRPr="00D43042">
        <w:rPr>
          <w:rFonts w:ascii="Bahij Zar" w:hAnsi="Bahij Zar" w:cs="Bahij Zar"/>
          <w:sz w:val="28"/>
          <w:szCs w:val="28"/>
          <w:rtl/>
        </w:rPr>
        <w:t xml:space="preserve">(پوهنتون، پوهنځی و..)  با </w:t>
      </w:r>
      <w:r w:rsidR="007C6F7F">
        <w:rPr>
          <w:rFonts w:ascii="Bahij Zar" w:hAnsi="Bahij Zar" w:cs="Bahij Zar"/>
          <w:sz w:val="28"/>
          <w:szCs w:val="28"/>
          <w:rtl/>
        </w:rPr>
        <w:t>توجه به تجزیه و تحلیل محیط کلان</w:t>
      </w:r>
      <w:r w:rsidRPr="00D43042">
        <w:rPr>
          <w:rFonts w:ascii="Bahij Zar" w:hAnsi="Bahij Zar" w:cs="Bahij Zar"/>
          <w:sz w:val="28"/>
          <w:szCs w:val="28"/>
          <w:rtl/>
        </w:rPr>
        <w:t>، تغییرات و تحولات در حیطه‌های مختلف اقتصادی، سیاسی، قانونی، اجتماعی، فرهنگی، فن</w:t>
      </w:r>
      <w:r w:rsidR="00F34198">
        <w:rPr>
          <w:rFonts w:ascii="Bahij Zar" w:hAnsi="Bahij Zar" w:cs="Bahij Zar"/>
          <w:sz w:val="28"/>
          <w:szCs w:val="28"/>
        </w:rPr>
        <w:t>‌</w:t>
      </w:r>
      <w:r w:rsidRPr="00D43042">
        <w:rPr>
          <w:rFonts w:ascii="Bahij Zar" w:hAnsi="Bahij Zar" w:cs="Bahij Zar"/>
          <w:sz w:val="28"/>
          <w:szCs w:val="28"/>
          <w:rtl/>
        </w:rPr>
        <w:t>آوری و بین‌الملل را زیر</w:t>
      </w:r>
      <w:r w:rsidR="00F34198">
        <w:rPr>
          <w:rFonts w:ascii="Bahij Zar" w:hAnsi="Bahij Zar" w:cs="Bahij Zar"/>
          <w:sz w:val="28"/>
          <w:szCs w:val="28"/>
        </w:rPr>
        <w:t xml:space="preserve"> </w:t>
      </w:r>
      <w:r w:rsidRPr="00D43042">
        <w:rPr>
          <w:rFonts w:ascii="Bahij Zar" w:hAnsi="Bahij Zar" w:cs="Bahij Zar"/>
          <w:sz w:val="28"/>
          <w:szCs w:val="28"/>
          <w:rtl/>
        </w:rPr>
        <w:t>نظر گرفته و مورد کنکاش قرار می</w:t>
      </w:r>
      <w:r w:rsidR="00F34198">
        <w:rPr>
          <w:rFonts w:ascii="Bahij Zar" w:hAnsi="Bahij Zar" w:cs="Bahij Zar"/>
          <w:sz w:val="28"/>
          <w:szCs w:val="28"/>
        </w:rPr>
        <w:t>‌</w:t>
      </w:r>
      <w:r w:rsidRPr="00D43042">
        <w:rPr>
          <w:rFonts w:ascii="Bahij Zar" w:hAnsi="Bahij Zar" w:cs="Bahij Zar"/>
          <w:sz w:val="28"/>
          <w:szCs w:val="28"/>
          <w:rtl/>
        </w:rPr>
        <w:t>دهد</w:t>
      </w:r>
      <w:r w:rsidR="00F34198">
        <w:rPr>
          <w:rFonts w:ascii="Bahij Zar" w:hAnsi="Bahij Zar" w:cs="Bahij Zar"/>
          <w:sz w:val="28"/>
          <w:szCs w:val="28"/>
        </w:rPr>
        <w:t xml:space="preserve"> </w:t>
      </w:r>
      <w:r w:rsidRPr="00D43042">
        <w:rPr>
          <w:rFonts w:ascii="Bahij Zar" w:hAnsi="Bahij Zar" w:cs="Bahij Zar"/>
          <w:sz w:val="28"/>
          <w:szCs w:val="28"/>
          <w:rtl/>
        </w:rPr>
        <w:t>که با توجه به ماتریکس تحلیل عوامل خارجی مطالعه و تجزیه و تحلیل می</w:t>
      </w:r>
      <w:r w:rsidR="00F34198">
        <w:rPr>
          <w:rFonts w:ascii="Bahij Zar" w:hAnsi="Bahij Zar" w:cs="Bahij Zar"/>
          <w:sz w:val="28"/>
          <w:szCs w:val="28"/>
        </w:rPr>
        <w:t>‌</w:t>
      </w:r>
      <w:r w:rsidRPr="00D43042">
        <w:rPr>
          <w:rFonts w:ascii="Bahij Zar" w:hAnsi="Bahij Zar" w:cs="Bahij Zar"/>
          <w:sz w:val="28"/>
          <w:szCs w:val="28"/>
          <w:rtl/>
        </w:rPr>
        <w:t xml:space="preserve">شود. </w:t>
      </w:r>
    </w:p>
    <w:p w14:paraId="55D986D0" w14:textId="00EEA6AB" w:rsidR="00E475A0" w:rsidRPr="00D43042" w:rsidRDefault="00E475A0" w:rsidP="00D43042">
      <w:pPr>
        <w:bidi/>
        <w:spacing w:after="309" w:line="276" w:lineRule="auto"/>
        <w:ind w:right="-4" w:hanging="24"/>
        <w:jc w:val="both"/>
        <w:rPr>
          <w:rFonts w:ascii="Bahij Zar" w:hAnsi="Bahij Zar" w:cs="Bahij Zar"/>
        </w:rPr>
      </w:pPr>
      <w:r w:rsidRPr="00D43042">
        <w:rPr>
          <w:rFonts w:ascii="Bahij Zar" w:hAnsi="Bahij Zar" w:cs="Bahij Zar"/>
          <w:b/>
          <w:bCs/>
          <w:sz w:val="28"/>
          <w:szCs w:val="28"/>
          <w:rtl/>
        </w:rPr>
        <w:t xml:space="preserve">عوامل داخلی و خارجی </w:t>
      </w:r>
      <w:r w:rsidRPr="00D43042">
        <w:rPr>
          <w:rFonts w:ascii="Bahij Zar" w:eastAsia="Times New Roman" w:hAnsi="Bahij Zar" w:cs="Bahij Zar"/>
          <w:sz w:val="24"/>
        </w:rPr>
        <w:t>IEM) Internal &amp; External Matrix</w:t>
      </w:r>
      <w:r w:rsidRPr="00D43042">
        <w:rPr>
          <w:rFonts w:ascii="Bahij Zar" w:eastAsia="Times New Roman" w:hAnsi="Bahij Zar" w:cs="Bahij Zar"/>
          <w:sz w:val="24"/>
          <w:szCs w:val="24"/>
          <w:rtl/>
          <w:lang w:bidi="fa-IR"/>
        </w:rPr>
        <w:t>)</w:t>
      </w:r>
      <w:r w:rsidRPr="00D43042">
        <w:rPr>
          <w:rFonts w:ascii="Bahij Zar" w:hAnsi="Bahij Zar" w:cs="Bahij Zar"/>
          <w:b/>
          <w:bCs/>
          <w:sz w:val="28"/>
          <w:szCs w:val="28"/>
          <w:rtl/>
        </w:rPr>
        <w:t xml:space="preserve">: </w:t>
      </w:r>
      <w:r w:rsidRPr="00D43042">
        <w:rPr>
          <w:rFonts w:ascii="Bahij Zar" w:hAnsi="Bahij Zar" w:cs="Bahij Zar"/>
          <w:sz w:val="28"/>
          <w:szCs w:val="28"/>
          <w:rtl/>
        </w:rPr>
        <w:t xml:space="preserve">یکی از ابزارهای مناسب برای تطبیق یا مقایسه مطالعه عوامل داخلی و خارجی است که زمینه‌ساز تعیین حالت </w:t>
      </w:r>
      <w:r w:rsidR="00184D46">
        <w:rPr>
          <w:rFonts w:ascii="Bahij Zar" w:hAnsi="Bahij Zar" w:cs="Bahij Zar"/>
          <w:sz w:val="28"/>
          <w:szCs w:val="28"/>
          <w:rtl/>
        </w:rPr>
        <w:t>استراتژی</w:t>
      </w:r>
      <w:r w:rsidRPr="00D43042">
        <w:rPr>
          <w:rFonts w:ascii="Bahij Zar" w:hAnsi="Bahij Zar" w:cs="Bahij Zar"/>
          <w:sz w:val="28"/>
          <w:szCs w:val="28"/>
          <w:rtl/>
        </w:rPr>
        <w:t xml:space="preserve">ک سازمان (پوهنتون، پوهنځی و..) شده و راه را برای انتخاب مناسب‌ترین </w:t>
      </w:r>
      <w:r w:rsidR="00184D46">
        <w:rPr>
          <w:rFonts w:ascii="Bahij Zar" w:hAnsi="Bahij Zar" w:cs="Bahij Zar"/>
          <w:sz w:val="28"/>
          <w:szCs w:val="28"/>
          <w:rtl/>
        </w:rPr>
        <w:t>استراتژی</w:t>
      </w:r>
      <w:r w:rsidRPr="00D43042">
        <w:rPr>
          <w:rFonts w:ascii="Bahij Zar" w:hAnsi="Bahij Zar" w:cs="Bahij Zar"/>
          <w:sz w:val="28"/>
          <w:szCs w:val="28"/>
          <w:rtl/>
        </w:rPr>
        <w:t>‌ها مساعد می</w:t>
      </w:r>
      <w:r w:rsidR="00F34198">
        <w:rPr>
          <w:rFonts w:ascii="Bahij Zar" w:hAnsi="Bahij Zar" w:cs="Bahij Zar"/>
          <w:sz w:val="28"/>
          <w:szCs w:val="28"/>
        </w:rPr>
        <w:t>‌</w:t>
      </w:r>
      <w:r w:rsidRPr="00D43042">
        <w:rPr>
          <w:rFonts w:ascii="Bahij Zar" w:hAnsi="Bahij Zar" w:cs="Bahij Zar"/>
          <w:sz w:val="28"/>
          <w:szCs w:val="28"/>
          <w:rtl/>
        </w:rPr>
        <w:t xml:space="preserve">سازد. </w:t>
      </w:r>
    </w:p>
    <w:p w14:paraId="3D59B852" w14:textId="1100DC62" w:rsidR="00D04ADE" w:rsidRPr="00D43042" w:rsidRDefault="00D04ADE" w:rsidP="00D43042">
      <w:pPr>
        <w:pStyle w:val="Heading2"/>
        <w:bidi/>
        <w:spacing w:line="276" w:lineRule="auto"/>
        <w:ind w:left="14"/>
        <w:rPr>
          <w:rFonts w:ascii="Bahij Zar" w:hAnsi="Bahij Zar" w:cs="Bahij Zar"/>
          <w:color w:val="auto"/>
        </w:rPr>
      </w:pPr>
      <w:bookmarkStart w:id="2" w:name="_Toc183676138"/>
      <w:r w:rsidRPr="00D43042">
        <w:rPr>
          <w:rFonts w:ascii="Bahij Zar" w:hAnsi="Bahij Zar" w:cs="Bahij Zar"/>
          <w:bCs/>
          <w:color w:val="auto"/>
          <w:szCs w:val="28"/>
          <w:rtl/>
        </w:rPr>
        <w:t xml:space="preserve">چارچوب برنامه </w:t>
      </w:r>
      <w:r w:rsidR="00184D46">
        <w:rPr>
          <w:rFonts w:ascii="Bahij Zar" w:hAnsi="Bahij Zar" w:cs="Bahij Zar"/>
          <w:bCs/>
          <w:color w:val="auto"/>
          <w:szCs w:val="28"/>
          <w:rtl/>
        </w:rPr>
        <w:t>استراتژی</w:t>
      </w:r>
      <w:r w:rsidRPr="00D43042">
        <w:rPr>
          <w:rFonts w:ascii="Bahij Zar" w:hAnsi="Bahij Zar" w:cs="Bahij Zar"/>
          <w:bCs/>
          <w:color w:val="auto"/>
          <w:szCs w:val="28"/>
          <w:rtl/>
        </w:rPr>
        <w:t>ک پوهنځی تعلیم و تربیه</w:t>
      </w:r>
      <w:bookmarkEnd w:id="2"/>
    </w:p>
    <w:p w14:paraId="3600FF3A" w14:textId="7879A0E9" w:rsidR="00D04ADE" w:rsidRPr="00D43042" w:rsidRDefault="00D04ADE" w:rsidP="00843BBF">
      <w:pPr>
        <w:bidi/>
        <w:spacing w:after="5" w:line="276" w:lineRule="auto"/>
        <w:ind w:right="-13"/>
        <w:jc w:val="both"/>
        <w:rPr>
          <w:rFonts w:ascii="Bahij Zar" w:hAnsi="Bahij Zar" w:cs="Bahij Zar"/>
        </w:rPr>
      </w:pPr>
      <w:r w:rsidRPr="00D43042">
        <w:rPr>
          <w:rFonts w:ascii="Bahij Zar" w:hAnsi="Bahij Zar" w:cs="Bahij Zar"/>
          <w:sz w:val="28"/>
          <w:szCs w:val="28"/>
          <w:rtl/>
        </w:rPr>
        <w:t xml:space="preserve">چارچوب برنامه </w:t>
      </w:r>
      <w:r w:rsidR="00184D46">
        <w:rPr>
          <w:rFonts w:ascii="Bahij Zar" w:hAnsi="Bahij Zar" w:cs="Bahij Zar"/>
          <w:sz w:val="28"/>
          <w:szCs w:val="28"/>
          <w:rtl/>
        </w:rPr>
        <w:t>استراتژی</w:t>
      </w:r>
      <w:r w:rsidRPr="00D43042">
        <w:rPr>
          <w:rFonts w:ascii="Bahij Zar" w:hAnsi="Bahij Zar" w:cs="Bahij Zar"/>
          <w:sz w:val="28"/>
          <w:szCs w:val="28"/>
          <w:rtl/>
        </w:rPr>
        <w:t xml:space="preserve">ک </w:t>
      </w:r>
      <w:r w:rsidR="007E47BE" w:rsidRPr="00D43042">
        <w:rPr>
          <w:rFonts w:ascii="Bahij Zar" w:hAnsi="Bahij Zar" w:cs="Bahij Zar"/>
          <w:sz w:val="28"/>
          <w:szCs w:val="28"/>
          <w:rtl/>
        </w:rPr>
        <w:t>پوهنځی</w:t>
      </w:r>
      <w:r w:rsidRPr="00D43042">
        <w:rPr>
          <w:rFonts w:ascii="Bahij Zar" w:hAnsi="Bahij Zar" w:cs="Bahij Zar"/>
          <w:sz w:val="28"/>
          <w:szCs w:val="28"/>
          <w:rtl/>
        </w:rPr>
        <w:t xml:space="preserve"> در سه مرحله</w:t>
      </w:r>
      <w:r w:rsidR="00AB2DFE" w:rsidRPr="00D43042">
        <w:rPr>
          <w:rFonts w:ascii="Bahij Zar" w:hAnsi="Bahij Zar" w:cs="Bahij Zar"/>
          <w:sz w:val="28"/>
          <w:szCs w:val="28"/>
          <w:rtl/>
        </w:rPr>
        <w:t xml:space="preserve"> و</w:t>
      </w:r>
      <w:r w:rsidRPr="00D43042">
        <w:rPr>
          <w:rFonts w:ascii="Bahij Zar" w:hAnsi="Bahij Zar" w:cs="Bahij Zar"/>
          <w:sz w:val="28"/>
          <w:szCs w:val="28"/>
          <w:rtl/>
        </w:rPr>
        <w:t xml:space="preserve"> هفت</w:t>
      </w:r>
      <w:r w:rsidR="00AB2DFE" w:rsidRPr="00D43042">
        <w:rPr>
          <w:rFonts w:ascii="Bahij Zar" w:hAnsi="Bahij Zar" w:cs="Bahij Zar"/>
          <w:sz w:val="28"/>
          <w:szCs w:val="28"/>
          <w:rtl/>
        </w:rPr>
        <w:t xml:space="preserve"> گام مطرح شده است. نخستین مرحله</w:t>
      </w:r>
      <w:r w:rsidRPr="00D43042">
        <w:rPr>
          <w:rFonts w:ascii="Bahij Zar" w:hAnsi="Bahij Zar" w:cs="Bahij Zar"/>
          <w:sz w:val="28"/>
          <w:szCs w:val="28"/>
          <w:rtl/>
        </w:rPr>
        <w:t>،</w:t>
      </w:r>
      <w:r w:rsidR="00AB2DFE" w:rsidRPr="00D43042">
        <w:rPr>
          <w:rFonts w:ascii="Bahij Zar" w:hAnsi="Bahij Zar" w:cs="Bahij Zar"/>
          <w:sz w:val="28"/>
          <w:szCs w:val="28"/>
          <w:rtl/>
        </w:rPr>
        <w:t xml:space="preserve"> </w:t>
      </w:r>
      <w:r w:rsidRPr="00D43042">
        <w:rPr>
          <w:rFonts w:ascii="Bahij Zar" w:hAnsi="Bahij Zar" w:cs="Bahij Zar"/>
          <w:sz w:val="28"/>
          <w:szCs w:val="28"/>
          <w:rtl/>
        </w:rPr>
        <w:t xml:space="preserve">تدوین برنامه </w:t>
      </w:r>
      <w:r w:rsidR="00184D46">
        <w:rPr>
          <w:rFonts w:ascii="Bahij Zar" w:hAnsi="Bahij Zar" w:cs="Bahij Zar"/>
          <w:sz w:val="28"/>
          <w:szCs w:val="28"/>
          <w:rtl/>
        </w:rPr>
        <w:t>استراتژی</w:t>
      </w:r>
      <w:r w:rsidRPr="00D43042">
        <w:rPr>
          <w:rFonts w:ascii="Bahij Zar" w:hAnsi="Bahij Zar" w:cs="Bahij Zar"/>
          <w:sz w:val="28"/>
          <w:szCs w:val="28"/>
          <w:rtl/>
        </w:rPr>
        <w:t>ک است</w:t>
      </w:r>
      <w:r w:rsidR="00AB2DFE" w:rsidRPr="00D43042">
        <w:rPr>
          <w:rFonts w:ascii="Bahij Zar" w:hAnsi="Bahij Zar" w:cs="Bahij Zar"/>
          <w:sz w:val="28"/>
          <w:szCs w:val="28"/>
          <w:rtl/>
        </w:rPr>
        <w:t xml:space="preserve"> </w:t>
      </w:r>
      <w:r w:rsidRPr="00D43042">
        <w:rPr>
          <w:rFonts w:ascii="Bahij Zar" w:hAnsi="Bahij Zar" w:cs="Bahij Zar"/>
          <w:sz w:val="28"/>
          <w:szCs w:val="28"/>
          <w:rtl/>
        </w:rPr>
        <w:t>که با</w:t>
      </w:r>
      <w:r w:rsidR="00AB2DFE" w:rsidRPr="00D43042">
        <w:rPr>
          <w:rFonts w:ascii="Bahij Zar" w:hAnsi="Bahij Zar" w:cs="Bahij Zar"/>
          <w:sz w:val="28"/>
          <w:szCs w:val="28"/>
          <w:rtl/>
        </w:rPr>
        <w:t xml:space="preserve"> گام اول </w:t>
      </w:r>
      <w:r w:rsidR="008C2978">
        <w:rPr>
          <w:rFonts w:ascii="Bahij Zar" w:hAnsi="Bahij Zar" w:cs="Bahij Zar" w:hint="cs"/>
          <w:sz w:val="28"/>
          <w:szCs w:val="28"/>
          <w:rtl/>
          <w:lang w:bidi="prs-AF"/>
        </w:rPr>
        <w:t>شامل</w:t>
      </w:r>
      <w:r w:rsidRPr="00D43042">
        <w:rPr>
          <w:rFonts w:ascii="Bahij Zar" w:hAnsi="Bahij Zar" w:cs="Bahij Zar"/>
          <w:sz w:val="28"/>
          <w:szCs w:val="28"/>
          <w:rtl/>
        </w:rPr>
        <w:t xml:space="preserve"> مقدمه یا </w:t>
      </w:r>
      <w:r w:rsidR="00AB2DFE" w:rsidRPr="00D43042">
        <w:rPr>
          <w:rFonts w:ascii="Bahij Zar" w:hAnsi="Bahij Zar" w:cs="Bahij Zar"/>
          <w:sz w:val="28"/>
          <w:szCs w:val="28"/>
          <w:rtl/>
        </w:rPr>
        <w:t xml:space="preserve">کلیات </w:t>
      </w:r>
      <w:r w:rsidRPr="00D43042">
        <w:rPr>
          <w:rFonts w:ascii="Bahij Zar" w:hAnsi="Bahij Zar" w:cs="Bahij Zar"/>
          <w:sz w:val="28"/>
          <w:szCs w:val="28"/>
          <w:rtl/>
        </w:rPr>
        <w:t>آغاز می</w:t>
      </w:r>
      <w:r w:rsidR="003C69EC">
        <w:rPr>
          <w:rFonts w:ascii="Bahij Zar" w:hAnsi="Bahij Zar" w:cs="Bahij Zar"/>
          <w:sz w:val="28"/>
          <w:szCs w:val="28"/>
        </w:rPr>
        <w:t>‌</w:t>
      </w:r>
      <w:r w:rsidRPr="00D43042">
        <w:rPr>
          <w:rFonts w:ascii="Bahij Zar" w:hAnsi="Bahij Zar" w:cs="Bahij Zar"/>
          <w:sz w:val="28"/>
          <w:szCs w:val="28"/>
          <w:rtl/>
        </w:rPr>
        <w:t xml:space="preserve">شود. این بخش شامل نیازمندی و اهمیت برنامه </w:t>
      </w:r>
      <w:r w:rsidR="00184D46">
        <w:rPr>
          <w:rFonts w:ascii="Bahij Zar" w:hAnsi="Bahij Zar" w:cs="Bahij Zar"/>
          <w:sz w:val="28"/>
          <w:szCs w:val="28"/>
          <w:rtl/>
        </w:rPr>
        <w:t>استراتژی</w:t>
      </w:r>
      <w:r w:rsidRPr="00D43042">
        <w:rPr>
          <w:rFonts w:ascii="Bahij Zar" w:hAnsi="Bahij Zar" w:cs="Bahij Zar"/>
          <w:sz w:val="28"/>
          <w:szCs w:val="28"/>
          <w:rtl/>
        </w:rPr>
        <w:t>ک، معرفی مختصر</w:t>
      </w:r>
      <w:r w:rsidR="008C2978">
        <w:rPr>
          <w:rFonts w:ascii="Bahij Zar" w:hAnsi="Bahij Zar" w:cs="Bahij Zar" w:hint="cs"/>
          <w:sz w:val="28"/>
          <w:szCs w:val="28"/>
          <w:rtl/>
        </w:rPr>
        <w:t xml:space="preserve"> </w:t>
      </w:r>
      <w:r w:rsidR="008C2978" w:rsidRPr="008C2978">
        <w:rPr>
          <w:rFonts w:ascii="Bahij Zar" w:hAnsi="Bahij Zar" w:cs="Bahij Zar"/>
          <w:sz w:val="28"/>
          <w:szCs w:val="28"/>
          <w:rtl/>
          <w:lang w:bidi="fa-IR"/>
        </w:rPr>
        <w:t>پوهنځی</w:t>
      </w:r>
      <w:r w:rsidRPr="00D43042">
        <w:rPr>
          <w:rFonts w:ascii="Bahij Zar" w:hAnsi="Bahij Zar" w:cs="Bahij Zar"/>
          <w:sz w:val="28"/>
          <w:szCs w:val="28"/>
          <w:rtl/>
        </w:rPr>
        <w:t>، وظایف و فعالیت</w:t>
      </w:r>
      <w:r w:rsidR="00AB2DFE" w:rsidRPr="00D43042">
        <w:rPr>
          <w:rFonts w:ascii="Bahij Zar" w:hAnsi="Bahij Zar" w:cs="Bahij Zar"/>
          <w:sz w:val="28"/>
          <w:szCs w:val="28"/>
          <w:rtl/>
        </w:rPr>
        <w:t>‌</w:t>
      </w:r>
      <w:r w:rsidRPr="00D43042">
        <w:rPr>
          <w:rFonts w:ascii="Bahij Zar" w:hAnsi="Bahij Zar" w:cs="Bahij Zar"/>
          <w:sz w:val="28"/>
          <w:szCs w:val="28"/>
          <w:rtl/>
        </w:rPr>
        <w:t xml:space="preserve">ها، </w:t>
      </w:r>
      <w:r w:rsidR="00184D46">
        <w:rPr>
          <w:rFonts w:ascii="Bahij Zar" w:hAnsi="Bahij Zar" w:cs="Bahij Zar"/>
          <w:sz w:val="28"/>
          <w:szCs w:val="28"/>
          <w:rtl/>
        </w:rPr>
        <w:t>استراتژی</w:t>
      </w:r>
      <w:r w:rsidR="00AB2DFE" w:rsidRPr="00D43042">
        <w:rPr>
          <w:rFonts w:ascii="Bahij Zar" w:hAnsi="Bahij Zar" w:cs="Bahij Zar"/>
          <w:sz w:val="28"/>
          <w:szCs w:val="28"/>
          <w:rtl/>
        </w:rPr>
        <w:t>‌</w:t>
      </w:r>
      <w:r w:rsidRPr="00D43042">
        <w:rPr>
          <w:rFonts w:ascii="Bahij Zar" w:hAnsi="Bahij Zar" w:cs="Bahij Zar"/>
          <w:sz w:val="28"/>
          <w:szCs w:val="28"/>
          <w:rtl/>
        </w:rPr>
        <w:t xml:space="preserve">ها و میزان موفقیت </w:t>
      </w:r>
      <w:r w:rsidR="00184D46">
        <w:rPr>
          <w:rFonts w:ascii="Bahij Zar" w:hAnsi="Bahij Zar" w:cs="Bahij Zar"/>
          <w:sz w:val="28"/>
          <w:szCs w:val="28"/>
          <w:rtl/>
        </w:rPr>
        <w:t>استراتژی</w:t>
      </w:r>
      <w:r w:rsidR="00AB2DFE" w:rsidRPr="00D43042">
        <w:rPr>
          <w:rFonts w:ascii="Bahij Zar" w:hAnsi="Bahij Zar" w:cs="Bahij Zar"/>
          <w:sz w:val="28"/>
          <w:szCs w:val="28"/>
          <w:rtl/>
        </w:rPr>
        <w:t>‌</w:t>
      </w:r>
      <w:r w:rsidRPr="00D43042">
        <w:rPr>
          <w:rFonts w:ascii="Bahij Zar" w:hAnsi="Bahij Zar" w:cs="Bahij Zar"/>
          <w:sz w:val="28"/>
          <w:szCs w:val="28"/>
          <w:rtl/>
        </w:rPr>
        <w:t>های قبلی پوهن</w:t>
      </w:r>
      <w:r w:rsidR="00AB2DFE" w:rsidRPr="00D43042">
        <w:rPr>
          <w:rFonts w:ascii="Bahij Zar" w:hAnsi="Bahij Zar" w:cs="Bahij Zar"/>
          <w:sz w:val="28"/>
          <w:szCs w:val="28"/>
          <w:rtl/>
        </w:rPr>
        <w:t>ځی</w:t>
      </w:r>
      <w:r w:rsidRPr="00D43042">
        <w:rPr>
          <w:rFonts w:ascii="Bahij Zar" w:hAnsi="Bahij Zar" w:cs="Bahij Zar"/>
          <w:sz w:val="28"/>
          <w:szCs w:val="28"/>
          <w:rtl/>
        </w:rPr>
        <w:t xml:space="preserve"> می</w:t>
      </w:r>
      <w:r w:rsidR="008C2978">
        <w:rPr>
          <w:rFonts w:ascii="Bahij Zar" w:hAnsi="Bahij Zar" w:cs="Bahij Zar" w:hint="cs"/>
          <w:sz w:val="28"/>
          <w:szCs w:val="28"/>
          <w:rtl/>
        </w:rPr>
        <w:t>‌</w:t>
      </w:r>
      <w:r w:rsidRPr="00D43042">
        <w:rPr>
          <w:rFonts w:ascii="Bahij Zar" w:hAnsi="Bahij Zar" w:cs="Bahij Zar"/>
          <w:sz w:val="28"/>
          <w:szCs w:val="28"/>
          <w:rtl/>
        </w:rPr>
        <w:t>شود. در گام دوم مرحله تدوین، شامل تعیین دیدگاه، تعیین مأموریت، تعیین ارزش</w:t>
      </w:r>
      <w:r w:rsidR="00ED57C4" w:rsidRPr="00D43042">
        <w:rPr>
          <w:rFonts w:ascii="Bahij Zar" w:hAnsi="Bahij Zar" w:cs="Bahij Zar"/>
          <w:sz w:val="28"/>
          <w:szCs w:val="28"/>
          <w:rtl/>
        </w:rPr>
        <w:t>‌</w:t>
      </w:r>
      <w:r w:rsidRPr="00D43042">
        <w:rPr>
          <w:rFonts w:ascii="Bahij Zar" w:hAnsi="Bahij Zar" w:cs="Bahij Zar"/>
          <w:sz w:val="28"/>
          <w:szCs w:val="28"/>
          <w:rtl/>
        </w:rPr>
        <w:t xml:space="preserve">ها و اهداف </w:t>
      </w:r>
      <w:r w:rsidR="00184D46">
        <w:rPr>
          <w:rFonts w:ascii="Bahij Zar" w:hAnsi="Bahij Zar" w:cs="Bahij Zar"/>
          <w:sz w:val="28"/>
          <w:szCs w:val="28"/>
          <w:rtl/>
        </w:rPr>
        <w:t>استراتژی</w:t>
      </w:r>
      <w:r w:rsidRPr="00D43042">
        <w:rPr>
          <w:rFonts w:ascii="Bahij Zar" w:hAnsi="Bahij Zar" w:cs="Bahij Zar"/>
          <w:sz w:val="28"/>
          <w:szCs w:val="28"/>
          <w:rtl/>
        </w:rPr>
        <w:t>ک پوهنتون می</w:t>
      </w:r>
      <w:r w:rsidR="00ED57C4" w:rsidRPr="00D43042">
        <w:rPr>
          <w:rFonts w:ascii="Bahij Zar" w:hAnsi="Bahij Zar" w:cs="Bahij Zar"/>
          <w:sz w:val="28"/>
          <w:szCs w:val="28"/>
          <w:rtl/>
        </w:rPr>
        <w:t>‌</w:t>
      </w:r>
      <w:r w:rsidRPr="00D43042">
        <w:rPr>
          <w:rFonts w:ascii="Bahij Zar" w:hAnsi="Bahij Zar" w:cs="Bahij Zar"/>
          <w:sz w:val="28"/>
          <w:szCs w:val="28"/>
          <w:rtl/>
        </w:rPr>
        <w:t>شود. گام سوم دو قسمت دارد؛ یکی از قسمت</w:t>
      </w:r>
      <w:r w:rsidR="00AB2DFE" w:rsidRPr="00D43042">
        <w:rPr>
          <w:rFonts w:ascii="Bahij Zar" w:hAnsi="Bahij Zar" w:cs="Bahij Zar"/>
          <w:sz w:val="28"/>
          <w:szCs w:val="28"/>
          <w:rtl/>
        </w:rPr>
        <w:t>‌</w:t>
      </w:r>
      <w:r w:rsidRPr="00D43042">
        <w:rPr>
          <w:rFonts w:ascii="Bahij Zar" w:hAnsi="Bahij Zar" w:cs="Bahij Zar"/>
          <w:sz w:val="28"/>
          <w:szCs w:val="28"/>
          <w:rtl/>
        </w:rPr>
        <w:t xml:space="preserve">ها مربوط </w:t>
      </w:r>
      <w:r w:rsidRPr="00D43042">
        <w:rPr>
          <w:rFonts w:ascii="Bahij Zar" w:hAnsi="Bahij Zar" w:cs="Bahij Zar"/>
          <w:sz w:val="28"/>
          <w:szCs w:val="28"/>
          <w:rtl/>
        </w:rPr>
        <w:lastRenderedPageBreak/>
        <w:t>به تحلیل عوامل محیطی است، و قسمت دوم شامل اولویت</w:t>
      </w:r>
      <w:r w:rsidR="00AB2DFE" w:rsidRPr="00D43042">
        <w:rPr>
          <w:rFonts w:ascii="Bahij Zar" w:hAnsi="Bahij Zar" w:cs="Bahij Zar"/>
          <w:sz w:val="28"/>
          <w:szCs w:val="28"/>
          <w:rtl/>
        </w:rPr>
        <w:t>‌</w:t>
      </w:r>
      <w:r w:rsidRPr="00D43042">
        <w:rPr>
          <w:rFonts w:ascii="Bahij Zar" w:hAnsi="Bahij Zar" w:cs="Bahij Zar"/>
          <w:sz w:val="28"/>
          <w:szCs w:val="28"/>
          <w:rtl/>
        </w:rPr>
        <w:t xml:space="preserve">های برنامه </w:t>
      </w:r>
      <w:r w:rsidR="00184D46">
        <w:rPr>
          <w:rFonts w:ascii="Bahij Zar" w:hAnsi="Bahij Zar" w:cs="Bahij Zar"/>
          <w:sz w:val="28"/>
          <w:szCs w:val="28"/>
          <w:rtl/>
        </w:rPr>
        <w:t>استراتژی</w:t>
      </w:r>
      <w:r w:rsidRPr="00D43042">
        <w:rPr>
          <w:rFonts w:ascii="Bahij Zar" w:hAnsi="Bahij Zar" w:cs="Bahij Zar"/>
          <w:sz w:val="28"/>
          <w:szCs w:val="28"/>
          <w:rtl/>
        </w:rPr>
        <w:t>ک ملی وزارت تحصیلات عالی می</w:t>
      </w:r>
      <w:r w:rsidR="00ED57C4" w:rsidRPr="00D43042">
        <w:rPr>
          <w:rFonts w:ascii="Bahij Zar" w:hAnsi="Bahij Zar" w:cs="Bahij Zar"/>
          <w:sz w:val="28"/>
          <w:szCs w:val="28"/>
          <w:rtl/>
        </w:rPr>
        <w:t>‌</w:t>
      </w:r>
      <w:r w:rsidRPr="00D43042">
        <w:rPr>
          <w:rFonts w:ascii="Bahij Zar" w:hAnsi="Bahij Zar" w:cs="Bahij Zar"/>
          <w:sz w:val="28"/>
          <w:szCs w:val="28"/>
          <w:rtl/>
        </w:rPr>
        <w:t xml:space="preserve">شود. گام چهارم مشمول انتخاب </w:t>
      </w:r>
      <w:r w:rsidR="00184D46">
        <w:rPr>
          <w:rFonts w:ascii="Bahij Zar" w:hAnsi="Bahij Zar" w:cs="Bahij Zar"/>
          <w:sz w:val="28"/>
          <w:szCs w:val="28"/>
          <w:rtl/>
        </w:rPr>
        <w:t>استراتژی</w:t>
      </w:r>
      <w:r w:rsidR="00AB2DFE" w:rsidRPr="00D43042">
        <w:rPr>
          <w:rFonts w:ascii="Bahij Zar" w:hAnsi="Bahij Zar" w:cs="Bahij Zar"/>
          <w:sz w:val="28"/>
          <w:szCs w:val="28"/>
          <w:rtl/>
        </w:rPr>
        <w:t>‌</w:t>
      </w:r>
      <w:r w:rsidRPr="00D43042">
        <w:rPr>
          <w:rFonts w:ascii="Bahij Zar" w:hAnsi="Bahij Zar" w:cs="Bahij Zar"/>
          <w:sz w:val="28"/>
          <w:szCs w:val="28"/>
          <w:rtl/>
        </w:rPr>
        <w:t xml:space="preserve">های ممکن، تعیین اولویت </w:t>
      </w:r>
      <w:r w:rsidR="00184D46">
        <w:rPr>
          <w:rFonts w:ascii="Bahij Zar" w:hAnsi="Bahij Zar" w:cs="Bahij Zar"/>
          <w:sz w:val="28"/>
          <w:szCs w:val="28"/>
          <w:rtl/>
        </w:rPr>
        <w:t>استراتژی</w:t>
      </w:r>
      <w:r w:rsidR="00AB2DFE" w:rsidRPr="00D43042">
        <w:rPr>
          <w:rFonts w:ascii="Bahij Zar" w:hAnsi="Bahij Zar" w:cs="Bahij Zar"/>
          <w:sz w:val="28"/>
          <w:szCs w:val="28"/>
          <w:rtl/>
        </w:rPr>
        <w:t>‌</w:t>
      </w:r>
      <w:r w:rsidRPr="00D43042">
        <w:rPr>
          <w:rFonts w:ascii="Bahij Zar" w:hAnsi="Bahij Zar" w:cs="Bahij Zar"/>
          <w:sz w:val="28"/>
          <w:szCs w:val="28"/>
          <w:rtl/>
        </w:rPr>
        <w:t xml:space="preserve">ها و در نهایت تعیین اولویت </w:t>
      </w:r>
      <w:r w:rsidR="00184D46">
        <w:rPr>
          <w:rFonts w:ascii="Bahij Zar" w:hAnsi="Bahij Zar" w:cs="Bahij Zar"/>
          <w:sz w:val="28"/>
          <w:szCs w:val="28"/>
          <w:rtl/>
        </w:rPr>
        <w:t>استراتژی</w:t>
      </w:r>
      <w:r w:rsidRPr="00D43042">
        <w:rPr>
          <w:rFonts w:ascii="Bahij Zar" w:hAnsi="Bahij Zar" w:cs="Bahij Zar"/>
          <w:sz w:val="28"/>
          <w:szCs w:val="28"/>
          <w:rtl/>
        </w:rPr>
        <w:t>ک می</w:t>
      </w:r>
      <w:r w:rsidR="00ED57C4" w:rsidRPr="00D43042">
        <w:rPr>
          <w:rFonts w:ascii="Bahij Zar" w:hAnsi="Bahij Zar" w:cs="Bahij Zar"/>
          <w:sz w:val="28"/>
          <w:szCs w:val="28"/>
          <w:rtl/>
        </w:rPr>
        <w:t>‌شود</w:t>
      </w:r>
      <w:r w:rsidRPr="00D43042">
        <w:rPr>
          <w:rFonts w:ascii="Bahij Zar" w:hAnsi="Bahij Zar" w:cs="Bahij Zar"/>
          <w:sz w:val="28"/>
          <w:szCs w:val="28"/>
          <w:rtl/>
        </w:rPr>
        <w:t xml:space="preserve">. </w:t>
      </w:r>
    </w:p>
    <w:p w14:paraId="5F4C1AF3" w14:textId="371BE181" w:rsidR="00D04ADE" w:rsidRPr="00D43042" w:rsidRDefault="00D04ADE" w:rsidP="00B10039">
      <w:pPr>
        <w:bidi/>
        <w:spacing w:after="5" w:line="276" w:lineRule="auto"/>
        <w:ind w:right="-13" w:firstLine="715"/>
        <w:jc w:val="both"/>
        <w:rPr>
          <w:rFonts w:ascii="Bahij Zar" w:hAnsi="Bahij Zar" w:cs="Bahij Zar"/>
        </w:rPr>
      </w:pPr>
      <w:r w:rsidRPr="00D43042">
        <w:rPr>
          <w:rFonts w:ascii="Bahij Zar" w:hAnsi="Bahij Zar" w:cs="Bahij Zar"/>
          <w:sz w:val="28"/>
          <w:szCs w:val="28"/>
          <w:rtl/>
        </w:rPr>
        <w:t>مرحل</w:t>
      </w:r>
      <w:r w:rsidR="00843BBF">
        <w:rPr>
          <w:rFonts w:ascii="Bahij Zar" w:hAnsi="Bahij Zar" w:cs="Bahij Zar" w:hint="cs"/>
          <w:sz w:val="28"/>
          <w:szCs w:val="28"/>
          <w:rtl/>
        </w:rPr>
        <w:t>ۀ</w:t>
      </w:r>
      <w:r w:rsidRPr="00D43042">
        <w:rPr>
          <w:rFonts w:ascii="Bahij Zar" w:hAnsi="Bahij Zar" w:cs="Bahij Zar"/>
          <w:sz w:val="28"/>
          <w:szCs w:val="28"/>
          <w:rtl/>
        </w:rPr>
        <w:t xml:space="preserve"> دوم، اجرای </w:t>
      </w:r>
      <w:r w:rsidR="00184D46">
        <w:rPr>
          <w:rFonts w:ascii="Bahij Zar" w:hAnsi="Bahij Zar" w:cs="Bahij Zar"/>
          <w:sz w:val="28"/>
          <w:szCs w:val="28"/>
          <w:rtl/>
        </w:rPr>
        <w:t>استراتژی</w:t>
      </w:r>
      <w:r w:rsidRPr="00D43042">
        <w:rPr>
          <w:rFonts w:ascii="Bahij Zar" w:hAnsi="Bahij Zar" w:cs="Bahij Zar"/>
          <w:sz w:val="28"/>
          <w:szCs w:val="28"/>
          <w:rtl/>
        </w:rPr>
        <w:t xml:space="preserve"> است</w:t>
      </w:r>
      <w:r w:rsidR="00ED57C4" w:rsidRPr="00D43042">
        <w:rPr>
          <w:rFonts w:ascii="Bahij Zar" w:hAnsi="Bahij Zar" w:cs="Bahij Zar"/>
          <w:sz w:val="28"/>
          <w:szCs w:val="28"/>
          <w:rtl/>
        </w:rPr>
        <w:t xml:space="preserve"> </w:t>
      </w:r>
      <w:r w:rsidRPr="00D43042">
        <w:rPr>
          <w:rFonts w:ascii="Bahij Zar" w:hAnsi="Bahij Zar" w:cs="Bahij Zar"/>
          <w:sz w:val="28"/>
          <w:szCs w:val="28"/>
          <w:rtl/>
        </w:rPr>
        <w:t>که شامل گام یا فصل پنجم می</w:t>
      </w:r>
      <w:r w:rsidR="00ED57C4" w:rsidRPr="00D43042">
        <w:rPr>
          <w:rFonts w:ascii="Bahij Zar" w:hAnsi="Bahij Zar" w:cs="Bahij Zar"/>
          <w:sz w:val="28"/>
          <w:szCs w:val="28"/>
          <w:rtl/>
        </w:rPr>
        <w:t>‌</w:t>
      </w:r>
      <w:r w:rsidRPr="00D43042">
        <w:rPr>
          <w:rFonts w:ascii="Bahij Zar" w:hAnsi="Bahij Zar" w:cs="Bahij Zar"/>
          <w:sz w:val="28"/>
          <w:szCs w:val="28"/>
          <w:rtl/>
        </w:rPr>
        <w:t>شود. این فصل شامل تعیین اهداف کوتاه</w:t>
      </w:r>
      <w:r w:rsidR="00AB2DFE" w:rsidRPr="00D43042">
        <w:rPr>
          <w:rFonts w:ascii="Bahij Zar" w:hAnsi="Bahij Zar" w:cs="Bahij Zar"/>
          <w:sz w:val="28"/>
          <w:szCs w:val="28"/>
          <w:rtl/>
        </w:rPr>
        <w:t>‌</w:t>
      </w:r>
      <w:r w:rsidR="00B65A4F">
        <w:rPr>
          <w:rFonts w:ascii="Bahij Zar" w:hAnsi="Bahij Zar" w:cs="Bahij Zar"/>
          <w:sz w:val="28"/>
          <w:szCs w:val="28"/>
          <w:rtl/>
        </w:rPr>
        <w:t>مدت و تدوین برنام</w:t>
      </w:r>
      <w:r w:rsidR="00B65A4F">
        <w:rPr>
          <w:rFonts w:ascii="Bahij Zar" w:hAnsi="Bahij Zar" w:cs="Bahij Zar" w:hint="cs"/>
          <w:sz w:val="28"/>
          <w:szCs w:val="28"/>
          <w:rtl/>
        </w:rPr>
        <w:t>ۀ</w:t>
      </w:r>
      <w:r w:rsidRPr="00D43042">
        <w:rPr>
          <w:rFonts w:ascii="Bahij Zar" w:hAnsi="Bahij Zar" w:cs="Bahij Zar"/>
          <w:sz w:val="28"/>
          <w:szCs w:val="28"/>
          <w:rtl/>
        </w:rPr>
        <w:t xml:space="preserve"> عمل برای سال</w:t>
      </w:r>
      <w:r w:rsidR="00AB2DFE" w:rsidRPr="00D43042">
        <w:rPr>
          <w:rFonts w:ascii="Bahij Zar" w:hAnsi="Bahij Zar" w:cs="Bahij Zar"/>
          <w:sz w:val="28"/>
          <w:szCs w:val="28"/>
          <w:rtl/>
        </w:rPr>
        <w:t>‌</w:t>
      </w:r>
      <w:r w:rsidRPr="00D43042">
        <w:rPr>
          <w:rFonts w:ascii="Bahij Zar" w:hAnsi="Bahij Zar" w:cs="Bahij Zar"/>
          <w:sz w:val="28"/>
          <w:szCs w:val="28"/>
          <w:rtl/>
        </w:rPr>
        <w:t>های مورد نیاز جهت رسیدن به اهدا</w:t>
      </w:r>
      <w:r w:rsidR="00AB2DFE" w:rsidRPr="00D43042">
        <w:rPr>
          <w:rFonts w:ascii="Bahij Zar" w:hAnsi="Bahij Zar" w:cs="Bahij Zar"/>
          <w:sz w:val="28"/>
          <w:szCs w:val="28"/>
          <w:rtl/>
        </w:rPr>
        <w:t xml:space="preserve">ف </w:t>
      </w:r>
      <w:r w:rsidR="00184D46">
        <w:rPr>
          <w:rFonts w:ascii="Bahij Zar" w:hAnsi="Bahij Zar" w:cs="Bahij Zar"/>
          <w:sz w:val="28"/>
          <w:szCs w:val="28"/>
          <w:rtl/>
        </w:rPr>
        <w:t>استراتژی</w:t>
      </w:r>
      <w:r w:rsidR="00AB2DFE" w:rsidRPr="00D43042">
        <w:rPr>
          <w:rFonts w:ascii="Bahij Zar" w:hAnsi="Bahij Zar" w:cs="Bahij Zar"/>
          <w:sz w:val="28"/>
          <w:szCs w:val="28"/>
          <w:rtl/>
        </w:rPr>
        <w:t>ک پوهنتون می</w:t>
      </w:r>
      <w:r w:rsidR="00EB3EDD" w:rsidRPr="00D43042">
        <w:rPr>
          <w:rFonts w:ascii="Bahij Zar" w:hAnsi="Bahij Zar" w:cs="Bahij Zar"/>
          <w:sz w:val="28"/>
          <w:szCs w:val="28"/>
          <w:rtl/>
        </w:rPr>
        <w:t>‌</w:t>
      </w:r>
      <w:r w:rsidR="00AB2DFE" w:rsidRPr="00D43042">
        <w:rPr>
          <w:rFonts w:ascii="Bahij Zar" w:hAnsi="Bahij Zar" w:cs="Bahij Zar"/>
          <w:sz w:val="28"/>
          <w:szCs w:val="28"/>
          <w:rtl/>
        </w:rPr>
        <w:t xml:space="preserve">شود. </w:t>
      </w:r>
    </w:p>
    <w:p w14:paraId="545CFD89" w14:textId="606A3140" w:rsidR="00B10039" w:rsidRPr="00D43042" w:rsidRDefault="00D04ADE" w:rsidP="00A444A7">
      <w:pPr>
        <w:bidi/>
        <w:spacing w:after="5" w:line="276" w:lineRule="auto"/>
        <w:ind w:right="-13" w:firstLine="715"/>
        <w:jc w:val="both"/>
        <w:rPr>
          <w:rFonts w:ascii="Bahij Zar" w:hAnsi="Bahij Zar" w:cs="Bahij Zar"/>
          <w:sz w:val="28"/>
          <w:szCs w:val="28"/>
          <w:rtl/>
        </w:rPr>
      </w:pPr>
      <w:r w:rsidRPr="00D43042">
        <w:rPr>
          <w:rFonts w:ascii="Bahij Zar" w:hAnsi="Bahij Zar" w:cs="Bahij Zar"/>
          <w:sz w:val="28"/>
          <w:szCs w:val="28"/>
          <w:rtl/>
        </w:rPr>
        <w:t>مرحله سوم، ارزیابی است</w:t>
      </w:r>
      <w:r w:rsidR="00AB2DFE" w:rsidRPr="00D43042">
        <w:rPr>
          <w:rFonts w:ascii="Bahij Zar" w:hAnsi="Bahij Zar" w:cs="Bahij Zar"/>
          <w:sz w:val="28"/>
          <w:szCs w:val="28"/>
          <w:rtl/>
        </w:rPr>
        <w:t xml:space="preserve"> که در گام </w:t>
      </w:r>
      <w:r w:rsidRPr="00D43042">
        <w:rPr>
          <w:rFonts w:ascii="Bahij Zar" w:hAnsi="Bahij Zar" w:cs="Bahij Zar"/>
          <w:sz w:val="28"/>
          <w:szCs w:val="28"/>
          <w:rtl/>
        </w:rPr>
        <w:t>هفتم با</w:t>
      </w:r>
      <w:r w:rsidR="00B10039">
        <w:rPr>
          <w:rFonts w:ascii="Bahij Zar" w:hAnsi="Bahij Zar" w:cs="Bahij Zar"/>
          <w:sz w:val="28"/>
          <w:szCs w:val="28"/>
          <w:rtl/>
        </w:rPr>
        <w:t>ید میکانیزمی برای ارزیابی برنام</w:t>
      </w:r>
      <w:r w:rsidR="00B10039">
        <w:rPr>
          <w:rFonts w:ascii="Bahij Zar" w:hAnsi="Bahij Zar" w:cs="Bahij Zar" w:hint="cs"/>
          <w:sz w:val="28"/>
          <w:szCs w:val="28"/>
          <w:rtl/>
        </w:rPr>
        <w:t>ۀ</w:t>
      </w:r>
      <w:r w:rsidRPr="00D43042">
        <w:rPr>
          <w:rFonts w:ascii="Bahij Zar" w:hAnsi="Bahij Zar" w:cs="Bahij Zar"/>
          <w:sz w:val="28"/>
          <w:szCs w:val="28"/>
          <w:rtl/>
        </w:rPr>
        <w:t xml:space="preserve"> </w:t>
      </w:r>
      <w:r w:rsidR="00184D46">
        <w:rPr>
          <w:rFonts w:ascii="Bahij Zar" w:hAnsi="Bahij Zar" w:cs="Bahij Zar"/>
          <w:sz w:val="28"/>
          <w:szCs w:val="28"/>
          <w:rtl/>
        </w:rPr>
        <w:t>استراتژی</w:t>
      </w:r>
      <w:r w:rsidRPr="00D43042">
        <w:rPr>
          <w:rFonts w:ascii="Bahij Zar" w:hAnsi="Bahij Zar" w:cs="Bahij Zar"/>
          <w:sz w:val="28"/>
          <w:szCs w:val="28"/>
          <w:rtl/>
        </w:rPr>
        <w:t>ک پوهن</w:t>
      </w:r>
      <w:r w:rsidR="00AB2DFE" w:rsidRPr="00D43042">
        <w:rPr>
          <w:rFonts w:ascii="Bahij Zar" w:hAnsi="Bahij Zar" w:cs="Bahij Zar"/>
          <w:sz w:val="28"/>
          <w:szCs w:val="28"/>
          <w:rtl/>
        </w:rPr>
        <w:t>ځی</w:t>
      </w:r>
      <w:r w:rsidRPr="00D43042">
        <w:rPr>
          <w:rFonts w:ascii="Bahij Zar" w:hAnsi="Bahij Zar" w:cs="Bahij Zar"/>
          <w:sz w:val="28"/>
          <w:szCs w:val="28"/>
          <w:rtl/>
        </w:rPr>
        <w:t xml:space="preserve"> تدوین کرد.  </w:t>
      </w:r>
    </w:p>
    <w:p w14:paraId="11B81FEA" w14:textId="6197DFDF" w:rsidR="00F441B3" w:rsidRPr="00D43042" w:rsidRDefault="00AB2DFE" w:rsidP="00D04C90">
      <w:pPr>
        <w:bidi/>
        <w:jc w:val="center"/>
        <w:rPr>
          <w:rFonts w:ascii="Bahij Zar" w:hAnsi="Bahij Zar" w:cs="Bahij Zar"/>
          <w:sz w:val="28"/>
          <w:szCs w:val="28"/>
          <w:rtl/>
          <w:lang w:bidi="fa-IR"/>
        </w:rPr>
      </w:pPr>
      <w:r w:rsidRPr="00D43042">
        <w:rPr>
          <w:rFonts w:ascii="Bahij Zar" w:hAnsi="Bahij Zar" w:cs="Bahij Zar"/>
          <w:sz w:val="28"/>
          <w:szCs w:val="28"/>
          <w:rtl/>
          <w:lang w:bidi="fa-IR"/>
        </w:rPr>
        <w:t xml:space="preserve">نمودار 1. </w:t>
      </w:r>
      <w:r w:rsidR="00817031" w:rsidRPr="00D43042">
        <w:rPr>
          <w:rFonts w:ascii="Bahij Zar" w:hAnsi="Bahij Zar" w:cs="Bahij Zar"/>
          <w:sz w:val="28"/>
          <w:szCs w:val="28"/>
          <w:rtl/>
          <w:lang w:bidi="fa-IR"/>
        </w:rPr>
        <w:t>الگوی تدوین استراتژی پوهنځی تعلیم و تربیه پوهنتون کندز.</w:t>
      </w:r>
    </w:p>
    <w:p w14:paraId="7E125DAF" w14:textId="27B7F98B" w:rsidR="00817031" w:rsidRPr="00B83134" w:rsidRDefault="001943A2" w:rsidP="00D04C90">
      <w:pPr>
        <w:bidi/>
        <w:jc w:val="both"/>
        <w:rPr>
          <w:rFonts w:asciiTheme="majorBidi" w:hAnsiTheme="majorBidi" w:cstheme="majorBidi"/>
          <w:sz w:val="28"/>
          <w:szCs w:val="28"/>
          <w:rtl/>
          <w:lang w:bidi="fa-IR"/>
        </w:rPr>
      </w:pPr>
      <w:r w:rsidRPr="00B83134">
        <w:rPr>
          <w:noProof/>
        </w:rPr>
        <w:drawing>
          <wp:anchor distT="0" distB="0" distL="114300" distR="114300" simplePos="0" relativeHeight="251658752" behindDoc="0" locked="0" layoutInCell="1" allowOverlap="1" wp14:anchorId="54286892" wp14:editId="3F2FD106">
            <wp:simplePos x="0" y="0"/>
            <wp:positionH relativeFrom="column">
              <wp:posOffset>329280</wp:posOffset>
            </wp:positionH>
            <wp:positionV relativeFrom="paragraph">
              <wp:posOffset>70375</wp:posOffset>
            </wp:positionV>
            <wp:extent cx="4886960" cy="6621517"/>
            <wp:effectExtent l="0" t="0" r="8890" b="8255"/>
            <wp:wrapNone/>
            <wp:docPr id="153559" name="Picture 153559"/>
            <wp:cNvGraphicFramePr/>
            <a:graphic xmlns:a="http://schemas.openxmlformats.org/drawingml/2006/main">
              <a:graphicData uri="http://schemas.openxmlformats.org/drawingml/2006/picture">
                <pic:pic xmlns:pic="http://schemas.openxmlformats.org/drawingml/2006/picture">
                  <pic:nvPicPr>
                    <pic:cNvPr id="153559" name="Picture 153559"/>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r="7428"/>
                    <a:stretch/>
                  </pic:blipFill>
                  <pic:spPr bwMode="auto">
                    <a:xfrm>
                      <a:off x="0" y="0"/>
                      <a:ext cx="4896492" cy="6634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64CB1" w14:textId="409A0021" w:rsidR="00F441B3" w:rsidRPr="00B83134" w:rsidRDefault="00F441B3" w:rsidP="00D04C90">
      <w:pPr>
        <w:bidi/>
        <w:jc w:val="both"/>
        <w:rPr>
          <w:rFonts w:asciiTheme="majorBidi" w:hAnsiTheme="majorBidi" w:cstheme="majorBidi"/>
          <w:sz w:val="28"/>
          <w:szCs w:val="28"/>
          <w:rtl/>
          <w:lang w:bidi="fa-IR"/>
        </w:rPr>
      </w:pPr>
    </w:p>
    <w:p w14:paraId="58D485B9" w14:textId="2D134E03" w:rsidR="00817031" w:rsidRPr="00B83134" w:rsidRDefault="00817031" w:rsidP="00D04C90">
      <w:pPr>
        <w:bidi/>
        <w:jc w:val="both"/>
        <w:rPr>
          <w:rFonts w:asciiTheme="majorBidi" w:hAnsiTheme="majorBidi" w:cstheme="majorBidi"/>
          <w:sz w:val="28"/>
          <w:szCs w:val="28"/>
          <w:rtl/>
          <w:lang w:bidi="fa-IR"/>
        </w:rPr>
      </w:pPr>
    </w:p>
    <w:p w14:paraId="2E250C62" w14:textId="68CFD3BF" w:rsidR="00817031" w:rsidRPr="00B83134" w:rsidRDefault="00817031" w:rsidP="00D04C90">
      <w:pPr>
        <w:bidi/>
        <w:jc w:val="both"/>
        <w:rPr>
          <w:rFonts w:asciiTheme="majorBidi" w:hAnsiTheme="majorBidi" w:cstheme="majorBidi"/>
          <w:sz w:val="28"/>
          <w:szCs w:val="28"/>
          <w:rtl/>
          <w:lang w:bidi="fa-IR"/>
        </w:rPr>
      </w:pPr>
    </w:p>
    <w:p w14:paraId="3E3A974B" w14:textId="4A6B76C5" w:rsidR="00817031" w:rsidRPr="00B83134" w:rsidRDefault="00817031" w:rsidP="00D04C90">
      <w:pPr>
        <w:bidi/>
        <w:jc w:val="both"/>
        <w:rPr>
          <w:rFonts w:asciiTheme="majorBidi" w:hAnsiTheme="majorBidi" w:cstheme="majorBidi"/>
          <w:sz w:val="28"/>
          <w:szCs w:val="28"/>
          <w:rtl/>
          <w:lang w:bidi="fa-IR"/>
        </w:rPr>
      </w:pPr>
    </w:p>
    <w:p w14:paraId="17B8420E" w14:textId="30CC302C" w:rsidR="00817031" w:rsidRPr="00B83134" w:rsidRDefault="00817031" w:rsidP="00D04C90">
      <w:pPr>
        <w:bidi/>
        <w:jc w:val="both"/>
        <w:rPr>
          <w:rFonts w:asciiTheme="majorBidi" w:hAnsiTheme="majorBidi" w:cstheme="majorBidi"/>
          <w:sz w:val="28"/>
          <w:szCs w:val="28"/>
          <w:rtl/>
          <w:lang w:bidi="fa-IR"/>
        </w:rPr>
      </w:pPr>
    </w:p>
    <w:p w14:paraId="2460CA4C" w14:textId="122B71C3" w:rsidR="00817031" w:rsidRPr="00B83134" w:rsidRDefault="00817031" w:rsidP="00D04C90">
      <w:pPr>
        <w:bidi/>
        <w:jc w:val="both"/>
        <w:rPr>
          <w:rFonts w:asciiTheme="majorBidi" w:hAnsiTheme="majorBidi" w:cstheme="majorBidi"/>
          <w:sz w:val="28"/>
          <w:szCs w:val="28"/>
          <w:rtl/>
          <w:lang w:bidi="fa-IR"/>
        </w:rPr>
      </w:pPr>
    </w:p>
    <w:p w14:paraId="18E06719" w14:textId="5ED8B6EF" w:rsidR="00817031" w:rsidRPr="00B83134" w:rsidRDefault="00817031" w:rsidP="00D04C90">
      <w:pPr>
        <w:bidi/>
        <w:jc w:val="both"/>
        <w:rPr>
          <w:rFonts w:asciiTheme="majorBidi" w:hAnsiTheme="majorBidi" w:cstheme="majorBidi"/>
          <w:sz w:val="28"/>
          <w:szCs w:val="28"/>
          <w:rtl/>
          <w:lang w:bidi="fa-IR"/>
        </w:rPr>
      </w:pPr>
    </w:p>
    <w:p w14:paraId="3AEED58D" w14:textId="639C1F7E" w:rsidR="00817031" w:rsidRPr="00B83134" w:rsidRDefault="00817031" w:rsidP="00D04C90">
      <w:pPr>
        <w:bidi/>
        <w:jc w:val="both"/>
        <w:rPr>
          <w:rFonts w:asciiTheme="majorBidi" w:hAnsiTheme="majorBidi" w:cstheme="majorBidi"/>
          <w:sz w:val="28"/>
          <w:szCs w:val="28"/>
          <w:rtl/>
          <w:lang w:bidi="fa-IR"/>
        </w:rPr>
      </w:pPr>
    </w:p>
    <w:p w14:paraId="77710F78" w14:textId="0FC93A2A" w:rsidR="00817031" w:rsidRPr="00B83134" w:rsidRDefault="00817031" w:rsidP="00D04C90">
      <w:pPr>
        <w:bidi/>
        <w:jc w:val="both"/>
        <w:rPr>
          <w:rFonts w:asciiTheme="majorBidi" w:hAnsiTheme="majorBidi" w:cstheme="majorBidi"/>
          <w:sz w:val="28"/>
          <w:szCs w:val="28"/>
          <w:rtl/>
          <w:lang w:bidi="fa-IR"/>
        </w:rPr>
      </w:pPr>
    </w:p>
    <w:p w14:paraId="35C90BF0" w14:textId="0C4E2D1F" w:rsidR="00817031" w:rsidRPr="00B83134" w:rsidRDefault="00817031" w:rsidP="00D04C90">
      <w:pPr>
        <w:bidi/>
        <w:jc w:val="both"/>
        <w:rPr>
          <w:rFonts w:asciiTheme="majorBidi" w:hAnsiTheme="majorBidi" w:cstheme="majorBidi"/>
          <w:sz w:val="28"/>
          <w:szCs w:val="28"/>
          <w:rtl/>
          <w:lang w:bidi="fa-IR"/>
        </w:rPr>
      </w:pPr>
    </w:p>
    <w:p w14:paraId="2E25BA81" w14:textId="0C6D042B" w:rsidR="00817031" w:rsidRPr="00B83134" w:rsidRDefault="00817031" w:rsidP="00D04C90">
      <w:pPr>
        <w:bidi/>
        <w:jc w:val="both"/>
        <w:rPr>
          <w:rFonts w:asciiTheme="majorBidi" w:hAnsiTheme="majorBidi" w:cstheme="majorBidi"/>
          <w:sz w:val="28"/>
          <w:szCs w:val="28"/>
          <w:rtl/>
          <w:lang w:bidi="fa-IR"/>
        </w:rPr>
      </w:pPr>
    </w:p>
    <w:p w14:paraId="4D45A2E9" w14:textId="2169F063" w:rsidR="00817031" w:rsidRPr="00B83134" w:rsidRDefault="00817031" w:rsidP="00D04C90">
      <w:pPr>
        <w:bidi/>
        <w:jc w:val="both"/>
        <w:rPr>
          <w:rFonts w:asciiTheme="majorBidi" w:hAnsiTheme="majorBidi" w:cstheme="majorBidi"/>
          <w:sz w:val="28"/>
          <w:szCs w:val="28"/>
          <w:rtl/>
          <w:lang w:bidi="fa-IR"/>
        </w:rPr>
      </w:pPr>
    </w:p>
    <w:p w14:paraId="7837BCA9" w14:textId="1E44915A" w:rsidR="00817031" w:rsidRPr="00B83134" w:rsidRDefault="00817031" w:rsidP="00D04C90">
      <w:pPr>
        <w:bidi/>
        <w:jc w:val="both"/>
        <w:rPr>
          <w:rFonts w:asciiTheme="majorBidi" w:hAnsiTheme="majorBidi" w:cstheme="majorBidi"/>
          <w:sz w:val="28"/>
          <w:szCs w:val="28"/>
          <w:rtl/>
          <w:lang w:bidi="fa-IR"/>
        </w:rPr>
      </w:pPr>
    </w:p>
    <w:p w14:paraId="4788F5D3" w14:textId="016EB4B6" w:rsidR="00817031" w:rsidRPr="00B83134" w:rsidRDefault="00817031" w:rsidP="00D04C90">
      <w:pPr>
        <w:bidi/>
        <w:jc w:val="both"/>
        <w:rPr>
          <w:rFonts w:asciiTheme="majorBidi" w:hAnsiTheme="majorBidi" w:cstheme="majorBidi"/>
          <w:sz w:val="28"/>
          <w:szCs w:val="28"/>
          <w:rtl/>
          <w:lang w:bidi="fa-IR"/>
        </w:rPr>
      </w:pPr>
    </w:p>
    <w:p w14:paraId="0F174971" w14:textId="3C3B54CD" w:rsidR="00817031" w:rsidRPr="00B83134" w:rsidRDefault="00817031" w:rsidP="00D04C90">
      <w:pPr>
        <w:bidi/>
        <w:jc w:val="both"/>
        <w:rPr>
          <w:rFonts w:asciiTheme="majorBidi" w:hAnsiTheme="majorBidi" w:cstheme="majorBidi"/>
          <w:sz w:val="28"/>
          <w:szCs w:val="28"/>
          <w:rtl/>
          <w:lang w:bidi="fa-IR"/>
        </w:rPr>
      </w:pPr>
    </w:p>
    <w:p w14:paraId="4B310CCC" w14:textId="6615C89A" w:rsidR="00817031" w:rsidRPr="00B83134" w:rsidRDefault="00817031" w:rsidP="00D04C90">
      <w:pPr>
        <w:bidi/>
        <w:jc w:val="both"/>
        <w:rPr>
          <w:rFonts w:asciiTheme="majorBidi" w:hAnsiTheme="majorBidi" w:cstheme="majorBidi"/>
          <w:sz w:val="28"/>
          <w:szCs w:val="28"/>
          <w:rtl/>
          <w:lang w:bidi="fa-IR"/>
        </w:rPr>
      </w:pPr>
    </w:p>
    <w:p w14:paraId="6CBDB64D" w14:textId="000D0777" w:rsidR="00817031" w:rsidRDefault="00817031" w:rsidP="00D04C90">
      <w:pPr>
        <w:bidi/>
        <w:jc w:val="both"/>
        <w:rPr>
          <w:rFonts w:asciiTheme="majorBidi" w:hAnsiTheme="majorBidi" w:cstheme="majorBidi"/>
          <w:sz w:val="28"/>
          <w:szCs w:val="28"/>
          <w:lang w:bidi="fa-IR"/>
        </w:rPr>
      </w:pPr>
    </w:p>
    <w:p w14:paraId="0EE40F97" w14:textId="77777777" w:rsidR="00D43042" w:rsidRPr="00B83134" w:rsidRDefault="00D43042" w:rsidP="00D43042">
      <w:pPr>
        <w:bidi/>
        <w:jc w:val="both"/>
        <w:rPr>
          <w:rFonts w:asciiTheme="majorBidi" w:hAnsiTheme="majorBidi" w:cstheme="majorBidi"/>
          <w:sz w:val="28"/>
          <w:szCs w:val="28"/>
          <w:rtl/>
          <w:lang w:bidi="fa-IR"/>
        </w:rPr>
      </w:pPr>
    </w:p>
    <w:p w14:paraId="7F06243D" w14:textId="72B6A71B" w:rsidR="00817031" w:rsidRPr="00B83134" w:rsidRDefault="00817031" w:rsidP="00D04C90">
      <w:pPr>
        <w:bidi/>
        <w:jc w:val="both"/>
        <w:rPr>
          <w:rFonts w:asciiTheme="majorBidi" w:hAnsiTheme="majorBidi" w:cstheme="majorBidi"/>
          <w:sz w:val="28"/>
          <w:szCs w:val="28"/>
          <w:rtl/>
          <w:lang w:bidi="fa-IR"/>
        </w:rPr>
      </w:pPr>
    </w:p>
    <w:p w14:paraId="6435A746" w14:textId="6717D7BC" w:rsidR="00817031" w:rsidRPr="00B83134" w:rsidRDefault="00817031" w:rsidP="00D04C90">
      <w:pPr>
        <w:bidi/>
        <w:jc w:val="both"/>
        <w:rPr>
          <w:rFonts w:asciiTheme="majorBidi" w:hAnsiTheme="majorBidi" w:cstheme="majorBidi"/>
          <w:sz w:val="28"/>
          <w:szCs w:val="28"/>
          <w:rtl/>
          <w:lang w:bidi="fa-IR"/>
        </w:rPr>
      </w:pPr>
    </w:p>
    <w:p w14:paraId="03822E93" w14:textId="1CC24F3F" w:rsidR="000E496D" w:rsidRPr="00D43042" w:rsidRDefault="000E496D" w:rsidP="009D1822">
      <w:pPr>
        <w:pStyle w:val="Heading1"/>
        <w:bidi/>
        <w:spacing w:line="276" w:lineRule="auto"/>
        <w:rPr>
          <w:rFonts w:ascii="Bahij Zar" w:hAnsi="Bahij Zar" w:cs="Bahij Zar"/>
          <w:b/>
          <w:bCs/>
          <w:color w:val="auto"/>
          <w:rtl/>
          <w:lang w:bidi="fa-IR"/>
        </w:rPr>
      </w:pPr>
      <w:bookmarkStart w:id="3" w:name="_Toc183676139"/>
      <w:r w:rsidRPr="00D43042">
        <w:rPr>
          <w:rFonts w:ascii="Bahij Zar" w:hAnsi="Bahij Zar" w:cs="Bahij Zar"/>
          <w:b/>
          <w:bCs/>
          <w:color w:val="auto"/>
          <w:rtl/>
          <w:lang w:bidi="fa-IR"/>
        </w:rPr>
        <w:t>تحلیل وضعیت</w:t>
      </w:r>
      <w:r w:rsidR="00DC65E7" w:rsidRPr="00D43042">
        <w:rPr>
          <w:rFonts w:ascii="Bahij Zar" w:hAnsi="Bahij Zar" w:cs="Bahij Zar"/>
          <w:b/>
          <w:bCs/>
          <w:color w:val="auto"/>
          <w:rtl/>
          <w:lang w:bidi="fa-IR"/>
        </w:rPr>
        <w:t xml:space="preserve"> موجود</w:t>
      </w:r>
      <w:r w:rsidR="00D1384E" w:rsidRPr="00D43042">
        <w:rPr>
          <w:rFonts w:ascii="Bahij Zar" w:hAnsi="Bahij Zar" w:cs="Bahij Zar"/>
          <w:b/>
          <w:bCs/>
          <w:color w:val="auto"/>
          <w:rtl/>
          <w:lang w:bidi="fa-IR"/>
        </w:rPr>
        <w:t xml:space="preserve"> </w:t>
      </w:r>
      <w:r w:rsidR="00962E4A" w:rsidRPr="00D43042">
        <w:rPr>
          <w:rFonts w:ascii="Bahij Zar" w:hAnsi="Bahij Zar" w:cs="Bahij Zar"/>
          <w:b/>
          <w:bCs/>
          <w:color w:val="auto"/>
          <w:rtl/>
          <w:lang w:bidi="fa-IR"/>
        </w:rPr>
        <w:t>پوهنځی</w:t>
      </w:r>
      <w:r w:rsidR="00D1384E" w:rsidRPr="00D43042">
        <w:rPr>
          <w:rFonts w:ascii="Bahij Zar" w:hAnsi="Bahij Zar" w:cs="Bahij Zar"/>
          <w:b/>
          <w:bCs/>
          <w:color w:val="auto"/>
          <w:rtl/>
          <w:lang w:bidi="fa-IR"/>
        </w:rPr>
        <w:t xml:space="preserve"> تعلیم و تربیه</w:t>
      </w:r>
      <w:r w:rsidRPr="00D43042">
        <w:rPr>
          <w:rFonts w:ascii="Bahij Zar" w:hAnsi="Bahij Zar" w:cs="Bahij Zar"/>
          <w:b/>
          <w:bCs/>
          <w:color w:val="auto"/>
          <w:rtl/>
          <w:lang w:bidi="fa-IR"/>
        </w:rPr>
        <w:t xml:space="preserve"> پوهنتون کندز</w:t>
      </w:r>
      <w:bookmarkEnd w:id="3"/>
    </w:p>
    <w:p w14:paraId="30964F7B" w14:textId="6137B03B" w:rsidR="005A1767" w:rsidRPr="00D43042" w:rsidRDefault="005A1767" w:rsidP="009D1822">
      <w:pPr>
        <w:bidi/>
        <w:spacing w:before="120" w:after="120" w:line="276" w:lineRule="auto"/>
        <w:jc w:val="both"/>
        <w:outlineLvl w:val="1"/>
        <w:rPr>
          <w:rFonts w:ascii="Bahij Zar" w:hAnsi="Bahij Zar" w:cs="Bahij Zar"/>
          <w:b/>
          <w:bCs/>
          <w:sz w:val="28"/>
          <w:szCs w:val="28"/>
          <w:rtl/>
        </w:rPr>
      </w:pPr>
      <w:bookmarkStart w:id="4" w:name="_Toc183676140"/>
      <w:r w:rsidRPr="00D43042">
        <w:rPr>
          <w:rFonts w:ascii="Bahij Zar" w:hAnsi="Bahij Zar" w:cs="Bahij Zar"/>
          <w:b/>
          <w:bCs/>
          <w:sz w:val="28"/>
          <w:szCs w:val="28"/>
          <w:rtl/>
        </w:rPr>
        <w:t>تاریخچه شکل‌گیری پوهنځی تعلیم و تربیه</w:t>
      </w:r>
      <w:bookmarkEnd w:id="4"/>
    </w:p>
    <w:p w14:paraId="57F9C132" w14:textId="3C2AB62A" w:rsidR="000E496D" w:rsidRPr="00D43042" w:rsidRDefault="00962E4A" w:rsidP="00F714A5">
      <w:pPr>
        <w:bidi/>
        <w:spacing w:before="120" w:after="120" w:line="276" w:lineRule="auto"/>
        <w:jc w:val="both"/>
        <w:rPr>
          <w:rFonts w:ascii="Bahij Zar" w:hAnsi="Bahij Zar" w:cs="Bahij Zar"/>
          <w:sz w:val="28"/>
          <w:szCs w:val="28"/>
          <w:rtl/>
        </w:rPr>
      </w:pPr>
      <w:r w:rsidRPr="00D43042">
        <w:rPr>
          <w:rFonts w:ascii="Bahij Zar" w:hAnsi="Bahij Zar" w:cs="Bahij Zar"/>
          <w:sz w:val="28"/>
          <w:szCs w:val="28"/>
          <w:rtl/>
        </w:rPr>
        <w:t>پوهنځی</w:t>
      </w:r>
      <w:r w:rsidR="00B10039">
        <w:rPr>
          <w:rFonts w:ascii="Bahij Zar" w:hAnsi="Bahij Zar" w:cs="Bahij Zar"/>
          <w:sz w:val="28"/>
          <w:szCs w:val="28"/>
          <w:rtl/>
        </w:rPr>
        <w:t xml:space="preserve"> تعلیم و تربی</w:t>
      </w:r>
      <w:r w:rsidR="00B10039">
        <w:rPr>
          <w:rFonts w:ascii="Bahij Zar" w:hAnsi="Bahij Zar" w:cs="Bahij Zar" w:hint="cs"/>
          <w:sz w:val="28"/>
          <w:szCs w:val="28"/>
          <w:rtl/>
        </w:rPr>
        <w:t>ۀ</w:t>
      </w:r>
      <w:r w:rsidR="00D1384E" w:rsidRPr="00D43042">
        <w:rPr>
          <w:rFonts w:ascii="Bahij Zar" w:hAnsi="Bahij Zar" w:cs="Bahij Zar"/>
          <w:sz w:val="28"/>
          <w:szCs w:val="28"/>
          <w:rtl/>
        </w:rPr>
        <w:t xml:space="preserve"> پوهنتون کندز</w:t>
      </w:r>
      <w:r w:rsidR="000E496D" w:rsidRPr="00D43042">
        <w:rPr>
          <w:rFonts w:ascii="Bahij Zar" w:hAnsi="Bahij Zar" w:cs="Bahij Zar"/>
          <w:sz w:val="28"/>
          <w:szCs w:val="28"/>
          <w:rtl/>
        </w:rPr>
        <w:t xml:space="preserve"> واقع در زون شمال</w:t>
      </w:r>
      <w:r w:rsidR="004879C7" w:rsidRPr="00D43042">
        <w:rPr>
          <w:rFonts w:ascii="Bahij Zar" w:hAnsi="Bahij Zar" w:cs="Bahij Zar"/>
          <w:sz w:val="28"/>
          <w:szCs w:val="28"/>
          <w:rtl/>
        </w:rPr>
        <w:t>‌</w:t>
      </w:r>
      <w:r w:rsidR="000E496D" w:rsidRPr="00D43042">
        <w:rPr>
          <w:rFonts w:ascii="Bahij Zar" w:hAnsi="Bahij Zar" w:cs="Bahij Zar"/>
          <w:sz w:val="28"/>
          <w:szCs w:val="28"/>
          <w:rtl/>
        </w:rPr>
        <w:t>شرق، در مرکز ولایت کندز موقعیت دارد. این نهاد در سال 1346 هـ، ش مطابق به سال 1967 م با 50 نفر محصل و 5 نفر استاد ب</w:t>
      </w:r>
      <w:r w:rsidR="00121B5E">
        <w:rPr>
          <w:rFonts w:ascii="Bahij Zar" w:hAnsi="Bahij Zar" w:cs="Bahij Zar" w:hint="cs"/>
          <w:sz w:val="28"/>
          <w:szCs w:val="28"/>
          <w:rtl/>
        </w:rPr>
        <w:t xml:space="preserve">ه </w:t>
      </w:r>
      <w:r w:rsidR="000E496D" w:rsidRPr="00D43042">
        <w:rPr>
          <w:rFonts w:ascii="Bahij Zar" w:hAnsi="Bahij Zar" w:cs="Bahij Zar"/>
          <w:sz w:val="28"/>
          <w:szCs w:val="28"/>
          <w:rtl/>
        </w:rPr>
        <w:t>صورت دارالمعلمین مستعجل</w:t>
      </w:r>
      <w:r w:rsidR="003E299B">
        <w:rPr>
          <w:rFonts w:ascii="Bahij Zar" w:hAnsi="Bahij Zar" w:cs="Bahij Zar" w:hint="cs"/>
          <w:sz w:val="28"/>
          <w:szCs w:val="28"/>
          <w:rtl/>
        </w:rPr>
        <w:t>، "که</w:t>
      </w:r>
      <w:r w:rsidR="000E496D" w:rsidRPr="00D43042">
        <w:rPr>
          <w:rFonts w:ascii="Bahij Zar" w:hAnsi="Bahij Zar" w:cs="Bahij Zar"/>
          <w:sz w:val="28"/>
          <w:szCs w:val="28"/>
          <w:rtl/>
        </w:rPr>
        <w:t xml:space="preserve"> شاگردان را از صنف هفتم جذب و از صنف نهم فارغ التحصیل می</w:t>
      </w:r>
      <w:r w:rsidR="000E496D" w:rsidRPr="00D43042">
        <w:rPr>
          <w:rFonts w:ascii="Bahij Zar" w:hAnsi="Bahij Zar" w:cs="Bahij Zar"/>
          <w:sz w:val="28"/>
          <w:szCs w:val="28"/>
          <w:rtl/>
        </w:rPr>
        <w:softHyphen/>
        <w:t>نمود</w:t>
      </w:r>
      <w:r w:rsidR="003E299B">
        <w:rPr>
          <w:rFonts w:ascii="Bahij Zar" w:hAnsi="Bahij Zar" w:cs="Bahij Zar" w:hint="cs"/>
          <w:sz w:val="28"/>
          <w:szCs w:val="28"/>
          <w:rtl/>
        </w:rPr>
        <w:t>"</w:t>
      </w:r>
      <w:r w:rsidR="003E299B">
        <w:rPr>
          <w:rFonts w:ascii="Bahij Zar" w:hAnsi="Bahij Zar" w:cs="Bahij Zar"/>
          <w:sz w:val="28"/>
          <w:szCs w:val="28"/>
          <w:rtl/>
        </w:rPr>
        <w:t xml:space="preserve"> در ولایت کندز ت</w:t>
      </w:r>
      <w:r w:rsidR="003E299B">
        <w:rPr>
          <w:rFonts w:ascii="Bahij Zar" w:hAnsi="Bahij Zar" w:cs="Bahij Zar" w:hint="cs"/>
          <w:sz w:val="28"/>
          <w:szCs w:val="28"/>
          <w:rtl/>
        </w:rPr>
        <w:t>أ</w:t>
      </w:r>
      <w:r w:rsidR="000E496D" w:rsidRPr="00D43042">
        <w:rPr>
          <w:rFonts w:ascii="Bahij Zar" w:hAnsi="Bahij Zar" w:cs="Bahij Zar"/>
          <w:sz w:val="28"/>
          <w:szCs w:val="28"/>
          <w:rtl/>
        </w:rPr>
        <w:t>سیس گردیده بود.  سپس در سال 1350 هـ، ش (1971م</w:t>
      </w:r>
      <w:r w:rsidR="005A5C90">
        <w:rPr>
          <w:rFonts w:ascii="Bahij Zar" w:hAnsi="Bahij Zar" w:cs="Bahij Zar"/>
          <w:sz w:val="28"/>
          <w:szCs w:val="28"/>
          <w:rtl/>
        </w:rPr>
        <w:t>) به شکل دارالمعلمین اساسی ارتق</w:t>
      </w:r>
      <w:r w:rsidR="005A5C90">
        <w:rPr>
          <w:rFonts w:ascii="Bahij Zar" w:hAnsi="Bahij Zar" w:cs="Bahij Zar" w:hint="cs"/>
          <w:sz w:val="28"/>
          <w:szCs w:val="28"/>
          <w:rtl/>
        </w:rPr>
        <w:t>ا</w:t>
      </w:r>
      <w:r w:rsidR="000E496D" w:rsidRPr="00D43042">
        <w:rPr>
          <w:rFonts w:ascii="Bahij Zar" w:hAnsi="Bahij Zar" w:cs="Bahij Zar"/>
          <w:sz w:val="28"/>
          <w:szCs w:val="28"/>
          <w:rtl/>
        </w:rPr>
        <w:t xml:space="preserve"> نمود که از صنف نهم مح</w:t>
      </w:r>
      <w:r w:rsidR="005A5C90">
        <w:rPr>
          <w:rFonts w:ascii="Bahij Zar" w:hAnsi="Bahij Zar" w:cs="Bahij Zar"/>
          <w:sz w:val="28"/>
          <w:szCs w:val="28"/>
          <w:rtl/>
        </w:rPr>
        <w:t>صل را جذب و از صنف دوازدهم فارغ</w:t>
      </w:r>
      <w:r w:rsidR="005A5C90">
        <w:rPr>
          <w:rFonts w:ascii="Bahij Zar" w:hAnsi="Bahij Zar" w:cs="Bahij Zar" w:hint="cs"/>
          <w:sz w:val="28"/>
          <w:szCs w:val="28"/>
          <w:rtl/>
        </w:rPr>
        <w:t>‌</w:t>
      </w:r>
      <w:r w:rsidR="000E496D" w:rsidRPr="00D43042">
        <w:rPr>
          <w:rFonts w:ascii="Bahij Zar" w:hAnsi="Bahij Zar" w:cs="Bahij Zar"/>
          <w:sz w:val="28"/>
          <w:szCs w:val="28"/>
          <w:rtl/>
        </w:rPr>
        <w:t>التحصیل می</w:t>
      </w:r>
      <w:r w:rsidR="008009C7" w:rsidRPr="00D43042">
        <w:rPr>
          <w:rFonts w:ascii="Bahij Zar" w:hAnsi="Bahij Zar" w:cs="Bahij Zar"/>
          <w:sz w:val="28"/>
          <w:szCs w:val="28"/>
          <w:rtl/>
        </w:rPr>
        <w:t>‌</w:t>
      </w:r>
      <w:r w:rsidR="000E496D" w:rsidRPr="00D43042">
        <w:rPr>
          <w:rFonts w:ascii="Bahij Zar" w:hAnsi="Bahij Zar" w:cs="Bahij Zar"/>
          <w:sz w:val="28"/>
          <w:szCs w:val="28"/>
          <w:rtl/>
        </w:rPr>
        <w:t xml:space="preserve">نمود. متعاقباً در سال 1352 هـ، ش (1973م) فارغان صنوف </w:t>
      </w:r>
      <w:r w:rsidR="005A5C90">
        <w:rPr>
          <w:rFonts w:ascii="Bahij Zar" w:hAnsi="Bahij Zar" w:cs="Bahij Zar"/>
          <w:sz w:val="28"/>
          <w:szCs w:val="28"/>
          <w:rtl/>
        </w:rPr>
        <w:t>دوازدهم را جذب و از صنف چهاردهم</w:t>
      </w:r>
      <w:r w:rsidR="005A5C90">
        <w:rPr>
          <w:rFonts w:ascii="Bahij Zar" w:hAnsi="Bahij Zar" w:cs="Bahij Zar" w:hint="cs"/>
          <w:sz w:val="28"/>
          <w:szCs w:val="28"/>
          <w:rtl/>
        </w:rPr>
        <w:t xml:space="preserve">  "</w:t>
      </w:r>
      <w:r w:rsidR="000E496D" w:rsidRPr="00D43042">
        <w:rPr>
          <w:rFonts w:ascii="Bahij Zar" w:hAnsi="Bahij Zar" w:cs="Bahij Zar"/>
          <w:sz w:val="28"/>
          <w:szCs w:val="28"/>
          <w:rtl/>
        </w:rPr>
        <w:t>معلمین مسلکی</w:t>
      </w:r>
      <w:r w:rsidR="005A5C90">
        <w:rPr>
          <w:rFonts w:ascii="Bahij Zar" w:hAnsi="Bahij Zar" w:cs="Bahij Zar" w:hint="cs"/>
          <w:sz w:val="28"/>
          <w:szCs w:val="28"/>
          <w:rtl/>
        </w:rPr>
        <w:t xml:space="preserve">" </w:t>
      </w:r>
      <w:r w:rsidR="005A5C90">
        <w:rPr>
          <w:rFonts w:ascii="Bahij Zar" w:hAnsi="Bahij Zar" w:cs="Bahij Zar"/>
          <w:sz w:val="28"/>
          <w:szCs w:val="28"/>
          <w:rtl/>
        </w:rPr>
        <w:t> را از رشته</w:t>
      </w:r>
      <w:r w:rsidR="005A5C90">
        <w:rPr>
          <w:rFonts w:ascii="Bahij Zar" w:hAnsi="Bahij Zar" w:cs="Bahij Zar" w:hint="cs"/>
          <w:sz w:val="28"/>
          <w:szCs w:val="28"/>
          <w:rtl/>
        </w:rPr>
        <w:t>‌</w:t>
      </w:r>
      <w:r w:rsidR="005A5C90">
        <w:rPr>
          <w:rFonts w:ascii="Bahij Zar" w:hAnsi="Bahij Zar" w:cs="Bahij Zar"/>
          <w:sz w:val="28"/>
          <w:szCs w:val="28"/>
          <w:rtl/>
        </w:rPr>
        <w:t>های مختلف فارغ</w:t>
      </w:r>
      <w:r w:rsidR="005A5C90">
        <w:rPr>
          <w:rFonts w:ascii="Bahij Zar" w:hAnsi="Bahij Zar" w:cs="Bahij Zar" w:hint="cs"/>
          <w:sz w:val="28"/>
          <w:szCs w:val="28"/>
          <w:rtl/>
        </w:rPr>
        <w:t>‌</w:t>
      </w:r>
      <w:r w:rsidR="000E496D" w:rsidRPr="00D43042">
        <w:rPr>
          <w:rFonts w:ascii="Bahij Zar" w:hAnsi="Bahij Zar" w:cs="Bahij Zar"/>
          <w:sz w:val="28"/>
          <w:szCs w:val="28"/>
          <w:rtl/>
        </w:rPr>
        <w:t>التحصیل می</w:t>
      </w:r>
      <w:r w:rsidR="008009C7" w:rsidRPr="00D43042">
        <w:rPr>
          <w:rFonts w:ascii="Bahij Zar" w:hAnsi="Bahij Zar" w:cs="Bahij Zar"/>
          <w:sz w:val="28"/>
          <w:szCs w:val="28"/>
          <w:rtl/>
        </w:rPr>
        <w:t>‌</w:t>
      </w:r>
      <w:r w:rsidR="000E496D" w:rsidRPr="00D43042">
        <w:rPr>
          <w:rFonts w:ascii="Bahij Zar" w:hAnsi="Bahij Zar" w:cs="Bahij Zar"/>
          <w:sz w:val="28"/>
          <w:szCs w:val="28"/>
          <w:rtl/>
        </w:rPr>
        <w:t>داد. در سال 1374 هـ، ش (1995م) به انستیتوت پیداگو‍ژی ارتقا نمود که محصلین را به سویه لیسانس فارغ</w:t>
      </w:r>
      <w:r w:rsidR="000E496D" w:rsidRPr="00D43042">
        <w:rPr>
          <w:rFonts w:ascii="Bahij Zar" w:hAnsi="Bahij Zar" w:cs="Bahij Zar"/>
          <w:sz w:val="28"/>
          <w:szCs w:val="28"/>
          <w:rtl/>
        </w:rPr>
        <w:softHyphen/>
        <w:t>التحصیل می</w:t>
      </w:r>
      <w:r w:rsidR="002D1504">
        <w:rPr>
          <w:rFonts w:ascii="Bahij Zar" w:hAnsi="Bahij Zar" w:cs="Bahij Zar" w:hint="cs"/>
          <w:sz w:val="28"/>
          <w:szCs w:val="28"/>
          <w:rtl/>
        </w:rPr>
        <w:t>‌</w:t>
      </w:r>
      <w:r w:rsidR="000E496D" w:rsidRPr="00D43042">
        <w:rPr>
          <w:rFonts w:ascii="Bahij Zar" w:hAnsi="Bahij Zar" w:cs="Bahij Zar"/>
          <w:sz w:val="28"/>
          <w:szCs w:val="28"/>
          <w:rtl/>
        </w:rPr>
        <w:t>داد که دارای سه پوهنځی تربیه معلم (زبان و ادبیات، عــــلوم اجتماعی و ع</w:t>
      </w:r>
      <w:r w:rsidR="002D1504">
        <w:rPr>
          <w:rFonts w:ascii="Bahij Zar" w:hAnsi="Bahij Zar" w:cs="Bahij Zar"/>
          <w:sz w:val="28"/>
          <w:szCs w:val="28"/>
          <w:rtl/>
        </w:rPr>
        <w:t>لوم طبیعی) بود. در سال 1385 هـ،</w:t>
      </w:r>
      <w:r w:rsidR="000E496D" w:rsidRPr="00D43042">
        <w:rPr>
          <w:rFonts w:ascii="Bahij Zar" w:hAnsi="Bahij Zar" w:cs="Bahij Zar"/>
          <w:sz w:val="28"/>
          <w:szCs w:val="28"/>
          <w:rtl/>
        </w:rPr>
        <w:t xml:space="preserve">ش (2006 م) به تحصیلات عالی کندز ارتقا کرد که دارای  دو </w:t>
      </w:r>
      <w:r w:rsidRPr="00D43042">
        <w:rPr>
          <w:rFonts w:ascii="Bahij Zar" w:hAnsi="Bahij Zar" w:cs="Bahij Zar"/>
          <w:sz w:val="28"/>
          <w:szCs w:val="28"/>
          <w:rtl/>
        </w:rPr>
        <w:t>پوهنځی</w:t>
      </w:r>
      <w:r w:rsidR="000E496D" w:rsidRPr="00D43042">
        <w:rPr>
          <w:rFonts w:ascii="Bahij Zar" w:hAnsi="Bahij Zar" w:cs="Bahij Zar"/>
          <w:sz w:val="28"/>
          <w:szCs w:val="28"/>
          <w:rtl/>
        </w:rPr>
        <w:t xml:space="preserve"> (تعلیم تربیه و زاراعت) بود و بالاخره در سال 1389 (2010م) از تحصیلات عالی به پوهنتون ارتقا نمود که در جریان سال</w:t>
      </w:r>
      <w:r w:rsidR="000E496D" w:rsidRPr="00D43042">
        <w:rPr>
          <w:rFonts w:ascii="Bahij Zar" w:hAnsi="Bahij Zar" w:cs="Bahij Zar"/>
          <w:sz w:val="28"/>
          <w:szCs w:val="28"/>
          <w:rtl/>
        </w:rPr>
        <w:softHyphen/>
        <w:t xml:space="preserve">های </w:t>
      </w:r>
      <w:r w:rsidR="002D1504">
        <w:rPr>
          <w:rFonts w:ascii="Bahij Zar" w:hAnsi="Bahij Zar" w:cs="Bahij Zar"/>
          <w:sz w:val="28"/>
          <w:szCs w:val="28"/>
          <w:rtl/>
        </w:rPr>
        <w:t>متذکره هزاران معلم مسلکی و کادر</w:t>
      </w:r>
      <w:r w:rsidR="005E7BFB" w:rsidRPr="00D43042">
        <w:rPr>
          <w:rFonts w:ascii="Bahij Zar" w:hAnsi="Bahij Zar" w:cs="Bahij Zar"/>
          <w:sz w:val="28"/>
          <w:szCs w:val="28"/>
          <w:rtl/>
        </w:rPr>
        <w:t>های جوان را به افغانستان</w:t>
      </w:r>
      <w:r w:rsidR="002D1504">
        <w:rPr>
          <w:rFonts w:ascii="Bahij Zar" w:hAnsi="Bahij Zar" w:cs="Bahij Zar" w:hint="cs"/>
          <w:sz w:val="28"/>
          <w:szCs w:val="28"/>
          <w:rtl/>
        </w:rPr>
        <w:t xml:space="preserve"> و</w:t>
      </w:r>
      <w:r w:rsidR="005E7BFB" w:rsidRPr="00D43042">
        <w:rPr>
          <w:rFonts w:ascii="Bahij Zar" w:hAnsi="Bahij Zar" w:cs="Bahij Zar"/>
          <w:sz w:val="28"/>
          <w:szCs w:val="28"/>
          <w:rtl/>
        </w:rPr>
        <w:t xml:space="preserve"> مخصوصاً</w:t>
      </w:r>
      <w:r w:rsidR="000E496D" w:rsidRPr="00D43042">
        <w:rPr>
          <w:rFonts w:ascii="Bahij Zar" w:hAnsi="Bahij Zar" w:cs="Bahij Zar"/>
          <w:sz w:val="28"/>
          <w:szCs w:val="28"/>
          <w:rtl/>
        </w:rPr>
        <w:t xml:space="preserve"> ولایات شمال تقدیم نموده است</w:t>
      </w:r>
      <w:r w:rsidR="000E496D" w:rsidRPr="00D43042">
        <w:rPr>
          <w:rFonts w:ascii="Bahij Zar" w:hAnsi="Bahij Zar" w:cs="Bahij Zar"/>
          <w:sz w:val="28"/>
          <w:szCs w:val="28"/>
        </w:rPr>
        <w:t>.</w:t>
      </w:r>
      <w:r w:rsidR="000E496D" w:rsidRPr="00D43042">
        <w:rPr>
          <w:rFonts w:ascii="Bahij Zar" w:hAnsi="Bahij Zar" w:cs="Bahij Zar"/>
          <w:sz w:val="28"/>
          <w:szCs w:val="28"/>
          <w:rtl/>
        </w:rPr>
        <w:t xml:space="preserve"> </w:t>
      </w:r>
      <w:r w:rsidR="004F578D">
        <w:rPr>
          <w:rFonts w:ascii="Bahij Zar" w:hAnsi="Bahij Zar" w:cs="Bahij Zar" w:hint="cs"/>
          <w:sz w:val="28"/>
          <w:szCs w:val="28"/>
          <w:rtl/>
        </w:rPr>
        <w:t>پوهن</w:t>
      </w:r>
      <w:r w:rsidR="004F578D">
        <w:rPr>
          <w:rFonts w:ascii="Times New Roman" w:hAnsi="Times New Roman" w:cs="Times New Roman"/>
          <w:sz w:val="28"/>
          <w:szCs w:val="28"/>
          <w:rtl/>
        </w:rPr>
        <w:t>ځ</w:t>
      </w:r>
      <w:r w:rsidR="004F578D">
        <w:rPr>
          <w:rFonts w:ascii="Bahij Zar" w:hAnsi="Bahij Zar" w:cs="Bahij Zar" w:hint="cs"/>
          <w:sz w:val="28"/>
          <w:szCs w:val="28"/>
          <w:rtl/>
        </w:rPr>
        <w:t>ی تعلیم و تربیه اکنون در چوکات پو</w:t>
      </w:r>
      <w:r w:rsidR="004F578D" w:rsidRPr="00F714A5">
        <w:rPr>
          <w:rFonts w:ascii="Bahij Zar" w:hAnsi="Bahij Zar" w:cs="Bahij Zar"/>
          <w:sz w:val="28"/>
          <w:szCs w:val="28"/>
          <w:rtl/>
        </w:rPr>
        <w:t>هنتون کندز با داشتن دوازده برنامه فعال به عنوان یکی از پوهنځی های پرمتقاضی این پوهنتون فعالیت می</w:t>
      </w:r>
      <w:r w:rsidR="004F578D" w:rsidRPr="00F714A5">
        <w:rPr>
          <w:rFonts w:ascii="Bahij Zar" w:eastAsia="Arial" w:hAnsi="Bahij Zar" w:cs="Bahij Zar"/>
          <w:sz w:val="28"/>
          <w:szCs w:val="28"/>
          <w:rtl/>
        </w:rPr>
        <w:t xml:space="preserve">‌نماید. </w:t>
      </w:r>
    </w:p>
    <w:p w14:paraId="4810F8F4" w14:textId="7391E10B" w:rsidR="005A1767" w:rsidRPr="00D43042" w:rsidRDefault="005A1767" w:rsidP="009D1822">
      <w:pPr>
        <w:bidi/>
        <w:spacing w:before="120" w:after="120" w:line="276" w:lineRule="auto"/>
        <w:jc w:val="both"/>
        <w:outlineLvl w:val="1"/>
        <w:rPr>
          <w:rFonts w:ascii="Bahij Zar" w:hAnsi="Bahij Zar" w:cs="Bahij Zar"/>
          <w:b/>
          <w:bCs/>
          <w:sz w:val="28"/>
          <w:szCs w:val="28"/>
          <w:rtl/>
          <w:lang w:bidi="fa-IR"/>
        </w:rPr>
      </w:pPr>
      <w:bookmarkStart w:id="5" w:name="_Toc183676141"/>
      <w:r w:rsidRPr="00D43042">
        <w:rPr>
          <w:rFonts w:ascii="Bahij Zar" w:hAnsi="Bahij Zar" w:cs="Bahij Zar"/>
          <w:b/>
          <w:bCs/>
          <w:sz w:val="28"/>
          <w:szCs w:val="28"/>
          <w:rtl/>
          <w:lang w:bidi="fa-IR"/>
        </w:rPr>
        <w:t>ساختار تشکیلات پوهنځی تعلیم و تربیه</w:t>
      </w:r>
      <w:bookmarkEnd w:id="5"/>
    </w:p>
    <w:p w14:paraId="13D9EE09" w14:textId="37E8D2B8" w:rsidR="00030E85" w:rsidRPr="00D43042" w:rsidRDefault="005A1767" w:rsidP="00F714A5">
      <w:pPr>
        <w:bidi/>
        <w:spacing w:before="120" w:after="120" w:line="276" w:lineRule="auto"/>
        <w:jc w:val="both"/>
        <w:rPr>
          <w:rFonts w:ascii="Bahij Zar" w:hAnsi="Bahij Zar" w:cs="Bahij Zar"/>
          <w:sz w:val="28"/>
          <w:szCs w:val="28"/>
          <w:rtl/>
        </w:rPr>
      </w:pPr>
      <w:r w:rsidRPr="00D43042">
        <w:rPr>
          <w:rFonts w:ascii="Bahij Zar" w:hAnsi="Bahij Zar" w:cs="Bahij Zar"/>
          <w:sz w:val="28"/>
          <w:szCs w:val="28"/>
          <w:rtl/>
        </w:rPr>
        <w:t xml:space="preserve">پوهنځی تعلیم و تربیه پوهنتون کندزدر حال حاضر با داشتن دوازده برنامه (دیپارتمنت) فارغ دهنده در بخش روزانه و </w:t>
      </w:r>
      <w:r w:rsidR="006C2DE3" w:rsidRPr="00D43042">
        <w:rPr>
          <w:rFonts w:ascii="Bahij Zar" w:hAnsi="Bahij Zar" w:cs="Bahij Zar"/>
          <w:sz w:val="28"/>
          <w:szCs w:val="28"/>
          <w:rtl/>
        </w:rPr>
        <w:t>9</w:t>
      </w:r>
      <w:r w:rsidRPr="00D43042">
        <w:rPr>
          <w:rFonts w:ascii="Bahij Zar" w:hAnsi="Bahij Zar" w:cs="Bahij Zar"/>
          <w:sz w:val="28"/>
          <w:szCs w:val="28"/>
          <w:rtl/>
        </w:rPr>
        <w:t xml:space="preserve"> برنامه (دیپارتمنت) در بخش شبانه با </w:t>
      </w:r>
      <w:r w:rsidR="00F714A5">
        <w:rPr>
          <w:rFonts w:ascii="Bahij Zar" w:hAnsi="Bahij Zar" w:cs="Bahij Zar" w:hint="cs"/>
          <w:sz w:val="28"/>
          <w:szCs w:val="28"/>
          <w:rtl/>
        </w:rPr>
        <w:t>حدود 100 تن</w:t>
      </w:r>
      <w:r w:rsidRPr="00D43042">
        <w:rPr>
          <w:rFonts w:ascii="Bahij Zar" w:hAnsi="Bahij Zar" w:cs="Bahij Zar"/>
          <w:sz w:val="28"/>
          <w:szCs w:val="28"/>
          <w:rtl/>
        </w:rPr>
        <w:t xml:space="preserve"> استاد مصروف انتقال دانش به فرزندان کشور است. این پوهنځی سالانه</w:t>
      </w:r>
      <w:r w:rsidR="00296B5C" w:rsidRPr="00D43042">
        <w:rPr>
          <w:rFonts w:ascii="Bahij Zar" w:hAnsi="Bahij Zar" w:cs="Bahij Zar"/>
          <w:sz w:val="28"/>
          <w:szCs w:val="28"/>
          <w:rtl/>
        </w:rPr>
        <w:t xml:space="preserve"> توانایی</w:t>
      </w:r>
      <w:r w:rsidRPr="00D43042">
        <w:rPr>
          <w:rFonts w:ascii="Bahij Zar" w:hAnsi="Bahij Zar" w:cs="Bahij Zar"/>
          <w:sz w:val="28"/>
          <w:szCs w:val="28"/>
          <w:rtl/>
        </w:rPr>
        <w:t xml:space="preserve"> 840 نفر متقاضی تحصیلات عالی را</w:t>
      </w:r>
      <w:r w:rsidR="00296B5C" w:rsidRPr="00D43042">
        <w:rPr>
          <w:rFonts w:ascii="Bahij Zar" w:hAnsi="Bahij Zar" w:cs="Bahij Zar"/>
          <w:sz w:val="28"/>
          <w:szCs w:val="28"/>
          <w:rtl/>
        </w:rPr>
        <w:t xml:space="preserve"> در بخش روزانه و 630 نفر</w:t>
      </w:r>
      <w:r w:rsidR="006D487F" w:rsidRPr="00D43042">
        <w:rPr>
          <w:rFonts w:ascii="Bahij Zar" w:hAnsi="Bahij Zar" w:cs="Bahij Zar"/>
          <w:sz w:val="28"/>
          <w:szCs w:val="28"/>
          <w:rtl/>
        </w:rPr>
        <w:t xml:space="preserve"> متقاضی تحصیلات عالی را در بخش شبانه</w:t>
      </w:r>
      <w:r w:rsidRPr="00D43042">
        <w:rPr>
          <w:rFonts w:ascii="Bahij Zar" w:hAnsi="Bahij Zar" w:cs="Bahij Zar"/>
          <w:sz w:val="28"/>
          <w:szCs w:val="28"/>
          <w:rtl/>
        </w:rPr>
        <w:t xml:space="preserve"> از طریق امتحان کانکور</w:t>
      </w:r>
      <w:r w:rsidR="006D487F" w:rsidRPr="00D43042">
        <w:rPr>
          <w:rFonts w:ascii="Bahij Zar" w:hAnsi="Bahij Zar" w:cs="Bahij Zar"/>
          <w:sz w:val="28"/>
          <w:szCs w:val="28"/>
          <w:rtl/>
        </w:rPr>
        <w:t xml:space="preserve"> را داشته</w:t>
      </w:r>
      <w:r w:rsidRPr="00D43042">
        <w:rPr>
          <w:rFonts w:ascii="Bahij Zar" w:hAnsi="Bahij Zar" w:cs="Bahij Zar"/>
          <w:sz w:val="28"/>
          <w:szCs w:val="28"/>
          <w:rtl/>
        </w:rPr>
        <w:t xml:space="preserve"> و به گونه‌ای اوسط</w:t>
      </w:r>
      <w:r w:rsidR="006D487F" w:rsidRPr="00D43042">
        <w:rPr>
          <w:rFonts w:ascii="Bahij Zar" w:hAnsi="Bahij Zar" w:cs="Bahij Zar"/>
          <w:sz w:val="28"/>
          <w:szCs w:val="28"/>
          <w:rtl/>
        </w:rPr>
        <w:t xml:space="preserve"> حدود </w:t>
      </w:r>
      <w:r w:rsidRPr="00D43042">
        <w:rPr>
          <w:rFonts w:ascii="Bahij Zar" w:hAnsi="Bahij Zar" w:cs="Bahij Zar"/>
          <w:sz w:val="28"/>
          <w:szCs w:val="28"/>
          <w:rtl/>
        </w:rPr>
        <w:t xml:space="preserve"> 500 نفر کادر تحصیلی یافته را تقدیم جامعه می‌نماید. نمودار شماره (2) چارت تشکیلاتی پوهنځی تعلیم و تربیه پوهنتون کندز را نشان می‌دهد.</w:t>
      </w:r>
    </w:p>
    <w:p w14:paraId="06E114C4" w14:textId="77777777" w:rsidR="00D071CD" w:rsidRPr="00B83134" w:rsidRDefault="00D071CD" w:rsidP="00D04C90">
      <w:pPr>
        <w:bidi/>
        <w:jc w:val="center"/>
        <w:rPr>
          <w:rFonts w:asciiTheme="majorBidi" w:hAnsiTheme="majorBidi" w:cstheme="majorBidi"/>
          <w:sz w:val="28"/>
          <w:szCs w:val="28"/>
          <w:rtl/>
          <w:lang w:bidi="fa-IR"/>
        </w:rPr>
        <w:sectPr w:rsidR="00D071CD" w:rsidRPr="00B83134" w:rsidSect="001943A2">
          <w:headerReference w:type="default" r:id="rId13"/>
          <w:footerReference w:type="default" r:id="rId14"/>
          <w:footnotePr>
            <w:numRestart w:val="eachPage"/>
          </w:footnotePr>
          <w:pgSz w:w="11906" w:h="16838" w:code="9"/>
          <w:pgMar w:top="1418" w:right="1418" w:bottom="1418" w:left="1418" w:header="720" w:footer="720" w:gutter="0"/>
          <w:pgNumType w:start="1"/>
          <w:cols w:space="720"/>
          <w:docGrid w:linePitch="360"/>
        </w:sectPr>
      </w:pPr>
    </w:p>
    <w:p w14:paraId="4353E161" w14:textId="27A36064" w:rsidR="00D04ADE" w:rsidRPr="005906A5" w:rsidRDefault="00363DFE" w:rsidP="00D04C90">
      <w:pPr>
        <w:bidi/>
        <w:jc w:val="center"/>
        <w:rPr>
          <w:rFonts w:ascii="Bahij Zar" w:hAnsi="Bahij Zar" w:cs="Bahij Zar"/>
          <w:sz w:val="28"/>
          <w:szCs w:val="28"/>
          <w:rtl/>
          <w:lang w:bidi="fa-IR"/>
        </w:rPr>
      </w:pPr>
      <w:r w:rsidRPr="005906A5">
        <w:rPr>
          <w:rFonts w:ascii="Bahij Zar" w:hAnsi="Bahij Zar" w:cs="Bahij Zar"/>
          <w:noProof/>
          <w:rtl/>
        </w:rPr>
        <w:lastRenderedPageBreak/>
        <w:drawing>
          <wp:anchor distT="0" distB="0" distL="114300" distR="114300" simplePos="0" relativeHeight="251666944" behindDoc="0" locked="0" layoutInCell="1" allowOverlap="1" wp14:anchorId="79CE5D9B" wp14:editId="06FDC854">
            <wp:simplePos x="0" y="0"/>
            <wp:positionH relativeFrom="column">
              <wp:posOffset>-499110</wp:posOffset>
            </wp:positionH>
            <wp:positionV relativeFrom="paragraph">
              <wp:posOffset>401320</wp:posOffset>
            </wp:positionV>
            <wp:extent cx="9781540" cy="5528310"/>
            <wp:effectExtent l="38100" t="0" r="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0026F4" w:rsidRPr="005906A5">
        <w:rPr>
          <w:rFonts w:ascii="Bahij Zar" w:hAnsi="Bahij Zar" w:cs="Bahij Zar"/>
          <w:sz w:val="28"/>
          <w:szCs w:val="28"/>
          <w:rtl/>
          <w:lang w:bidi="fa-IR"/>
        </w:rPr>
        <w:t>نمودار 2:</w:t>
      </w:r>
      <w:r w:rsidR="00D04ADE" w:rsidRPr="005906A5">
        <w:rPr>
          <w:rFonts w:ascii="Bahij Zar" w:hAnsi="Bahij Zar" w:cs="Bahij Zar"/>
          <w:sz w:val="28"/>
          <w:szCs w:val="28"/>
          <w:rtl/>
          <w:lang w:bidi="fa-IR"/>
        </w:rPr>
        <w:t>چارت تشکیلات پو‌هنځی تعلیم و تربیه پوهنتون کندز</w:t>
      </w:r>
    </w:p>
    <w:p w14:paraId="0285590E" w14:textId="02DB7A20" w:rsidR="00D04ADE" w:rsidRPr="00B83134" w:rsidRDefault="00D04ADE" w:rsidP="00D04C90">
      <w:pPr>
        <w:bidi/>
        <w:rPr>
          <w:rtl/>
          <w:lang w:bidi="fa-IR"/>
        </w:rPr>
      </w:pPr>
    </w:p>
    <w:p w14:paraId="3EB60EA0" w14:textId="40E7877B" w:rsidR="00630919" w:rsidRPr="00B83134" w:rsidRDefault="00630919" w:rsidP="00D04C90">
      <w:pPr>
        <w:bidi/>
        <w:rPr>
          <w:rtl/>
          <w:lang w:bidi="fa-IR"/>
        </w:rPr>
      </w:pPr>
    </w:p>
    <w:p w14:paraId="5BC50F48" w14:textId="55CA5B12" w:rsidR="00630919" w:rsidRPr="00B83134" w:rsidRDefault="00630919" w:rsidP="00E5005B">
      <w:pPr>
        <w:bidi/>
        <w:rPr>
          <w:rtl/>
          <w:lang w:bidi="fa-IR"/>
        </w:rPr>
      </w:pPr>
    </w:p>
    <w:p w14:paraId="440253B7" w14:textId="22449C79" w:rsidR="00630919" w:rsidRPr="00B83134" w:rsidRDefault="00630919" w:rsidP="00D04C90">
      <w:pPr>
        <w:bidi/>
        <w:rPr>
          <w:rtl/>
          <w:lang w:bidi="fa-IR"/>
        </w:rPr>
      </w:pPr>
    </w:p>
    <w:p w14:paraId="58DB5A70" w14:textId="76D5E9D1" w:rsidR="00630919" w:rsidRPr="00B83134" w:rsidRDefault="00630919" w:rsidP="00D04C90">
      <w:pPr>
        <w:bidi/>
        <w:rPr>
          <w:rtl/>
          <w:lang w:bidi="fa-IR"/>
        </w:rPr>
      </w:pPr>
    </w:p>
    <w:p w14:paraId="0777E84C" w14:textId="41DF1DEA" w:rsidR="00630919" w:rsidRPr="00B83134" w:rsidRDefault="00630919" w:rsidP="00D04C90">
      <w:pPr>
        <w:bidi/>
        <w:rPr>
          <w:rtl/>
          <w:lang w:bidi="fa-IR"/>
        </w:rPr>
      </w:pPr>
    </w:p>
    <w:p w14:paraId="278B6B28" w14:textId="478003A7" w:rsidR="00630919" w:rsidRPr="00B83134" w:rsidRDefault="00630919" w:rsidP="00D04C90">
      <w:pPr>
        <w:bidi/>
        <w:rPr>
          <w:rtl/>
          <w:lang w:bidi="fa-IR"/>
        </w:rPr>
      </w:pPr>
    </w:p>
    <w:p w14:paraId="1518F5DD" w14:textId="271F936C" w:rsidR="00630919" w:rsidRPr="00B83134" w:rsidRDefault="00630919" w:rsidP="00D04C90">
      <w:pPr>
        <w:bidi/>
        <w:rPr>
          <w:rtl/>
          <w:lang w:bidi="fa-IR"/>
        </w:rPr>
      </w:pPr>
    </w:p>
    <w:p w14:paraId="01676BBB" w14:textId="6D7BD18C" w:rsidR="00630919" w:rsidRPr="00B83134" w:rsidRDefault="00630919" w:rsidP="00D04C90">
      <w:pPr>
        <w:bidi/>
        <w:rPr>
          <w:rtl/>
          <w:lang w:bidi="fa-IR"/>
        </w:rPr>
      </w:pPr>
    </w:p>
    <w:p w14:paraId="4222E524" w14:textId="272243E7" w:rsidR="00630919" w:rsidRPr="00B83134" w:rsidRDefault="00630919" w:rsidP="00D04C90">
      <w:pPr>
        <w:bidi/>
        <w:rPr>
          <w:rtl/>
          <w:lang w:bidi="fa-IR"/>
        </w:rPr>
      </w:pPr>
    </w:p>
    <w:p w14:paraId="6893C1B8" w14:textId="3E942C6E" w:rsidR="00630919" w:rsidRPr="00B83134" w:rsidRDefault="00630919" w:rsidP="00D04C90">
      <w:pPr>
        <w:bidi/>
        <w:rPr>
          <w:rtl/>
          <w:lang w:bidi="fa-IR"/>
        </w:rPr>
      </w:pPr>
    </w:p>
    <w:p w14:paraId="60CAC51D" w14:textId="77777777" w:rsidR="00167AFF" w:rsidRPr="00B83134" w:rsidRDefault="00167AFF" w:rsidP="00D04C90">
      <w:pPr>
        <w:bidi/>
        <w:rPr>
          <w:rtl/>
          <w:lang w:bidi="fa-IR"/>
        </w:rPr>
        <w:sectPr w:rsidR="00167AFF" w:rsidRPr="00B83134" w:rsidSect="001943A2">
          <w:headerReference w:type="default" r:id="rId20"/>
          <w:footerReference w:type="default" r:id="rId21"/>
          <w:footnotePr>
            <w:numRestart w:val="eachPage"/>
          </w:footnotePr>
          <w:pgSz w:w="16838" w:h="11906" w:orient="landscape" w:code="9"/>
          <w:pgMar w:top="1418" w:right="1418" w:bottom="1418" w:left="1418" w:header="720" w:footer="720" w:gutter="0"/>
          <w:pgNumType w:start="10"/>
          <w:cols w:space="720"/>
          <w:docGrid w:linePitch="360"/>
        </w:sectPr>
      </w:pPr>
    </w:p>
    <w:p w14:paraId="23FFAC44" w14:textId="43FDD7E1" w:rsidR="005A1767" w:rsidRPr="009D1822" w:rsidRDefault="00BA74DD" w:rsidP="009D1822">
      <w:pPr>
        <w:pStyle w:val="Heading1"/>
        <w:bidi/>
        <w:spacing w:line="276" w:lineRule="auto"/>
        <w:rPr>
          <w:rFonts w:ascii="Bahij Zar" w:hAnsi="Bahij Zar" w:cs="Bahij Zar"/>
          <w:b/>
          <w:bCs/>
          <w:color w:val="auto"/>
          <w:rtl/>
          <w:lang w:bidi="fa-IR"/>
        </w:rPr>
      </w:pPr>
      <w:bookmarkStart w:id="6" w:name="_Toc183676142"/>
      <w:r w:rsidRPr="009D1822">
        <w:rPr>
          <w:rFonts w:ascii="Bahij Zar" w:hAnsi="Bahij Zar" w:cs="Bahij Zar"/>
          <w:b/>
          <w:bCs/>
          <w:color w:val="auto"/>
          <w:rtl/>
          <w:lang w:bidi="fa-IR"/>
        </w:rPr>
        <w:lastRenderedPageBreak/>
        <w:t>کمیته‌</w:t>
      </w:r>
      <w:r w:rsidRPr="009D1822">
        <w:rPr>
          <w:rFonts w:ascii="Bahij Zar" w:hAnsi="Bahij Zar" w:cs="Bahij Zar"/>
          <w:b/>
          <w:bCs/>
          <w:i/>
          <w:iCs/>
          <w:color w:val="auto"/>
          <w:rtl/>
          <w:lang w:bidi="fa-IR"/>
        </w:rPr>
        <w:t>‌</w:t>
      </w:r>
      <w:r w:rsidRPr="009D1822">
        <w:rPr>
          <w:rFonts w:ascii="Bahij Zar" w:hAnsi="Bahij Zar" w:cs="Bahij Zar"/>
          <w:b/>
          <w:bCs/>
          <w:color w:val="auto"/>
          <w:rtl/>
          <w:lang w:bidi="fa-IR"/>
        </w:rPr>
        <w:t>های‌ کاری پوهنځی تعلیم و تربیه</w:t>
      </w:r>
      <w:bookmarkEnd w:id="6"/>
    </w:p>
    <w:p w14:paraId="7C4FA83A" w14:textId="006C37FD" w:rsidR="00BA74DD" w:rsidRPr="00DC2E27" w:rsidRDefault="00FC494F" w:rsidP="00C55629">
      <w:pPr>
        <w:bidi/>
        <w:spacing w:line="276" w:lineRule="auto"/>
        <w:jc w:val="both"/>
        <w:rPr>
          <w:rFonts w:ascii="Bahij Zar" w:hAnsi="Bahij Zar" w:cs="Bahij Zar"/>
          <w:sz w:val="28"/>
          <w:szCs w:val="28"/>
          <w:rtl/>
          <w:lang w:bidi="fa-IR"/>
        </w:rPr>
      </w:pPr>
      <w:r w:rsidRPr="00DC2E27">
        <w:rPr>
          <w:rFonts w:ascii="Bahij Zar" w:hAnsi="Bahij Zar" w:cs="Bahij Zar"/>
          <w:noProof/>
          <w:sz w:val="28"/>
          <w:szCs w:val="28"/>
          <w:rtl/>
        </w:rPr>
        <w:drawing>
          <wp:anchor distT="0" distB="0" distL="114300" distR="114300" simplePos="0" relativeHeight="251676160" behindDoc="0" locked="0" layoutInCell="1" allowOverlap="1" wp14:anchorId="53CBD946" wp14:editId="113D1DAE">
            <wp:simplePos x="0" y="0"/>
            <wp:positionH relativeFrom="column">
              <wp:posOffset>221004</wp:posOffset>
            </wp:positionH>
            <wp:positionV relativeFrom="paragraph">
              <wp:posOffset>2088431</wp:posOffset>
            </wp:positionV>
            <wp:extent cx="5600700" cy="1716657"/>
            <wp:effectExtent l="38100" t="0" r="1905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7B38E8" w:rsidRPr="00DC2E27">
        <w:rPr>
          <w:rFonts w:ascii="Bahij Zar" w:hAnsi="Bahij Zar" w:cs="Bahij Zar"/>
          <w:sz w:val="28"/>
          <w:szCs w:val="28"/>
          <w:rtl/>
          <w:lang w:bidi="fa-IR"/>
        </w:rPr>
        <w:t>پوهنځی تعلیم و تربیه پوهنتون کندز با طرح پالیسی تمرکززدایی و تسهیل روند فعالیت‌های اکادمیک خویش، کمیته‌های کاری را به شکل سازمان‌های ماتریس ایجاد کرده است که هریک از آن‌ها بخش</w:t>
      </w:r>
      <w:r w:rsidR="00120B05" w:rsidRPr="00DC2E27">
        <w:rPr>
          <w:rFonts w:ascii="Bahij Zar" w:hAnsi="Bahij Zar" w:cs="Bahij Zar"/>
          <w:sz w:val="28"/>
          <w:szCs w:val="28"/>
          <w:rtl/>
          <w:lang w:bidi="fa-IR"/>
        </w:rPr>
        <w:t>ی</w:t>
      </w:r>
      <w:r w:rsidR="007B38E8" w:rsidRPr="00DC2E27">
        <w:rPr>
          <w:rFonts w:ascii="Bahij Zar" w:hAnsi="Bahij Zar" w:cs="Bahij Zar"/>
          <w:sz w:val="28"/>
          <w:szCs w:val="28"/>
          <w:rtl/>
          <w:lang w:bidi="fa-IR"/>
        </w:rPr>
        <w:t xml:space="preserve"> از فعالیت‌های اکادمیک پوهنځی را به عهده داشته که اعضای آن از طریق شورای علمی پوهنځی با توجه به لزوم دید اعضای شواری علمی پوهنځی انتخاب می‌گردند. </w:t>
      </w:r>
      <w:r w:rsidRPr="00DC2E27">
        <w:rPr>
          <w:rFonts w:ascii="Bahij Zar" w:hAnsi="Bahij Zar" w:cs="Bahij Zar"/>
          <w:sz w:val="28"/>
          <w:szCs w:val="28"/>
          <w:rtl/>
          <w:lang w:bidi="fa-IR"/>
        </w:rPr>
        <w:t>تعداد اعضای کمیته مقید نبوده و بنابر ت</w:t>
      </w:r>
      <w:r w:rsidR="00120B05" w:rsidRPr="00DC2E27">
        <w:rPr>
          <w:rFonts w:ascii="Bahij Zar" w:hAnsi="Bahij Zar" w:cs="Bahij Zar"/>
          <w:sz w:val="28"/>
          <w:szCs w:val="28"/>
          <w:rtl/>
          <w:lang w:bidi="fa-IR"/>
        </w:rPr>
        <w:t>صامیم شورای علمی پوهنځی و محدودۀ</w:t>
      </w:r>
      <w:r w:rsidRPr="00DC2E27">
        <w:rPr>
          <w:rFonts w:ascii="Bahij Zar" w:hAnsi="Bahij Zar" w:cs="Bahij Zar"/>
          <w:sz w:val="28"/>
          <w:szCs w:val="28"/>
          <w:rtl/>
          <w:lang w:bidi="fa-IR"/>
        </w:rPr>
        <w:t xml:space="preserve"> فعالیت آن</w:t>
      </w:r>
      <w:r w:rsidR="000A60EA" w:rsidRPr="00DC2E27">
        <w:rPr>
          <w:rFonts w:ascii="Bahij Zar" w:hAnsi="Bahij Zar" w:cs="Bahij Zar"/>
          <w:sz w:val="28"/>
          <w:szCs w:val="28"/>
          <w:rtl/>
          <w:lang w:bidi="fa-IR"/>
        </w:rPr>
        <w:t>‌ها تعیین می‌شوند. ساختار</w:t>
      </w:r>
      <w:r w:rsidRPr="00DC2E27">
        <w:rPr>
          <w:rFonts w:ascii="Bahij Zar" w:hAnsi="Bahij Zar" w:cs="Bahij Zar"/>
          <w:sz w:val="28"/>
          <w:szCs w:val="28"/>
          <w:rtl/>
          <w:lang w:bidi="fa-IR"/>
        </w:rPr>
        <w:t xml:space="preserve"> سازمانی هریک </w:t>
      </w:r>
      <w:r w:rsidR="00C000D3" w:rsidRPr="00DC2E27">
        <w:rPr>
          <w:rFonts w:ascii="Bahij Zar" w:hAnsi="Bahij Zar" w:cs="Bahij Zar"/>
          <w:sz w:val="28"/>
          <w:szCs w:val="28"/>
          <w:rtl/>
          <w:lang w:bidi="fa-IR"/>
        </w:rPr>
        <w:t xml:space="preserve">از </w:t>
      </w:r>
      <w:r w:rsidRPr="00DC2E27">
        <w:rPr>
          <w:rFonts w:ascii="Bahij Zar" w:hAnsi="Bahij Zar" w:cs="Bahij Zar"/>
          <w:sz w:val="28"/>
          <w:szCs w:val="28"/>
          <w:rtl/>
          <w:lang w:bidi="fa-IR"/>
        </w:rPr>
        <w:t>این کمیته</w:t>
      </w:r>
      <w:r w:rsidR="000A60EA" w:rsidRPr="00DC2E27">
        <w:rPr>
          <w:rFonts w:ascii="Bahij Zar" w:hAnsi="Bahij Zar" w:cs="Bahij Zar"/>
          <w:sz w:val="28"/>
          <w:szCs w:val="28"/>
          <w:rtl/>
          <w:lang w:bidi="fa-IR"/>
        </w:rPr>
        <w:t>‌ها</w:t>
      </w:r>
      <w:r w:rsidRPr="00DC2E27">
        <w:rPr>
          <w:rFonts w:ascii="Bahij Zar" w:hAnsi="Bahij Zar" w:cs="Bahij Zar"/>
          <w:sz w:val="28"/>
          <w:szCs w:val="28"/>
          <w:rtl/>
          <w:lang w:bidi="fa-IR"/>
        </w:rPr>
        <w:t xml:space="preserve"> به گونه‌ای است</w:t>
      </w:r>
      <w:r w:rsidR="00C000D3" w:rsidRPr="00DC2E27">
        <w:rPr>
          <w:rFonts w:ascii="Bahij Zar" w:hAnsi="Bahij Zar" w:cs="Bahij Zar"/>
          <w:sz w:val="28"/>
          <w:szCs w:val="28"/>
          <w:rtl/>
          <w:lang w:bidi="fa-IR"/>
        </w:rPr>
        <w:t xml:space="preserve"> که</w:t>
      </w:r>
      <w:r w:rsidRPr="00DC2E27">
        <w:rPr>
          <w:rFonts w:ascii="Bahij Zar" w:hAnsi="Bahij Zar" w:cs="Bahij Zar"/>
          <w:sz w:val="28"/>
          <w:szCs w:val="28"/>
          <w:rtl/>
          <w:lang w:bidi="fa-IR"/>
        </w:rPr>
        <w:t xml:space="preserve"> دارای یک نفر</w:t>
      </w:r>
      <w:r w:rsidR="00C000D3" w:rsidRPr="00DC2E27">
        <w:rPr>
          <w:rFonts w:ascii="Bahij Zar" w:hAnsi="Bahij Zar" w:cs="Bahij Zar"/>
          <w:sz w:val="28"/>
          <w:szCs w:val="28"/>
          <w:rtl/>
          <w:lang w:bidi="fa-IR"/>
        </w:rPr>
        <w:t xml:space="preserve"> </w:t>
      </w:r>
      <w:r w:rsidRPr="00DC2E27">
        <w:rPr>
          <w:rFonts w:ascii="Bahij Zar" w:hAnsi="Bahij Zar" w:cs="Bahij Zar"/>
          <w:sz w:val="28"/>
          <w:szCs w:val="28"/>
          <w:rtl/>
          <w:lang w:bidi="fa-IR"/>
        </w:rPr>
        <w:t>مسوول، یک</w:t>
      </w:r>
      <w:r w:rsidR="00DC2E27" w:rsidRPr="00DC2E27">
        <w:rPr>
          <w:rFonts w:ascii="Bahij Zar" w:hAnsi="Bahij Zar" w:cs="Bahij Zar"/>
          <w:sz w:val="28"/>
          <w:szCs w:val="28"/>
          <w:rtl/>
          <w:lang w:bidi="fa-IR"/>
        </w:rPr>
        <w:t xml:space="preserve"> نفر منشی و تعداد نیز </w:t>
      </w:r>
      <w:r w:rsidR="006F11EC">
        <w:rPr>
          <w:rFonts w:ascii="Bahij Zar" w:hAnsi="Bahij Zar" w:cs="Bahij Zar"/>
          <w:sz w:val="28"/>
          <w:szCs w:val="28"/>
          <w:rtl/>
          <w:lang w:bidi="fa-IR"/>
        </w:rPr>
        <w:t>عضو</w:t>
      </w:r>
      <w:r w:rsidR="001356B9">
        <w:rPr>
          <w:rFonts w:ascii="Bahij Zar" w:hAnsi="Bahij Zar" w:cs="Bahij Zar" w:hint="cs"/>
          <w:sz w:val="28"/>
          <w:szCs w:val="28"/>
          <w:rtl/>
          <w:lang w:bidi="fa-IR"/>
        </w:rPr>
        <w:t xml:space="preserve"> </w:t>
      </w:r>
      <w:r w:rsidR="001356B9" w:rsidRPr="001356B9">
        <w:rPr>
          <w:rFonts w:ascii="Bahij Zar" w:hAnsi="Bahij Zar" w:cs="Bahij Zar"/>
          <w:sz w:val="28"/>
          <w:szCs w:val="28"/>
          <w:rtl/>
          <w:lang w:bidi="fa-IR"/>
        </w:rPr>
        <w:t>آن‌ها</w:t>
      </w:r>
      <w:r w:rsidRPr="00DC2E27">
        <w:rPr>
          <w:rFonts w:ascii="Bahij Zar" w:hAnsi="Bahij Zar" w:cs="Bahij Zar"/>
          <w:sz w:val="28"/>
          <w:szCs w:val="28"/>
          <w:rtl/>
          <w:lang w:bidi="fa-IR"/>
        </w:rPr>
        <w:t xml:space="preserve"> می</w:t>
      </w:r>
      <w:r w:rsidR="00C000D3" w:rsidRPr="00DC2E27">
        <w:rPr>
          <w:rFonts w:ascii="Bahij Zar" w:hAnsi="Bahij Zar" w:cs="Bahij Zar"/>
          <w:sz w:val="28"/>
          <w:szCs w:val="28"/>
          <w:rtl/>
          <w:lang w:bidi="fa-IR"/>
        </w:rPr>
        <w:t>‌</w:t>
      </w:r>
      <w:r w:rsidRPr="00DC2E27">
        <w:rPr>
          <w:rFonts w:ascii="Bahij Zar" w:hAnsi="Bahij Zar" w:cs="Bahij Zar"/>
          <w:sz w:val="28"/>
          <w:szCs w:val="28"/>
          <w:rtl/>
          <w:lang w:bidi="fa-IR"/>
        </w:rPr>
        <w:t>باشد. نمودار شماره (</w:t>
      </w:r>
      <w:r w:rsidR="0021199F" w:rsidRPr="00DC2E27">
        <w:rPr>
          <w:rFonts w:ascii="Bahij Zar" w:hAnsi="Bahij Zar" w:cs="Bahij Zar"/>
          <w:sz w:val="28"/>
          <w:szCs w:val="28"/>
          <w:rtl/>
          <w:lang w:bidi="fa-IR"/>
        </w:rPr>
        <w:t>3</w:t>
      </w:r>
      <w:r w:rsidRPr="00DC2E27">
        <w:rPr>
          <w:rFonts w:ascii="Bahij Zar" w:hAnsi="Bahij Zar" w:cs="Bahij Zar"/>
          <w:sz w:val="28"/>
          <w:szCs w:val="28"/>
          <w:rtl/>
          <w:lang w:bidi="fa-IR"/>
        </w:rPr>
        <w:t xml:space="preserve">) کمیته‌های </w:t>
      </w:r>
      <w:r w:rsidR="00961513" w:rsidRPr="00DC2E27">
        <w:rPr>
          <w:rFonts w:ascii="Bahij Zar" w:hAnsi="Bahij Zar" w:cs="Bahij Zar"/>
          <w:sz w:val="28"/>
          <w:szCs w:val="28"/>
          <w:rtl/>
          <w:lang w:bidi="fa-IR"/>
        </w:rPr>
        <w:t>12 گانه</w:t>
      </w:r>
      <w:r w:rsidRPr="00DC2E27">
        <w:rPr>
          <w:rFonts w:ascii="Bahij Zar" w:hAnsi="Bahij Zar" w:cs="Bahij Zar"/>
          <w:sz w:val="28"/>
          <w:szCs w:val="28"/>
          <w:rtl/>
          <w:lang w:bidi="fa-IR"/>
        </w:rPr>
        <w:t xml:space="preserve"> پوهنځی تعلیم و تربیه را نشان می‌دهد.</w:t>
      </w:r>
      <w:r w:rsidR="00C55629" w:rsidRPr="00DC2E27">
        <w:rPr>
          <w:rFonts w:ascii="Bahij Zar" w:hAnsi="Bahij Zar" w:cs="Bahij Zar"/>
          <w:sz w:val="28"/>
          <w:szCs w:val="28"/>
          <w:lang w:bidi="fa-IR"/>
        </w:rPr>
        <w:t xml:space="preserve"> </w:t>
      </w:r>
    </w:p>
    <w:p w14:paraId="47BD2F3F" w14:textId="51B962A8" w:rsidR="00FC494F" w:rsidRPr="009D1822" w:rsidRDefault="00FC494F" w:rsidP="009D1822">
      <w:pPr>
        <w:bidi/>
        <w:spacing w:line="276" w:lineRule="auto"/>
        <w:jc w:val="both"/>
        <w:rPr>
          <w:rFonts w:ascii="Bahij Zar" w:hAnsi="Bahij Zar" w:cs="Bahij Zar"/>
          <w:sz w:val="28"/>
          <w:szCs w:val="28"/>
          <w:rtl/>
          <w:lang w:bidi="fa-IR"/>
        </w:rPr>
      </w:pPr>
    </w:p>
    <w:p w14:paraId="08083D82" w14:textId="628C7921" w:rsidR="00FC494F" w:rsidRPr="009D1822" w:rsidRDefault="00FC494F" w:rsidP="009D1822">
      <w:pPr>
        <w:bidi/>
        <w:spacing w:line="276" w:lineRule="auto"/>
        <w:jc w:val="both"/>
        <w:rPr>
          <w:rFonts w:ascii="Bahij Zar" w:hAnsi="Bahij Zar" w:cs="Bahij Zar"/>
          <w:sz w:val="28"/>
          <w:szCs w:val="28"/>
          <w:rtl/>
          <w:lang w:bidi="fa-IR"/>
        </w:rPr>
      </w:pPr>
    </w:p>
    <w:p w14:paraId="420FE2FF" w14:textId="77777777" w:rsidR="0021199F" w:rsidRPr="009D1822" w:rsidRDefault="0021199F" w:rsidP="009D1822">
      <w:pPr>
        <w:bidi/>
        <w:spacing w:line="276" w:lineRule="auto"/>
        <w:jc w:val="both"/>
        <w:rPr>
          <w:rFonts w:ascii="Bahij Zar" w:hAnsi="Bahij Zar" w:cs="Bahij Zar"/>
          <w:sz w:val="28"/>
          <w:szCs w:val="28"/>
          <w:lang w:bidi="fa-IR"/>
        </w:rPr>
      </w:pPr>
    </w:p>
    <w:p w14:paraId="2D0A716F" w14:textId="77777777" w:rsidR="00BC080E" w:rsidRPr="009D1822" w:rsidRDefault="00BC080E" w:rsidP="009D1822">
      <w:pPr>
        <w:bidi/>
        <w:spacing w:line="276" w:lineRule="auto"/>
        <w:jc w:val="both"/>
        <w:rPr>
          <w:rFonts w:ascii="Bahij Zar" w:hAnsi="Bahij Zar" w:cs="Bahij Zar"/>
          <w:sz w:val="28"/>
          <w:szCs w:val="28"/>
          <w:rtl/>
          <w:lang w:bidi="fa-IR"/>
        </w:rPr>
      </w:pPr>
    </w:p>
    <w:p w14:paraId="28CB52CD" w14:textId="39C8B2F1" w:rsidR="00FC494F" w:rsidRPr="00DC115C" w:rsidRDefault="00FC494F" w:rsidP="009D1822">
      <w:pPr>
        <w:bidi/>
        <w:spacing w:line="276" w:lineRule="auto"/>
        <w:jc w:val="both"/>
        <w:rPr>
          <w:rFonts w:ascii="Bahij Zar" w:hAnsi="Bahij Zar" w:cs="Bahij Zar"/>
          <w:sz w:val="2"/>
          <w:szCs w:val="2"/>
          <w:rtl/>
          <w:lang w:bidi="fa-IR"/>
        </w:rPr>
      </w:pPr>
    </w:p>
    <w:p w14:paraId="24CCA53E" w14:textId="7053FF7B" w:rsidR="00FC494F" w:rsidRPr="009D1822" w:rsidRDefault="00FC494F" w:rsidP="009D1822">
      <w:pPr>
        <w:bidi/>
        <w:spacing w:line="276" w:lineRule="auto"/>
        <w:jc w:val="center"/>
        <w:rPr>
          <w:rFonts w:ascii="Bahij Zar" w:hAnsi="Bahij Zar" w:cs="Bahij Zar"/>
          <w:sz w:val="28"/>
          <w:szCs w:val="28"/>
          <w:rtl/>
          <w:lang w:bidi="fa-IR"/>
        </w:rPr>
      </w:pPr>
      <w:r w:rsidRPr="009D1822">
        <w:rPr>
          <w:rFonts w:ascii="Bahij Zar" w:hAnsi="Bahij Zar" w:cs="Bahij Zar"/>
          <w:sz w:val="28"/>
          <w:szCs w:val="28"/>
          <w:rtl/>
          <w:lang w:bidi="fa-IR"/>
        </w:rPr>
        <w:t>نمودار</w:t>
      </w:r>
      <w:r w:rsidR="0021199F" w:rsidRPr="009D1822">
        <w:rPr>
          <w:rFonts w:ascii="Bahij Zar" w:hAnsi="Bahij Zar" w:cs="Bahij Zar"/>
          <w:sz w:val="28"/>
          <w:szCs w:val="28"/>
          <w:rtl/>
          <w:lang w:bidi="fa-IR"/>
        </w:rPr>
        <w:t>3</w:t>
      </w:r>
      <w:r w:rsidRPr="009D1822">
        <w:rPr>
          <w:rFonts w:ascii="Bahij Zar" w:hAnsi="Bahij Zar" w:cs="Bahij Zar"/>
          <w:sz w:val="28"/>
          <w:szCs w:val="28"/>
          <w:rtl/>
          <w:lang w:bidi="fa-IR"/>
        </w:rPr>
        <w:t xml:space="preserve">: چارت تشکیلاتی کمیته‌های </w:t>
      </w:r>
      <w:r w:rsidR="00A35BDB" w:rsidRPr="009D1822">
        <w:rPr>
          <w:rFonts w:ascii="Bahij Zar" w:hAnsi="Bahij Zar" w:cs="Bahij Zar"/>
          <w:sz w:val="28"/>
          <w:szCs w:val="28"/>
          <w:rtl/>
          <w:lang w:bidi="fa-IR"/>
        </w:rPr>
        <w:t>کاری پوهنځی تعلیم و تربیه</w:t>
      </w:r>
    </w:p>
    <w:p w14:paraId="091B7D50" w14:textId="36FC22F5" w:rsidR="00FC494F" w:rsidRPr="00B87C74" w:rsidRDefault="00A35BDB" w:rsidP="00B87C74">
      <w:pPr>
        <w:pStyle w:val="Heading2"/>
        <w:bidi/>
        <w:spacing w:line="276" w:lineRule="auto"/>
        <w:rPr>
          <w:rFonts w:ascii="Bahij Zar" w:hAnsi="Bahij Zar" w:cs="Bahij Zar"/>
          <w:b/>
          <w:bCs/>
          <w:color w:val="auto"/>
          <w:sz w:val="28"/>
          <w:szCs w:val="28"/>
          <w:rtl/>
          <w:lang w:bidi="fa-IR"/>
        </w:rPr>
      </w:pPr>
      <w:bookmarkStart w:id="7" w:name="_Toc183676143"/>
      <w:r w:rsidRPr="00B87C74">
        <w:rPr>
          <w:rFonts w:ascii="Bahij Zar" w:hAnsi="Bahij Zar" w:cs="Bahij Zar"/>
          <w:b/>
          <w:bCs/>
          <w:color w:val="auto"/>
          <w:sz w:val="28"/>
          <w:szCs w:val="28"/>
          <w:rtl/>
          <w:lang w:bidi="fa-IR"/>
        </w:rPr>
        <w:t>اعضایی ‌کار علمی پوهنځی تعلیم و تربیه</w:t>
      </w:r>
      <w:bookmarkEnd w:id="7"/>
    </w:p>
    <w:p w14:paraId="1B8BEE56" w14:textId="370271BC" w:rsidR="00AE08D0" w:rsidRPr="00B87C74" w:rsidRDefault="00A35BDB" w:rsidP="003F1785">
      <w:pPr>
        <w:bidi/>
        <w:spacing w:line="276" w:lineRule="auto"/>
        <w:jc w:val="both"/>
        <w:rPr>
          <w:rFonts w:ascii="Bahij Zar" w:hAnsi="Bahij Zar" w:cs="Bahij Zar"/>
          <w:sz w:val="28"/>
          <w:szCs w:val="28"/>
          <w:rtl/>
          <w:lang w:bidi="fa-IR"/>
        </w:rPr>
      </w:pPr>
      <w:r w:rsidRPr="00B87C74">
        <w:rPr>
          <w:rFonts w:ascii="Bahij Zar" w:hAnsi="Bahij Zar" w:cs="Bahij Zar"/>
          <w:sz w:val="28"/>
          <w:szCs w:val="28"/>
          <w:rtl/>
          <w:lang w:bidi="fa-IR"/>
        </w:rPr>
        <w:t>پوهنځی تعلیم و تربیه در میان پوهن</w:t>
      </w:r>
      <w:r w:rsidR="003F1785">
        <w:rPr>
          <w:rFonts w:ascii="Bahij Zar" w:hAnsi="Bahij Zar" w:cs="Bahij Zar"/>
          <w:sz w:val="28"/>
          <w:szCs w:val="28"/>
          <w:rtl/>
          <w:lang w:bidi="fa-IR"/>
        </w:rPr>
        <w:t>ځی</w:t>
      </w:r>
      <w:r w:rsidR="003F1785">
        <w:rPr>
          <w:rFonts w:ascii="Bahij Zar" w:hAnsi="Bahij Zar" w:cs="Bahij Zar" w:hint="cs"/>
          <w:sz w:val="28"/>
          <w:szCs w:val="28"/>
          <w:rtl/>
          <w:lang w:bidi="fa-IR"/>
        </w:rPr>
        <w:t>‌</w:t>
      </w:r>
      <w:r w:rsidRPr="00B87C74">
        <w:rPr>
          <w:rFonts w:ascii="Bahij Zar" w:hAnsi="Bahij Zar" w:cs="Bahij Zar"/>
          <w:sz w:val="28"/>
          <w:szCs w:val="28"/>
          <w:rtl/>
          <w:lang w:bidi="fa-IR"/>
        </w:rPr>
        <w:t xml:space="preserve">های </w:t>
      </w:r>
      <w:r w:rsidR="00C74A28" w:rsidRPr="00B87C74">
        <w:rPr>
          <w:rFonts w:ascii="Bahij Zar" w:hAnsi="Bahij Zar" w:cs="Bahij Zar"/>
          <w:sz w:val="28"/>
          <w:szCs w:val="28"/>
          <w:rtl/>
          <w:lang w:bidi="fa-IR"/>
        </w:rPr>
        <w:t>نه‌</w:t>
      </w:r>
      <w:r w:rsidRPr="00B87C74">
        <w:rPr>
          <w:rFonts w:ascii="Bahij Zar" w:hAnsi="Bahij Zar" w:cs="Bahij Zar"/>
          <w:sz w:val="28"/>
          <w:szCs w:val="28"/>
          <w:rtl/>
          <w:lang w:bidi="fa-IR"/>
        </w:rPr>
        <w:t>گانه پوهنتون کندز علاوه از این که از قدمت تاریخی</w:t>
      </w:r>
      <w:r w:rsidR="003F1785">
        <w:rPr>
          <w:rFonts w:ascii="Bahij Zar" w:hAnsi="Bahij Zar" w:cs="Bahij Zar"/>
          <w:sz w:val="28"/>
          <w:szCs w:val="28"/>
          <w:rtl/>
          <w:lang w:bidi="fa-IR"/>
        </w:rPr>
        <w:t xml:space="preserve"> برخوردار است؛ نسبت به تمامی </w:t>
      </w:r>
      <w:r w:rsidR="003F1785">
        <w:rPr>
          <w:rFonts w:ascii="Bahij Zar" w:hAnsi="Bahij Zar" w:cs="Bahij Zar" w:hint="cs"/>
          <w:sz w:val="28"/>
          <w:szCs w:val="28"/>
          <w:rtl/>
          <w:lang w:bidi="fa-IR"/>
        </w:rPr>
        <w:t xml:space="preserve">این </w:t>
      </w:r>
      <w:r w:rsidR="003F1785" w:rsidRPr="003F1785">
        <w:rPr>
          <w:rFonts w:ascii="Bahij Zar" w:hAnsi="Bahij Zar" w:cs="Bahij Zar"/>
          <w:sz w:val="28"/>
          <w:szCs w:val="28"/>
          <w:rtl/>
          <w:lang w:bidi="fa-IR"/>
        </w:rPr>
        <w:t>پوهنځی‌ها</w:t>
      </w:r>
      <w:r w:rsidRPr="00B87C74">
        <w:rPr>
          <w:rFonts w:ascii="Bahij Zar" w:hAnsi="Bahij Zar" w:cs="Bahij Zar"/>
          <w:sz w:val="28"/>
          <w:szCs w:val="28"/>
          <w:rtl/>
          <w:lang w:bidi="fa-IR"/>
        </w:rPr>
        <w:t xml:space="preserve"> برنامه‌های(دیپارتمنت‌</w:t>
      </w:r>
      <w:r w:rsidRPr="00B87C74">
        <w:rPr>
          <w:rFonts w:ascii="Bahij Zar" w:hAnsi="Bahij Zar" w:cs="Bahij Zar"/>
          <w:i/>
          <w:iCs/>
          <w:sz w:val="28"/>
          <w:szCs w:val="28"/>
          <w:rtl/>
          <w:lang w:bidi="fa-IR"/>
        </w:rPr>
        <w:t>‌</w:t>
      </w:r>
      <w:r w:rsidRPr="00B87C74">
        <w:rPr>
          <w:rFonts w:ascii="Bahij Zar" w:hAnsi="Bahij Zar" w:cs="Bahij Zar"/>
          <w:sz w:val="28"/>
          <w:szCs w:val="28"/>
          <w:rtl/>
          <w:lang w:bidi="fa-IR"/>
        </w:rPr>
        <w:t>های) فعال بیش</w:t>
      </w:r>
      <w:r w:rsidR="003F1785">
        <w:rPr>
          <w:rFonts w:ascii="Bahij Zar" w:hAnsi="Bahij Zar" w:cs="Bahij Zar" w:hint="cs"/>
          <w:sz w:val="28"/>
          <w:szCs w:val="28"/>
          <w:rtl/>
          <w:lang w:bidi="fa-IR"/>
        </w:rPr>
        <w:t>‌</w:t>
      </w:r>
      <w:r w:rsidRPr="00B87C74">
        <w:rPr>
          <w:rFonts w:ascii="Bahij Zar" w:hAnsi="Bahij Zar" w:cs="Bahij Zar"/>
          <w:sz w:val="28"/>
          <w:szCs w:val="28"/>
          <w:rtl/>
          <w:lang w:bidi="fa-IR"/>
        </w:rPr>
        <w:t>تر دارد و این امر باعث برازندگی این پوهنځی</w:t>
      </w:r>
      <w:r w:rsidR="00AE08D0" w:rsidRPr="00B87C74">
        <w:rPr>
          <w:rFonts w:ascii="Bahij Zar" w:hAnsi="Bahij Zar" w:cs="Bahij Zar"/>
          <w:sz w:val="28"/>
          <w:szCs w:val="28"/>
          <w:rtl/>
          <w:lang w:bidi="fa-IR"/>
        </w:rPr>
        <w:t xml:space="preserve"> هم از لحاظ کمی و هم از لحاظ کیفی شده است. این پوهنځی در مجموع دارای دوازده برنامه (دیپارتمنت) فعال است که توسط </w:t>
      </w:r>
      <w:r w:rsidR="00BE1584" w:rsidRPr="00B87C74">
        <w:rPr>
          <w:rFonts w:ascii="Bahij Zar" w:hAnsi="Bahij Zar" w:cs="Bahij Zar"/>
          <w:sz w:val="28"/>
          <w:szCs w:val="28"/>
          <w:rtl/>
          <w:lang w:bidi="fa-IR"/>
        </w:rPr>
        <w:t>90</w:t>
      </w:r>
      <w:r w:rsidR="00AE08D0" w:rsidRPr="00B87C74">
        <w:rPr>
          <w:rFonts w:ascii="Bahij Zar" w:hAnsi="Bahij Zar" w:cs="Bahij Zar"/>
          <w:sz w:val="28"/>
          <w:szCs w:val="28"/>
          <w:rtl/>
          <w:lang w:bidi="fa-IR"/>
        </w:rPr>
        <w:t xml:space="preserve"> تن عضوی کادر علمی با سطح تحصیلی لیسانس الی دوکتور و رتبه علمی پوهنوال الی نامزد پوهنیار به پیش برده می‌شود. جدول (</w:t>
      </w:r>
      <w:r w:rsidR="0021199F" w:rsidRPr="00B87C74">
        <w:rPr>
          <w:rFonts w:ascii="Bahij Zar" w:hAnsi="Bahij Zar" w:cs="Bahij Zar"/>
          <w:sz w:val="28"/>
          <w:szCs w:val="28"/>
          <w:rtl/>
          <w:lang w:bidi="fa-IR"/>
        </w:rPr>
        <w:t>1</w:t>
      </w:r>
      <w:r w:rsidR="00AE08D0" w:rsidRPr="00B87C74">
        <w:rPr>
          <w:rFonts w:ascii="Bahij Zar" w:hAnsi="Bahij Zar" w:cs="Bahij Zar"/>
          <w:sz w:val="28"/>
          <w:szCs w:val="28"/>
          <w:rtl/>
          <w:lang w:bidi="fa-IR"/>
        </w:rPr>
        <w:t>) توزیع اعضای کادری علمی این پوهنځی را در مقیاس برنامه‌ها(دیپارتمنت‌ها) با توجه به تفکیک جنیست و رتبه علمی نشان می‌دهد.</w:t>
      </w:r>
    </w:p>
    <w:p w14:paraId="34154385" w14:textId="565DBD23" w:rsidR="00AE08D0" w:rsidRDefault="00AE08D0" w:rsidP="00292BAD">
      <w:pPr>
        <w:bidi/>
        <w:spacing w:line="276" w:lineRule="auto"/>
        <w:jc w:val="both"/>
        <w:rPr>
          <w:rFonts w:ascii="Bahij Zar" w:hAnsi="Bahij Zar" w:cs="Bahij Zar"/>
          <w:sz w:val="28"/>
          <w:szCs w:val="28"/>
          <w:lang w:bidi="fa-IR"/>
        </w:rPr>
      </w:pPr>
      <w:r w:rsidRPr="00B87C74">
        <w:rPr>
          <w:rFonts w:ascii="Bahij Zar" w:hAnsi="Bahij Zar" w:cs="Bahij Zar"/>
          <w:sz w:val="28"/>
          <w:szCs w:val="28"/>
          <w:rtl/>
          <w:lang w:bidi="fa-IR"/>
        </w:rPr>
        <w:t>به منظور شناخت سطح تحصیل اعضایی کادر علمی این پوهنځی جدول (</w:t>
      </w:r>
      <w:r w:rsidR="0021199F" w:rsidRPr="00B87C74">
        <w:rPr>
          <w:rFonts w:ascii="Bahij Zar" w:hAnsi="Bahij Zar" w:cs="Bahij Zar"/>
          <w:sz w:val="28"/>
          <w:szCs w:val="28"/>
          <w:rtl/>
          <w:lang w:bidi="fa-IR"/>
        </w:rPr>
        <w:t>2</w:t>
      </w:r>
      <w:r w:rsidRPr="00B87C74">
        <w:rPr>
          <w:rFonts w:ascii="Bahij Zar" w:hAnsi="Bahij Zar" w:cs="Bahij Zar"/>
          <w:sz w:val="28"/>
          <w:szCs w:val="28"/>
          <w:rtl/>
          <w:lang w:bidi="fa-IR"/>
        </w:rPr>
        <w:t>) سطح تحص</w:t>
      </w:r>
      <w:r w:rsidR="00273EA4" w:rsidRPr="00B87C74">
        <w:rPr>
          <w:rFonts w:ascii="Bahij Zar" w:hAnsi="Bahij Zar" w:cs="Bahij Zar"/>
          <w:sz w:val="28"/>
          <w:szCs w:val="28"/>
          <w:rtl/>
          <w:lang w:bidi="fa-IR"/>
        </w:rPr>
        <w:t>ی</w:t>
      </w:r>
      <w:r w:rsidR="00292BAD">
        <w:rPr>
          <w:rFonts w:ascii="Bahij Zar" w:hAnsi="Bahij Zar" w:cs="Bahij Zar"/>
          <w:sz w:val="28"/>
          <w:szCs w:val="28"/>
          <w:rtl/>
          <w:lang w:bidi="fa-IR"/>
        </w:rPr>
        <w:t>ل اعضای کادر</w:t>
      </w:r>
      <w:r w:rsidRPr="00B87C74">
        <w:rPr>
          <w:rFonts w:ascii="Bahij Zar" w:hAnsi="Bahij Zar" w:cs="Bahij Zar"/>
          <w:sz w:val="28"/>
          <w:szCs w:val="28"/>
          <w:rtl/>
          <w:lang w:bidi="fa-IR"/>
        </w:rPr>
        <w:t xml:space="preserve"> عملی پوهنځی تعلیم و تربیه را </w:t>
      </w:r>
      <w:r w:rsidR="00273EA4" w:rsidRPr="00B87C74">
        <w:rPr>
          <w:rFonts w:ascii="Bahij Zar" w:hAnsi="Bahij Zar" w:cs="Bahij Zar"/>
          <w:sz w:val="28"/>
          <w:szCs w:val="28"/>
          <w:rtl/>
          <w:lang w:bidi="fa-IR"/>
        </w:rPr>
        <w:t>با تفکیک جنیست و برنامه(دیپارتمنت) نشان می</w:t>
      </w:r>
      <w:r w:rsidR="00292BAD">
        <w:rPr>
          <w:rFonts w:ascii="Bahij Zar" w:hAnsi="Bahij Zar" w:cs="Bahij Zar" w:hint="cs"/>
          <w:sz w:val="28"/>
          <w:szCs w:val="28"/>
          <w:rtl/>
          <w:lang w:bidi="fa-IR"/>
        </w:rPr>
        <w:t>‌</w:t>
      </w:r>
      <w:r w:rsidR="00273EA4" w:rsidRPr="00B87C74">
        <w:rPr>
          <w:rFonts w:ascii="Bahij Zar" w:hAnsi="Bahij Zar" w:cs="Bahij Zar"/>
          <w:sz w:val="28"/>
          <w:szCs w:val="28"/>
          <w:rtl/>
          <w:lang w:bidi="fa-IR"/>
        </w:rPr>
        <w:t xml:space="preserve">دهد. </w:t>
      </w:r>
      <w:r w:rsidRPr="00B87C74">
        <w:rPr>
          <w:rFonts w:ascii="Bahij Zar" w:hAnsi="Bahij Zar" w:cs="Bahij Zar"/>
          <w:sz w:val="28"/>
          <w:szCs w:val="28"/>
          <w:rtl/>
          <w:lang w:bidi="fa-IR"/>
        </w:rPr>
        <w:t>این در حالی است که</w:t>
      </w:r>
      <w:r w:rsidR="00292BAD">
        <w:rPr>
          <w:rFonts w:ascii="Bahij Zar" w:hAnsi="Bahij Zar" w:cs="Bahij Zar"/>
          <w:sz w:val="28"/>
          <w:szCs w:val="28"/>
          <w:rtl/>
          <w:lang w:bidi="fa-IR"/>
        </w:rPr>
        <w:t xml:space="preserve"> عدۀ</w:t>
      </w:r>
      <w:r w:rsidR="00292BAD">
        <w:rPr>
          <w:rFonts w:ascii="Bahij Zar" w:hAnsi="Bahij Zar" w:cs="Bahij Zar" w:hint="cs"/>
          <w:sz w:val="28"/>
          <w:szCs w:val="28"/>
          <w:rtl/>
          <w:lang w:bidi="fa-IR"/>
        </w:rPr>
        <w:t>‌</w:t>
      </w:r>
      <w:r w:rsidR="00273EA4" w:rsidRPr="00B87C74">
        <w:rPr>
          <w:rFonts w:ascii="Bahij Zar" w:hAnsi="Bahij Zar" w:cs="Bahij Zar"/>
          <w:sz w:val="28"/>
          <w:szCs w:val="28"/>
          <w:rtl/>
          <w:lang w:bidi="fa-IR"/>
        </w:rPr>
        <w:t xml:space="preserve"> از</w:t>
      </w:r>
      <w:r w:rsidRPr="00B87C74">
        <w:rPr>
          <w:rFonts w:ascii="Bahij Zar" w:hAnsi="Bahij Zar" w:cs="Bahij Zar"/>
          <w:sz w:val="28"/>
          <w:szCs w:val="28"/>
          <w:rtl/>
          <w:lang w:bidi="fa-IR"/>
        </w:rPr>
        <w:t xml:space="preserve"> اعضای کادر علمی </w:t>
      </w:r>
      <w:r w:rsidR="00292BAD" w:rsidRPr="00292BAD">
        <w:rPr>
          <w:rFonts w:ascii="Bahij Zar" w:hAnsi="Bahij Zar" w:cs="Bahij Zar"/>
          <w:sz w:val="28"/>
          <w:szCs w:val="28"/>
          <w:rtl/>
          <w:lang w:bidi="fa-IR"/>
        </w:rPr>
        <w:t>پوهنځی</w:t>
      </w:r>
      <w:r w:rsidRPr="00B87C74">
        <w:rPr>
          <w:rFonts w:ascii="Bahij Zar" w:hAnsi="Bahij Zar" w:cs="Bahij Zar"/>
          <w:sz w:val="28"/>
          <w:szCs w:val="28"/>
          <w:rtl/>
          <w:lang w:bidi="fa-IR"/>
        </w:rPr>
        <w:t xml:space="preserve"> تعلیم و تربیه با توجه به پالیسی ارتقای سطح تحصیل اعضای کادری </w:t>
      </w:r>
      <w:r w:rsidRPr="00B87C74">
        <w:rPr>
          <w:rFonts w:ascii="Bahij Zar" w:hAnsi="Bahij Zar" w:cs="Bahij Zar"/>
          <w:sz w:val="28"/>
          <w:szCs w:val="28"/>
          <w:rtl/>
          <w:lang w:bidi="fa-IR"/>
        </w:rPr>
        <w:lastRenderedPageBreak/>
        <w:t>علمی وزارت تحصیلات عالی،</w:t>
      </w:r>
      <w:r w:rsidR="00273EA4" w:rsidRPr="00B87C74">
        <w:rPr>
          <w:rFonts w:ascii="Bahij Zar" w:hAnsi="Bahij Zar" w:cs="Bahij Zar"/>
          <w:sz w:val="28"/>
          <w:szCs w:val="28"/>
          <w:rtl/>
          <w:lang w:bidi="fa-IR"/>
        </w:rPr>
        <w:t xml:space="preserve"> در حال فراگیری تحصیلات تکمیلی هستند که این مورد نیز در جدول (</w:t>
      </w:r>
      <w:r w:rsidR="0021199F" w:rsidRPr="00B87C74">
        <w:rPr>
          <w:rFonts w:ascii="Bahij Zar" w:hAnsi="Bahij Zar" w:cs="Bahij Zar"/>
          <w:sz w:val="28"/>
          <w:szCs w:val="28"/>
          <w:rtl/>
          <w:lang w:bidi="fa-IR"/>
        </w:rPr>
        <w:t>1</w:t>
      </w:r>
      <w:r w:rsidR="00273EA4" w:rsidRPr="00B87C74">
        <w:rPr>
          <w:rFonts w:ascii="Bahij Zar" w:hAnsi="Bahij Zar" w:cs="Bahij Zar"/>
          <w:sz w:val="28"/>
          <w:szCs w:val="28"/>
          <w:rtl/>
          <w:lang w:bidi="fa-IR"/>
        </w:rPr>
        <w:t>) ذکر نشده است.</w:t>
      </w:r>
    </w:p>
    <w:p w14:paraId="7E7B366B" w14:textId="77777777" w:rsidR="00B87C74" w:rsidRPr="00B87C74" w:rsidRDefault="00B87C74" w:rsidP="00B87C74">
      <w:pPr>
        <w:bidi/>
        <w:spacing w:line="276" w:lineRule="auto"/>
        <w:jc w:val="both"/>
        <w:rPr>
          <w:rFonts w:ascii="Bahij Zar" w:hAnsi="Bahij Zar" w:cs="Bahij Zar"/>
          <w:sz w:val="28"/>
          <w:szCs w:val="28"/>
          <w:rtl/>
          <w:lang w:bidi="fa-IR"/>
        </w:rPr>
      </w:pPr>
    </w:p>
    <w:p w14:paraId="6AA46AD6" w14:textId="015701FB" w:rsidR="00273EA4" w:rsidRPr="00B87C74" w:rsidRDefault="00273EA4" w:rsidP="00B87C74">
      <w:pPr>
        <w:bidi/>
        <w:spacing w:line="276" w:lineRule="auto"/>
        <w:jc w:val="center"/>
        <w:rPr>
          <w:rFonts w:ascii="Bahij Zar" w:hAnsi="Bahij Zar" w:cs="Bahij Zar"/>
          <w:sz w:val="26"/>
          <w:szCs w:val="26"/>
        </w:rPr>
      </w:pPr>
      <w:r w:rsidRPr="00B87C74">
        <w:rPr>
          <w:rFonts w:ascii="Bahij Zar" w:hAnsi="Bahij Zar" w:cs="Bahij Zar"/>
          <w:sz w:val="26"/>
          <w:szCs w:val="26"/>
          <w:rtl/>
        </w:rPr>
        <w:t xml:space="preserve">جدول </w:t>
      </w:r>
      <w:r w:rsidR="0021199F" w:rsidRPr="00B87C74">
        <w:rPr>
          <w:rFonts w:ascii="Bahij Zar" w:hAnsi="Bahij Zar" w:cs="Bahij Zar"/>
          <w:sz w:val="26"/>
          <w:szCs w:val="26"/>
          <w:rtl/>
        </w:rPr>
        <w:t>1</w:t>
      </w:r>
      <w:r w:rsidRPr="00B87C74">
        <w:rPr>
          <w:rFonts w:ascii="Bahij Zar" w:hAnsi="Bahij Zar" w:cs="Bahij Zar"/>
          <w:sz w:val="26"/>
          <w:szCs w:val="26"/>
          <w:rtl/>
        </w:rPr>
        <w:t>: توزیع اعضای کادر علمی پوهنځی تعلیم و تربیه با تو</w:t>
      </w:r>
      <w:r w:rsidR="006E0651">
        <w:rPr>
          <w:rFonts w:ascii="Bahij Zar" w:hAnsi="Bahij Zar" w:cs="Bahij Zar"/>
          <w:sz w:val="26"/>
          <w:szCs w:val="26"/>
          <w:rtl/>
        </w:rPr>
        <w:t>جه به تفکیک برنامه، جنسیت و ر</w:t>
      </w:r>
      <w:r w:rsidR="006E0651">
        <w:rPr>
          <w:rFonts w:ascii="Bahij Zar" w:hAnsi="Bahij Zar" w:cs="Bahij Zar" w:hint="cs"/>
          <w:sz w:val="26"/>
          <w:szCs w:val="26"/>
          <w:rtl/>
        </w:rPr>
        <w:t>تبۀ</w:t>
      </w:r>
      <w:r w:rsidRPr="00B87C74">
        <w:rPr>
          <w:rFonts w:ascii="Bahij Zar" w:hAnsi="Bahij Zar" w:cs="Bahij Zar"/>
          <w:sz w:val="26"/>
          <w:szCs w:val="26"/>
          <w:rtl/>
        </w:rPr>
        <w:t xml:space="preserve"> علمی.</w:t>
      </w:r>
    </w:p>
    <w:tbl>
      <w:tblPr>
        <w:tblW w:w="9351" w:type="dxa"/>
        <w:tblBorders>
          <w:top w:val="single" w:sz="4" w:space="0" w:color="auto"/>
          <w:bottom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1671"/>
      </w:tblGrid>
      <w:tr w:rsidR="00582529" w:rsidRPr="00582529" w14:paraId="6D5033A9" w14:textId="77777777" w:rsidTr="00BF399E">
        <w:trPr>
          <w:trHeight w:val="390"/>
        </w:trPr>
        <w:tc>
          <w:tcPr>
            <w:tcW w:w="960" w:type="dxa"/>
            <w:tcBorders>
              <w:top w:val="single" w:sz="4" w:space="0" w:color="auto"/>
              <w:bottom w:val="single" w:sz="4" w:space="0" w:color="auto"/>
            </w:tcBorders>
            <w:shd w:val="clear" w:color="auto" w:fill="auto"/>
            <w:noWrap/>
            <w:vAlign w:val="center"/>
            <w:hideMark/>
          </w:tcPr>
          <w:p w14:paraId="49878425"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lang w:val="en-GB" w:eastAsia="en-GB"/>
              </w:rPr>
            </w:pPr>
            <w:r w:rsidRPr="00582529">
              <w:rPr>
                <w:rFonts w:ascii="Bahij Zar" w:eastAsia="Times New Roman" w:hAnsi="Bahij Zar" w:cs="Bahij Zar"/>
                <w:b/>
                <w:bCs/>
                <w:color w:val="000000"/>
                <w:sz w:val="24"/>
                <w:szCs w:val="24"/>
                <w:rtl/>
                <w:lang w:val="en-GB" w:eastAsia="en-GB"/>
              </w:rPr>
              <w:t>مجموعه</w:t>
            </w:r>
          </w:p>
        </w:tc>
        <w:tc>
          <w:tcPr>
            <w:tcW w:w="960" w:type="dxa"/>
            <w:tcBorders>
              <w:top w:val="single" w:sz="4" w:space="0" w:color="auto"/>
              <w:bottom w:val="single" w:sz="4" w:space="0" w:color="auto"/>
            </w:tcBorders>
            <w:shd w:val="clear" w:color="auto" w:fill="auto"/>
            <w:noWrap/>
            <w:vAlign w:val="center"/>
            <w:hideMark/>
          </w:tcPr>
          <w:p w14:paraId="6EE56378"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نامزد پوهنیار</w:t>
            </w:r>
          </w:p>
        </w:tc>
        <w:tc>
          <w:tcPr>
            <w:tcW w:w="960" w:type="dxa"/>
            <w:tcBorders>
              <w:top w:val="single" w:sz="4" w:space="0" w:color="auto"/>
              <w:bottom w:val="single" w:sz="4" w:space="0" w:color="auto"/>
            </w:tcBorders>
            <w:shd w:val="clear" w:color="auto" w:fill="auto"/>
            <w:noWrap/>
            <w:vAlign w:val="center"/>
            <w:hideMark/>
          </w:tcPr>
          <w:p w14:paraId="7125EDA0"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پوهنیار</w:t>
            </w:r>
          </w:p>
        </w:tc>
        <w:tc>
          <w:tcPr>
            <w:tcW w:w="960" w:type="dxa"/>
            <w:tcBorders>
              <w:top w:val="single" w:sz="4" w:space="0" w:color="auto"/>
              <w:bottom w:val="single" w:sz="4" w:space="0" w:color="auto"/>
            </w:tcBorders>
            <w:shd w:val="clear" w:color="auto" w:fill="auto"/>
            <w:noWrap/>
            <w:vAlign w:val="center"/>
            <w:hideMark/>
          </w:tcPr>
          <w:p w14:paraId="5719F6DA"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پوهنمل</w:t>
            </w:r>
          </w:p>
        </w:tc>
        <w:tc>
          <w:tcPr>
            <w:tcW w:w="960" w:type="dxa"/>
            <w:tcBorders>
              <w:top w:val="single" w:sz="4" w:space="0" w:color="auto"/>
              <w:bottom w:val="single" w:sz="4" w:space="0" w:color="auto"/>
            </w:tcBorders>
            <w:shd w:val="clear" w:color="auto" w:fill="auto"/>
            <w:noWrap/>
            <w:vAlign w:val="center"/>
            <w:hideMark/>
          </w:tcPr>
          <w:p w14:paraId="1A200069"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پوهندوی</w:t>
            </w:r>
          </w:p>
        </w:tc>
        <w:tc>
          <w:tcPr>
            <w:tcW w:w="960" w:type="dxa"/>
            <w:tcBorders>
              <w:top w:val="single" w:sz="4" w:space="0" w:color="auto"/>
              <w:bottom w:val="single" w:sz="4" w:space="0" w:color="auto"/>
            </w:tcBorders>
            <w:shd w:val="clear" w:color="auto" w:fill="auto"/>
            <w:noWrap/>
            <w:vAlign w:val="center"/>
            <w:hideMark/>
          </w:tcPr>
          <w:p w14:paraId="58BC6F3F"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پوهنوال</w:t>
            </w:r>
          </w:p>
        </w:tc>
        <w:tc>
          <w:tcPr>
            <w:tcW w:w="960" w:type="dxa"/>
            <w:tcBorders>
              <w:top w:val="single" w:sz="4" w:space="0" w:color="auto"/>
              <w:bottom w:val="single" w:sz="4" w:space="0" w:color="auto"/>
            </w:tcBorders>
            <w:shd w:val="clear" w:color="auto" w:fill="auto"/>
            <w:noWrap/>
            <w:vAlign w:val="center"/>
            <w:hideMark/>
          </w:tcPr>
          <w:p w14:paraId="50049914"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پوهاند</w:t>
            </w:r>
          </w:p>
        </w:tc>
        <w:tc>
          <w:tcPr>
            <w:tcW w:w="960" w:type="dxa"/>
            <w:tcBorders>
              <w:top w:val="single" w:sz="4" w:space="0" w:color="auto"/>
              <w:bottom w:val="single" w:sz="4" w:space="0" w:color="auto"/>
            </w:tcBorders>
            <w:shd w:val="clear" w:color="auto" w:fill="auto"/>
            <w:noWrap/>
            <w:vAlign w:val="center"/>
            <w:hideMark/>
          </w:tcPr>
          <w:p w14:paraId="5B718242"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جنسیت</w:t>
            </w:r>
          </w:p>
        </w:tc>
        <w:tc>
          <w:tcPr>
            <w:tcW w:w="1671" w:type="dxa"/>
            <w:tcBorders>
              <w:top w:val="single" w:sz="4" w:space="0" w:color="auto"/>
              <w:bottom w:val="single" w:sz="4" w:space="0" w:color="auto"/>
            </w:tcBorders>
            <w:shd w:val="clear" w:color="auto" w:fill="auto"/>
            <w:noWrap/>
            <w:vAlign w:val="center"/>
            <w:hideMark/>
          </w:tcPr>
          <w:p w14:paraId="2C9F10B1"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دیپارتمنت</w:t>
            </w:r>
          </w:p>
        </w:tc>
      </w:tr>
      <w:tr w:rsidR="00582529" w:rsidRPr="00582529" w14:paraId="6C66528F" w14:textId="77777777" w:rsidTr="00BF399E">
        <w:trPr>
          <w:trHeight w:val="390"/>
        </w:trPr>
        <w:tc>
          <w:tcPr>
            <w:tcW w:w="960" w:type="dxa"/>
            <w:tcBorders>
              <w:top w:val="single" w:sz="4" w:space="0" w:color="auto"/>
            </w:tcBorders>
            <w:shd w:val="clear" w:color="000000" w:fill="F2F2F2"/>
            <w:noWrap/>
            <w:vAlign w:val="center"/>
            <w:hideMark/>
          </w:tcPr>
          <w:p w14:paraId="38DAC0AC"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2</w:t>
            </w:r>
          </w:p>
        </w:tc>
        <w:tc>
          <w:tcPr>
            <w:tcW w:w="960" w:type="dxa"/>
            <w:tcBorders>
              <w:top w:val="single" w:sz="4" w:space="0" w:color="auto"/>
            </w:tcBorders>
            <w:shd w:val="clear" w:color="000000" w:fill="F2F2F2"/>
            <w:noWrap/>
            <w:vAlign w:val="center"/>
            <w:hideMark/>
          </w:tcPr>
          <w:p w14:paraId="3B1E5E1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tcBorders>
              <w:top w:val="single" w:sz="4" w:space="0" w:color="auto"/>
            </w:tcBorders>
            <w:shd w:val="clear" w:color="000000" w:fill="F2F2F2"/>
            <w:noWrap/>
            <w:vAlign w:val="center"/>
            <w:hideMark/>
          </w:tcPr>
          <w:p w14:paraId="170BE5B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tcBorders>
              <w:top w:val="single" w:sz="4" w:space="0" w:color="auto"/>
            </w:tcBorders>
            <w:shd w:val="clear" w:color="000000" w:fill="F2F2F2"/>
            <w:noWrap/>
            <w:vAlign w:val="center"/>
            <w:hideMark/>
          </w:tcPr>
          <w:p w14:paraId="3E780C5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tcBorders>
              <w:top w:val="single" w:sz="4" w:space="0" w:color="auto"/>
            </w:tcBorders>
            <w:shd w:val="clear" w:color="000000" w:fill="F2F2F2"/>
            <w:noWrap/>
            <w:vAlign w:val="center"/>
            <w:hideMark/>
          </w:tcPr>
          <w:p w14:paraId="1E7D8F2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tcBorders>
              <w:top w:val="single" w:sz="4" w:space="0" w:color="auto"/>
            </w:tcBorders>
            <w:shd w:val="clear" w:color="000000" w:fill="F2F2F2"/>
            <w:noWrap/>
            <w:vAlign w:val="center"/>
            <w:hideMark/>
          </w:tcPr>
          <w:p w14:paraId="51E91A6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tcBorders>
              <w:top w:val="single" w:sz="4" w:space="0" w:color="auto"/>
            </w:tcBorders>
            <w:shd w:val="clear" w:color="000000" w:fill="F2F2F2"/>
            <w:noWrap/>
            <w:vAlign w:val="center"/>
            <w:hideMark/>
          </w:tcPr>
          <w:p w14:paraId="76A63EA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tcBorders>
              <w:top w:val="single" w:sz="4" w:space="0" w:color="auto"/>
            </w:tcBorders>
            <w:shd w:val="clear" w:color="000000" w:fill="F2F2F2"/>
            <w:noWrap/>
            <w:vAlign w:val="center"/>
            <w:hideMark/>
          </w:tcPr>
          <w:p w14:paraId="62BE5BB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tcBorders>
              <w:top w:val="single" w:sz="4" w:space="0" w:color="auto"/>
            </w:tcBorders>
            <w:shd w:val="clear" w:color="000000" w:fill="F2F2F2"/>
            <w:vAlign w:val="center"/>
            <w:hideMark/>
          </w:tcPr>
          <w:p w14:paraId="3BD16D9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روان‌شناسی</w:t>
            </w:r>
          </w:p>
        </w:tc>
      </w:tr>
      <w:tr w:rsidR="00582529" w:rsidRPr="00582529" w14:paraId="3888EEF2" w14:textId="77777777" w:rsidTr="00BF399E">
        <w:trPr>
          <w:trHeight w:val="390"/>
        </w:trPr>
        <w:tc>
          <w:tcPr>
            <w:tcW w:w="960" w:type="dxa"/>
            <w:shd w:val="clear" w:color="auto" w:fill="auto"/>
            <w:noWrap/>
            <w:vAlign w:val="center"/>
            <w:hideMark/>
          </w:tcPr>
          <w:p w14:paraId="2C7A18D5"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5</w:t>
            </w:r>
          </w:p>
        </w:tc>
        <w:tc>
          <w:tcPr>
            <w:tcW w:w="960" w:type="dxa"/>
            <w:shd w:val="clear" w:color="auto" w:fill="auto"/>
            <w:noWrap/>
            <w:vAlign w:val="center"/>
            <w:hideMark/>
          </w:tcPr>
          <w:p w14:paraId="631777F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1662681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83F417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0DC07F8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2CE82D9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6229B66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54737E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48387262"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79024359" w14:textId="77777777" w:rsidTr="00BF399E">
        <w:trPr>
          <w:trHeight w:val="390"/>
        </w:trPr>
        <w:tc>
          <w:tcPr>
            <w:tcW w:w="960" w:type="dxa"/>
            <w:shd w:val="clear" w:color="000000" w:fill="F2F2F2"/>
            <w:noWrap/>
            <w:vAlign w:val="center"/>
            <w:hideMark/>
          </w:tcPr>
          <w:p w14:paraId="78438F7B"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000000" w:fill="F2F2F2"/>
            <w:noWrap/>
            <w:vAlign w:val="center"/>
            <w:hideMark/>
          </w:tcPr>
          <w:p w14:paraId="52E44C2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1B4A78B8" w14:textId="5C664D98" w:rsidR="00582529" w:rsidRPr="00582529" w:rsidRDefault="00582529" w:rsidP="00582529">
            <w:pPr>
              <w:spacing w:after="0" w:line="240" w:lineRule="auto"/>
              <w:jc w:val="center"/>
              <w:rPr>
                <w:rFonts w:ascii="Bahij Zar" w:eastAsia="Times New Roman" w:hAnsi="Bahij Zar" w:cs="Bahij Zar"/>
                <w:color w:val="000000"/>
                <w:sz w:val="24"/>
                <w:szCs w:val="24"/>
                <w:rtl/>
                <w:lang w:val="en-GB" w:eastAsia="en-GB"/>
              </w:rPr>
            </w:pPr>
          </w:p>
        </w:tc>
        <w:tc>
          <w:tcPr>
            <w:tcW w:w="960" w:type="dxa"/>
            <w:shd w:val="clear" w:color="000000" w:fill="F2F2F2"/>
            <w:noWrap/>
            <w:vAlign w:val="center"/>
            <w:hideMark/>
          </w:tcPr>
          <w:p w14:paraId="1305EAB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65090C1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2722E53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0C054A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D7C9D8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60B41E7B"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0C043982" w14:textId="77777777" w:rsidTr="00BF399E">
        <w:trPr>
          <w:trHeight w:val="390"/>
        </w:trPr>
        <w:tc>
          <w:tcPr>
            <w:tcW w:w="960" w:type="dxa"/>
            <w:shd w:val="clear" w:color="auto" w:fill="auto"/>
            <w:noWrap/>
            <w:vAlign w:val="center"/>
            <w:hideMark/>
          </w:tcPr>
          <w:p w14:paraId="66DEB866"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1</w:t>
            </w:r>
          </w:p>
        </w:tc>
        <w:tc>
          <w:tcPr>
            <w:tcW w:w="960" w:type="dxa"/>
            <w:shd w:val="clear" w:color="auto" w:fill="auto"/>
            <w:noWrap/>
            <w:vAlign w:val="center"/>
            <w:hideMark/>
          </w:tcPr>
          <w:p w14:paraId="0954FFB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1CE1EC9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23E14A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42AC170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EFD1E4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F7F210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B22A27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auto" w:fill="auto"/>
            <w:vAlign w:val="center"/>
            <w:hideMark/>
          </w:tcPr>
          <w:p w14:paraId="3AC0A845" w14:textId="1299B3A8" w:rsidR="00582529" w:rsidRPr="00582529" w:rsidRDefault="006E0651" w:rsidP="00582529">
            <w:pPr>
              <w:bidi/>
              <w:spacing w:after="0" w:line="240" w:lineRule="auto"/>
              <w:jc w:val="center"/>
              <w:rPr>
                <w:rFonts w:ascii="Bahij Zar" w:eastAsia="Times New Roman" w:hAnsi="Bahij Zar" w:cs="Bahij Zar"/>
                <w:color w:val="000000"/>
                <w:sz w:val="24"/>
                <w:szCs w:val="24"/>
                <w:rtl/>
                <w:lang w:val="en-GB" w:eastAsia="en-GB"/>
              </w:rPr>
            </w:pPr>
            <w:r>
              <w:rPr>
                <w:rFonts w:ascii="Bahij Zar" w:eastAsia="Times New Roman" w:hAnsi="Bahij Zar" w:cs="Bahij Zar"/>
                <w:color w:val="000000"/>
                <w:sz w:val="24"/>
                <w:szCs w:val="24"/>
                <w:rtl/>
                <w:lang w:val="en-GB" w:eastAsia="en-GB"/>
              </w:rPr>
              <w:t xml:space="preserve">زبان و ادبیات </w:t>
            </w:r>
            <w:r>
              <w:rPr>
                <w:rFonts w:ascii="Bahij Zar" w:eastAsia="Times New Roman" w:hAnsi="Bahij Zar" w:cs="Bahij Zar" w:hint="cs"/>
                <w:color w:val="000000"/>
                <w:sz w:val="24"/>
                <w:szCs w:val="24"/>
                <w:rtl/>
                <w:lang w:val="en-GB" w:eastAsia="en-GB"/>
              </w:rPr>
              <w:t>فارسی دری</w:t>
            </w:r>
          </w:p>
        </w:tc>
      </w:tr>
      <w:tr w:rsidR="00582529" w:rsidRPr="00582529" w14:paraId="2B09F23F" w14:textId="77777777" w:rsidTr="00BF399E">
        <w:trPr>
          <w:trHeight w:val="390"/>
        </w:trPr>
        <w:tc>
          <w:tcPr>
            <w:tcW w:w="960" w:type="dxa"/>
            <w:shd w:val="clear" w:color="000000" w:fill="F2F2F2"/>
            <w:noWrap/>
            <w:vAlign w:val="center"/>
            <w:hideMark/>
          </w:tcPr>
          <w:p w14:paraId="191EECEC"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5</w:t>
            </w:r>
          </w:p>
        </w:tc>
        <w:tc>
          <w:tcPr>
            <w:tcW w:w="960" w:type="dxa"/>
            <w:shd w:val="clear" w:color="000000" w:fill="F2F2F2"/>
            <w:noWrap/>
            <w:vAlign w:val="center"/>
            <w:hideMark/>
          </w:tcPr>
          <w:p w14:paraId="5273D22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405219C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8B2D70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6FF11B0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0FA7182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1855D7E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30485C9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6314ABA6"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0509B33A" w14:textId="77777777" w:rsidTr="00BF399E">
        <w:trPr>
          <w:trHeight w:val="390"/>
        </w:trPr>
        <w:tc>
          <w:tcPr>
            <w:tcW w:w="960" w:type="dxa"/>
            <w:shd w:val="clear" w:color="auto" w:fill="auto"/>
            <w:noWrap/>
            <w:vAlign w:val="center"/>
            <w:hideMark/>
          </w:tcPr>
          <w:p w14:paraId="379F26CA" w14:textId="3BD1AC07" w:rsidR="00582529" w:rsidRPr="00582529" w:rsidRDefault="00D254A5" w:rsidP="00582529">
            <w:pPr>
              <w:bidi/>
              <w:spacing w:after="0" w:line="240" w:lineRule="auto"/>
              <w:jc w:val="center"/>
              <w:rPr>
                <w:rFonts w:ascii="Bahij Zar" w:eastAsia="Times New Roman" w:hAnsi="Bahij Zar" w:cs="Bahij Zar"/>
                <w:b/>
                <w:bCs/>
                <w:color w:val="000000"/>
                <w:sz w:val="24"/>
                <w:szCs w:val="24"/>
                <w:rtl/>
                <w:lang w:val="en-GB" w:eastAsia="en-GB"/>
              </w:rPr>
            </w:pPr>
            <w:r>
              <w:rPr>
                <w:rFonts w:ascii="Bahij Zar" w:eastAsia="Times New Roman" w:hAnsi="Bahij Zar" w:cs="Bahij Zar" w:hint="cs"/>
                <w:b/>
                <w:bCs/>
                <w:color w:val="000000"/>
                <w:sz w:val="24"/>
                <w:szCs w:val="24"/>
                <w:rtl/>
                <w:lang w:val="en-GB" w:eastAsia="en-GB"/>
              </w:rPr>
              <w:t>6</w:t>
            </w:r>
          </w:p>
        </w:tc>
        <w:tc>
          <w:tcPr>
            <w:tcW w:w="960" w:type="dxa"/>
            <w:shd w:val="clear" w:color="auto" w:fill="auto"/>
            <w:noWrap/>
            <w:vAlign w:val="center"/>
            <w:hideMark/>
          </w:tcPr>
          <w:p w14:paraId="6F9FED4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655F553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15564D9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2AEB95C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2ADE2A7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281101E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F821A5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2D3929EA"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4730955D" w14:textId="77777777" w:rsidTr="00BF399E">
        <w:trPr>
          <w:trHeight w:val="390"/>
        </w:trPr>
        <w:tc>
          <w:tcPr>
            <w:tcW w:w="960" w:type="dxa"/>
            <w:shd w:val="clear" w:color="000000" w:fill="F2F2F2"/>
            <w:noWrap/>
            <w:vAlign w:val="center"/>
            <w:hideMark/>
          </w:tcPr>
          <w:p w14:paraId="602D7AE8"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0</w:t>
            </w:r>
          </w:p>
        </w:tc>
        <w:tc>
          <w:tcPr>
            <w:tcW w:w="960" w:type="dxa"/>
            <w:shd w:val="clear" w:color="000000" w:fill="F2F2F2"/>
            <w:noWrap/>
            <w:vAlign w:val="center"/>
            <w:hideMark/>
          </w:tcPr>
          <w:p w14:paraId="4BD0F10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9BB256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B95EEE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11FAE6A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16EE96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76FE289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F67AD2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000000" w:fill="F2F2F2"/>
            <w:vAlign w:val="center"/>
            <w:hideMark/>
          </w:tcPr>
          <w:p w14:paraId="17698C1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زبان و ادبیات پشتو</w:t>
            </w:r>
          </w:p>
        </w:tc>
      </w:tr>
      <w:tr w:rsidR="00582529" w:rsidRPr="00582529" w14:paraId="6ABF392E" w14:textId="77777777" w:rsidTr="00BF399E">
        <w:trPr>
          <w:trHeight w:val="390"/>
        </w:trPr>
        <w:tc>
          <w:tcPr>
            <w:tcW w:w="960" w:type="dxa"/>
            <w:shd w:val="clear" w:color="auto" w:fill="auto"/>
            <w:noWrap/>
            <w:vAlign w:val="center"/>
            <w:hideMark/>
          </w:tcPr>
          <w:p w14:paraId="2DDEFB69"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8</w:t>
            </w:r>
          </w:p>
        </w:tc>
        <w:tc>
          <w:tcPr>
            <w:tcW w:w="960" w:type="dxa"/>
            <w:shd w:val="clear" w:color="auto" w:fill="auto"/>
            <w:noWrap/>
            <w:vAlign w:val="center"/>
            <w:hideMark/>
          </w:tcPr>
          <w:p w14:paraId="5E5FB0D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180F8C0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277AFE2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3474ADF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7B43362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C82147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05581B6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201F45A3"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06A222CA" w14:textId="77777777" w:rsidTr="00BF399E">
        <w:trPr>
          <w:trHeight w:val="390"/>
        </w:trPr>
        <w:tc>
          <w:tcPr>
            <w:tcW w:w="960" w:type="dxa"/>
            <w:shd w:val="clear" w:color="000000" w:fill="F2F2F2"/>
            <w:noWrap/>
            <w:vAlign w:val="center"/>
            <w:hideMark/>
          </w:tcPr>
          <w:p w14:paraId="4501980A"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8</w:t>
            </w:r>
          </w:p>
        </w:tc>
        <w:tc>
          <w:tcPr>
            <w:tcW w:w="960" w:type="dxa"/>
            <w:shd w:val="clear" w:color="000000" w:fill="F2F2F2"/>
            <w:noWrap/>
            <w:vAlign w:val="center"/>
            <w:hideMark/>
          </w:tcPr>
          <w:p w14:paraId="69329AE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556DD05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70DE381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181B148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61EEC22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1F9A2BF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7895F44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2BCA300D"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03D7E496" w14:textId="77777777" w:rsidTr="00BF399E">
        <w:trPr>
          <w:trHeight w:val="390"/>
        </w:trPr>
        <w:tc>
          <w:tcPr>
            <w:tcW w:w="960" w:type="dxa"/>
            <w:shd w:val="clear" w:color="auto" w:fill="auto"/>
            <w:noWrap/>
            <w:vAlign w:val="center"/>
            <w:hideMark/>
          </w:tcPr>
          <w:p w14:paraId="151D5E7A"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0</w:t>
            </w:r>
          </w:p>
        </w:tc>
        <w:tc>
          <w:tcPr>
            <w:tcW w:w="960" w:type="dxa"/>
            <w:shd w:val="clear" w:color="auto" w:fill="auto"/>
            <w:noWrap/>
            <w:vAlign w:val="center"/>
            <w:hideMark/>
          </w:tcPr>
          <w:p w14:paraId="22BE1F8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2CD24A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304495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167DDE9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5D09D0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F25A18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1B3E0D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auto" w:fill="auto"/>
            <w:vAlign w:val="center"/>
            <w:hideMark/>
          </w:tcPr>
          <w:p w14:paraId="2CC45AB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زبان و ادبیات انگلیس</w:t>
            </w:r>
          </w:p>
        </w:tc>
      </w:tr>
      <w:tr w:rsidR="00582529" w:rsidRPr="00582529" w14:paraId="70E78404" w14:textId="77777777" w:rsidTr="00BF399E">
        <w:trPr>
          <w:trHeight w:val="390"/>
        </w:trPr>
        <w:tc>
          <w:tcPr>
            <w:tcW w:w="960" w:type="dxa"/>
            <w:shd w:val="clear" w:color="000000" w:fill="F2F2F2"/>
            <w:noWrap/>
            <w:vAlign w:val="center"/>
            <w:hideMark/>
          </w:tcPr>
          <w:p w14:paraId="0C690F62"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000000" w:fill="F2F2F2"/>
            <w:noWrap/>
            <w:vAlign w:val="center"/>
            <w:hideMark/>
          </w:tcPr>
          <w:p w14:paraId="357FE19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05FF3B0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2B8819B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1F50493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615AFD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908151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761EC7F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15EAEF35"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026B6820" w14:textId="77777777" w:rsidTr="00BF399E">
        <w:trPr>
          <w:trHeight w:val="390"/>
        </w:trPr>
        <w:tc>
          <w:tcPr>
            <w:tcW w:w="960" w:type="dxa"/>
            <w:shd w:val="clear" w:color="auto" w:fill="auto"/>
            <w:noWrap/>
            <w:vAlign w:val="center"/>
            <w:hideMark/>
          </w:tcPr>
          <w:p w14:paraId="7CC07D65"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auto" w:fill="auto"/>
            <w:noWrap/>
            <w:vAlign w:val="center"/>
            <w:hideMark/>
          </w:tcPr>
          <w:p w14:paraId="7F9773E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7046CB5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66F2F79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1211E80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3FF0B8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A6A936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65A5FAA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2B8E053B"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28CFE0B9" w14:textId="77777777" w:rsidTr="00BF399E">
        <w:trPr>
          <w:trHeight w:val="390"/>
        </w:trPr>
        <w:tc>
          <w:tcPr>
            <w:tcW w:w="960" w:type="dxa"/>
            <w:shd w:val="clear" w:color="000000" w:fill="F2F2F2"/>
            <w:noWrap/>
            <w:vAlign w:val="center"/>
            <w:hideMark/>
          </w:tcPr>
          <w:p w14:paraId="6D86563C"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0</w:t>
            </w:r>
          </w:p>
        </w:tc>
        <w:tc>
          <w:tcPr>
            <w:tcW w:w="960" w:type="dxa"/>
            <w:shd w:val="clear" w:color="000000" w:fill="F2F2F2"/>
            <w:noWrap/>
            <w:vAlign w:val="center"/>
            <w:hideMark/>
          </w:tcPr>
          <w:p w14:paraId="55A727F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8B6374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173903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97127C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51029A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3819D6A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24BFA3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000000" w:fill="F2F2F2"/>
            <w:vAlign w:val="center"/>
            <w:hideMark/>
          </w:tcPr>
          <w:p w14:paraId="47C9EE8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تاریخ</w:t>
            </w:r>
          </w:p>
        </w:tc>
      </w:tr>
      <w:tr w:rsidR="00582529" w:rsidRPr="00582529" w14:paraId="3FF49C7A" w14:textId="77777777" w:rsidTr="00BF399E">
        <w:trPr>
          <w:trHeight w:val="390"/>
        </w:trPr>
        <w:tc>
          <w:tcPr>
            <w:tcW w:w="960" w:type="dxa"/>
            <w:shd w:val="clear" w:color="auto" w:fill="auto"/>
            <w:noWrap/>
            <w:vAlign w:val="center"/>
            <w:hideMark/>
          </w:tcPr>
          <w:p w14:paraId="49ECD779"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auto" w:fill="auto"/>
            <w:noWrap/>
            <w:vAlign w:val="center"/>
            <w:hideMark/>
          </w:tcPr>
          <w:p w14:paraId="1E1314A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5D0B058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0AE0103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4</w:t>
            </w:r>
          </w:p>
        </w:tc>
        <w:tc>
          <w:tcPr>
            <w:tcW w:w="960" w:type="dxa"/>
            <w:shd w:val="clear" w:color="auto" w:fill="auto"/>
            <w:noWrap/>
            <w:vAlign w:val="center"/>
            <w:hideMark/>
          </w:tcPr>
          <w:p w14:paraId="50DAF7B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B5D998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0D84B9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14D83DC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46C6493E"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50DE7ED5" w14:textId="77777777" w:rsidTr="00BF399E">
        <w:trPr>
          <w:trHeight w:val="390"/>
        </w:trPr>
        <w:tc>
          <w:tcPr>
            <w:tcW w:w="960" w:type="dxa"/>
            <w:shd w:val="clear" w:color="000000" w:fill="F2F2F2"/>
            <w:noWrap/>
            <w:vAlign w:val="center"/>
            <w:hideMark/>
          </w:tcPr>
          <w:p w14:paraId="2623BCB4"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000000" w:fill="F2F2F2"/>
            <w:noWrap/>
            <w:vAlign w:val="center"/>
            <w:hideMark/>
          </w:tcPr>
          <w:p w14:paraId="440B0AB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76A64F8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65464B2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4</w:t>
            </w:r>
          </w:p>
        </w:tc>
        <w:tc>
          <w:tcPr>
            <w:tcW w:w="960" w:type="dxa"/>
            <w:shd w:val="clear" w:color="000000" w:fill="F2F2F2"/>
            <w:noWrap/>
            <w:vAlign w:val="center"/>
            <w:hideMark/>
          </w:tcPr>
          <w:p w14:paraId="54BE184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1BB5E7A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C84002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F06AAE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1DD6B4B0"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22E9BE57" w14:textId="77777777" w:rsidTr="00BF399E">
        <w:trPr>
          <w:trHeight w:val="390"/>
        </w:trPr>
        <w:tc>
          <w:tcPr>
            <w:tcW w:w="960" w:type="dxa"/>
            <w:shd w:val="clear" w:color="auto" w:fill="auto"/>
            <w:noWrap/>
            <w:vAlign w:val="center"/>
            <w:hideMark/>
          </w:tcPr>
          <w:p w14:paraId="02B48261"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0</w:t>
            </w:r>
          </w:p>
        </w:tc>
        <w:tc>
          <w:tcPr>
            <w:tcW w:w="960" w:type="dxa"/>
            <w:shd w:val="clear" w:color="auto" w:fill="auto"/>
            <w:noWrap/>
            <w:vAlign w:val="center"/>
            <w:hideMark/>
          </w:tcPr>
          <w:p w14:paraId="61FA844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62B164B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A72D2C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20CB22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C1C1D5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D9DBCB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75E725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auto" w:fill="auto"/>
            <w:vAlign w:val="center"/>
            <w:hideMark/>
          </w:tcPr>
          <w:p w14:paraId="3D55E2C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جغرافیه</w:t>
            </w:r>
          </w:p>
        </w:tc>
      </w:tr>
      <w:tr w:rsidR="00582529" w:rsidRPr="00582529" w14:paraId="65FB5910" w14:textId="77777777" w:rsidTr="00BF399E">
        <w:trPr>
          <w:trHeight w:val="390"/>
        </w:trPr>
        <w:tc>
          <w:tcPr>
            <w:tcW w:w="960" w:type="dxa"/>
            <w:shd w:val="clear" w:color="000000" w:fill="F2F2F2"/>
            <w:noWrap/>
            <w:vAlign w:val="center"/>
            <w:hideMark/>
          </w:tcPr>
          <w:p w14:paraId="7C37E578"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4</w:t>
            </w:r>
          </w:p>
        </w:tc>
        <w:tc>
          <w:tcPr>
            <w:tcW w:w="960" w:type="dxa"/>
            <w:shd w:val="clear" w:color="000000" w:fill="F2F2F2"/>
            <w:noWrap/>
            <w:vAlign w:val="center"/>
            <w:hideMark/>
          </w:tcPr>
          <w:p w14:paraId="076B32F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368E154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3D21FF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2F20961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102B41B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684838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4B7F7B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20A7F1FE"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6FA70102" w14:textId="77777777" w:rsidTr="00BF399E">
        <w:trPr>
          <w:trHeight w:val="390"/>
        </w:trPr>
        <w:tc>
          <w:tcPr>
            <w:tcW w:w="960" w:type="dxa"/>
            <w:shd w:val="clear" w:color="auto" w:fill="auto"/>
            <w:noWrap/>
            <w:vAlign w:val="center"/>
            <w:hideMark/>
          </w:tcPr>
          <w:p w14:paraId="7694B910"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4</w:t>
            </w:r>
          </w:p>
        </w:tc>
        <w:tc>
          <w:tcPr>
            <w:tcW w:w="960" w:type="dxa"/>
            <w:shd w:val="clear" w:color="auto" w:fill="auto"/>
            <w:noWrap/>
            <w:vAlign w:val="center"/>
            <w:hideMark/>
          </w:tcPr>
          <w:p w14:paraId="428C9D7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278295D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7BBDD6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5D29B95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4B93C2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145079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004230B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06546B5A"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3CA4C7DD" w14:textId="77777777" w:rsidTr="00BF399E">
        <w:trPr>
          <w:trHeight w:val="390"/>
        </w:trPr>
        <w:tc>
          <w:tcPr>
            <w:tcW w:w="960" w:type="dxa"/>
            <w:shd w:val="clear" w:color="000000" w:fill="F2F2F2"/>
            <w:noWrap/>
            <w:vAlign w:val="center"/>
            <w:hideMark/>
          </w:tcPr>
          <w:p w14:paraId="74DEA378"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000000" w:fill="F2F2F2"/>
            <w:noWrap/>
            <w:vAlign w:val="center"/>
            <w:hideMark/>
          </w:tcPr>
          <w:p w14:paraId="1C32225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7</w:t>
            </w:r>
          </w:p>
        </w:tc>
        <w:tc>
          <w:tcPr>
            <w:tcW w:w="960" w:type="dxa"/>
            <w:shd w:val="clear" w:color="000000" w:fill="F2F2F2"/>
            <w:noWrap/>
            <w:vAlign w:val="center"/>
            <w:hideMark/>
          </w:tcPr>
          <w:p w14:paraId="4A5B2A4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672EAF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1AD16D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853164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768A23D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C8CDF1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000000" w:fill="F2F2F2"/>
            <w:vAlign w:val="center"/>
            <w:hideMark/>
          </w:tcPr>
          <w:p w14:paraId="3357715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علوم و فرهنگ اسلامی</w:t>
            </w:r>
          </w:p>
        </w:tc>
      </w:tr>
      <w:tr w:rsidR="00582529" w:rsidRPr="00582529" w14:paraId="5F168B9E" w14:textId="77777777" w:rsidTr="00BF399E">
        <w:trPr>
          <w:trHeight w:val="390"/>
        </w:trPr>
        <w:tc>
          <w:tcPr>
            <w:tcW w:w="960" w:type="dxa"/>
            <w:shd w:val="clear" w:color="auto" w:fill="auto"/>
            <w:noWrap/>
            <w:vAlign w:val="center"/>
            <w:hideMark/>
          </w:tcPr>
          <w:p w14:paraId="18944347"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21</w:t>
            </w:r>
          </w:p>
        </w:tc>
        <w:tc>
          <w:tcPr>
            <w:tcW w:w="960" w:type="dxa"/>
            <w:shd w:val="clear" w:color="auto" w:fill="auto"/>
            <w:noWrap/>
            <w:vAlign w:val="center"/>
            <w:hideMark/>
          </w:tcPr>
          <w:p w14:paraId="0AE5B40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10</w:t>
            </w:r>
          </w:p>
        </w:tc>
        <w:tc>
          <w:tcPr>
            <w:tcW w:w="960" w:type="dxa"/>
            <w:shd w:val="clear" w:color="auto" w:fill="auto"/>
            <w:noWrap/>
            <w:vAlign w:val="center"/>
            <w:hideMark/>
          </w:tcPr>
          <w:p w14:paraId="2938B4C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4</w:t>
            </w:r>
          </w:p>
        </w:tc>
        <w:tc>
          <w:tcPr>
            <w:tcW w:w="960" w:type="dxa"/>
            <w:shd w:val="clear" w:color="auto" w:fill="auto"/>
            <w:noWrap/>
            <w:vAlign w:val="center"/>
            <w:hideMark/>
          </w:tcPr>
          <w:p w14:paraId="7F7C2BA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4</w:t>
            </w:r>
          </w:p>
        </w:tc>
        <w:tc>
          <w:tcPr>
            <w:tcW w:w="960" w:type="dxa"/>
            <w:shd w:val="clear" w:color="auto" w:fill="auto"/>
            <w:noWrap/>
            <w:vAlign w:val="center"/>
            <w:hideMark/>
          </w:tcPr>
          <w:p w14:paraId="59A2AA8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50761F8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5EA3F68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33652C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66121759"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0F60E6D9" w14:textId="77777777" w:rsidTr="00BF399E">
        <w:trPr>
          <w:trHeight w:val="390"/>
        </w:trPr>
        <w:tc>
          <w:tcPr>
            <w:tcW w:w="960" w:type="dxa"/>
            <w:shd w:val="clear" w:color="000000" w:fill="F2F2F2"/>
            <w:noWrap/>
            <w:vAlign w:val="center"/>
            <w:hideMark/>
          </w:tcPr>
          <w:p w14:paraId="7EF727E0"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28</w:t>
            </w:r>
          </w:p>
        </w:tc>
        <w:tc>
          <w:tcPr>
            <w:tcW w:w="960" w:type="dxa"/>
            <w:shd w:val="clear" w:color="000000" w:fill="F2F2F2"/>
            <w:noWrap/>
            <w:vAlign w:val="center"/>
            <w:hideMark/>
          </w:tcPr>
          <w:p w14:paraId="6AC1C9C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17</w:t>
            </w:r>
          </w:p>
        </w:tc>
        <w:tc>
          <w:tcPr>
            <w:tcW w:w="960" w:type="dxa"/>
            <w:shd w:val="clear" w:color="000000" w:fill="F2F2F2"/>
            <w:noWrap/>
            <w:vAlign w:val="center"/>
            <w:hideMark/>
          </w:tcPr>
          <w:p w14:paraId="276634C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4</w:t>
            </w:r>
          </w:p>
        </w:tc>
        <w:tc>
          <w:tcPr>
            <w:tcW w:w="960" w:type="dxa"/>
            <w:shd w:val="clear" w:color="000000" w:fill="F2F2F2"/>
            <w:noWrap/>
            <w:vAlign w:val="center"/>
            <w:hideMark/>
          </w:tcPr>
          <w:p w14:paraId="17028DB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4</w:t>
            </w:r>
          </w:p>
        </w:tc>
        <w:tc>
          <w:tcPr>
            <w:tcW w:w="960" w:type="dxa"/>
            <w:shd w:val="clear" w:color="000000" w:fill="F2F2F2"/>
            <w:noWrap/>
            <w:vAlign w:val="center"/>
            <w:hideMark/>
          </w:tcPr>
          <w:p w14:paraId="5803181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09BF30A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06BB10E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18510C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78E1F42A"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24A46FD8" w14:textId="77777777" w:rsidTr="00BF399E">
        <w:trPr>
          <w:trHeight w:val="390"/>
        </w:trPr>
        <w:tc>
          <w:tcPr>
            <w:tcW w:w="960" w:type="dxa"/>
            <w:shd w:val="clear" w:color="auto" w:fill="auto"/>
            <w:noWrap/>
            <w:vAlign w:val="center"/>
            <w:hideMark/>
          </w:tcPr>
          <w:p w14:paraId="1384C26A"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2</w:t>
            </w:r>
          </w:p>
        </w:tc>
        <w:tc>
          <w:tcPr>
            <w:tcW w:w="960" w:type="dxa"/>
            <w:shd w:val="clear" w:color="auto" w:fill="auto"/>
            <w:noWrap/>
            <w:vAlign w:val="center"/>
            <w:hideMark/>
          </w:tcPr>
          <w:p w14:paraId="67231D1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920119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6E4F889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C383F0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14D5F91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6FC16DD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6AA0FCA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auto" w:fill="auto"/>
            <w:vAlign w:val="center"/>
            <w:hideMark/>
          </w:tcPr>
          <w:p w14:paraId="3D0930D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بیولوژی</w:t>
            </w:r>
          </w:p>
        </w:tc>
      </w:tr>
      <w:tr w:rsidR="00582529" w:rsidRPr="00582529" w14:paraId="7234E6D5" w14:textId="77777777" w:rsidTr="00BF399E">
        <w:trPr>
          <w:trHeight w:val="390"/>
        </w:trPr>
        <w:tc>
          <w:tcPr>
            <w:tcW w:w="960" w:type="dxa"/>
            <w:shd w:val="clear" w:color="000000" w:fill="F2F2F2"/>
            <w:noWrap/>
            <w:vAlign w:val="center"/>
            <w:hideMark/>
          </w:tcPr>
          <w:p w14:paraId="536377FA"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4</w:t>
            </w:r>
          </w:p>
        </w:tc>
        <w:tc>
          <w:tcPr>
            <w:tcW w:w="960" w:type="dxa"/>
            <w:shd w:val="clear" w:color="000000" w:fill="F2F2F2"/>
            <w:noWrap/>
            <w:vAlign w:val="center"/>
            <w:hideMark/>
          </w:tcPr>
          <w:p w14:paraId="29FE88B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4D0891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6F28D7D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0CECC5F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7274835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7AE00AF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0121F9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5253C18C"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15BE9DEB" w14:textId="77777777" w:rsidTr="00BF399E">
        <w:trPr>
          <w:trHeight w:val="390"/>
        </w:trPr>
        <w:tc>
          <w:tcPr>
            <w:tcW w:w="960" w:type="dxa"/>
            <w:shd w:val="clear" w:color="auto" w:fill="auto"/>
            <w:noWrap/>
            <w:vAlign w:val="center"/>
            <w:hideMark/>
          </w:tcPr>
          <w:p w14:paraId="72887216"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6</w:t>
            </w:r>
          </w:p>
        </w:tc>
        <w:tc>
          <w:tcPr>
            <w:tcW w:w="960" w:type="dxa"/>
            <w:shd w:val="clear" w:color="auto" w:fill="auto"/>
            <w:noWrap/>
            <w:vAlign w:val="center"/>
            <w:hideMark/>
          </w:tcPr>
          <w:p w14:paraId="778DA7C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106B86B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081CF91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5A8BFD6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7855EC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629152D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C236FB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7682DF54"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38114420" w14:textId="77777777" w:rsidTr="00BF399E">
        <w:trPr>
          <w:trHeight w:val="390"/>
        </w:trPr>
        <w:tc>
          <w:tcPr>
            <w:tcW w:w="960" w:type="dxa"/>
            <w:shd w:val="clear" w:color="000000" w:fill="F2F2F2"/>
            <w:noWrap/>
            <w:vAlign w:val="center"/>
            <w:hideMark/>
          </w:tcPr>
          <w:p w14:paraId="4CBCF259"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0</w:t>
            </w:r>
          </w:p>
        </w:tc>
        <w:tc>
          <w:tcPr>
            <w:tcW w:w="960" w:type="dxa"/>
            <w:shd w:val="clear" w:color="000000" w:fill="F2F2F2"/>
            <w:noWrap/>
            <w:vAlign w:val="center"/>
            <w:hideMark/>
          </w:tcPr>
          <w:p w14:paraId="07AA201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49DF17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A4442C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7C2DE7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9DDD6C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E85255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44F6A2B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000000" w:fill="F2F2F2"/>
            <w:vAlign w:val="center"/>
            <w:hideMark/>
          </w:tcPr>
          <w:p w14:paraId="44CE43F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فزیک</w:t>
            </w:r>
          </w:p>
        </w:tc>
      </w:tr>
      <w:tr w:rsidR="00582529" w:rsidRPr="00582529" w14:paraId="66D741D2" w14:textId="77777777" w:rsidTr="00BF399E">
        <w:trPr>
          <w:trHeight w:val="390"/>
        </w:trPr>
        <w:tc>
          <w:tcPr>
            <w:tcW w:w="960" w:type="dxa"/>
            <w:shd w:val="clear" w:color="auto" w:fill="auto"/>
            <w:noWrap/>
            <w:vAlign w:val="center"/>
            <w:hideMark/>
          </w:tcPr>
          <w:p w14:paraId="096F55B9"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6</w:t>
            </w:r>
          </w:p>
        </w:tc>
        <w:tc>
          <w:tcPr>
            <w:tcW w:w="960" w:type="dxa"/>
            <w:shd w:val="clear" w:color="auto" w:fill="auto"/>
            <w:noWrap/>
            <w:vAlign w:val="center"/>
            <w:hideMark/>
          </w:tcPr>
          <w:p w14:paraId="0F38425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7C56F7C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2F6C48C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6831298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113DA9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1B5C0E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4B7176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1F0A3D1D"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411FE367" w14:textId="77777777" w:rsidTr="00BF399E">
        <w:trPr>
          <w:trHeight w:val="390"/>
        </w:trPr>
        <w:tc>
          <w:tcPr>
            <w:tcW w:w="960" w:type="dxa"/>
            <w:shd w:val="clear" w:color="000000" w:fill="F2F2F2"/>
            <w:noWrap/>
            <w:vAlign w:val="center"/>
            <w:hideMark/>
          </w:tcPr>
          <w:p w14:paraId="6B050FA5"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6</w:t>
            </w:r>
          </w:p>
        </w:tc>
        <w:tc>
          <w:tcPr>
            <w:tcW w:w="960" w:type="dxa"/>
            <w:shd w:val="clear" w:color="000000" w:fill="F2F2F2"/>
            <w:noWrap/>
            <w:vAlign w:val="center"/>
            <w:hideMark/>
          </w:tcPr>
          <w:p w14:paraId="3C361E8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033E2F5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03AAA74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44DEEDC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375516F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65E11C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71DD3DF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4F9FD0F3"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3B6CFFB9" w14:textId="77777777" w:rsidTr="00BF399E">
        <w:trPr>
          <w:trHeight w:val="390"/>
        </w:trPr>
        <w:tc>
          <w:tcPr>
            <w:tcW w:w="960" w:type="dxa"/>
            <w:shd w:val="clear" w:color="auto" w:fill="auto"/>
            <w:noWrap/>
            <w:vAlign w:val="center"/>
            <w:hideMark/>
          </w:tcPr>
          <w:p w14:paraId="7F63BA2F"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lastRenderedPageBreak/>
              <w:t>0</w:t>
            </w:r>
          </w:p>
        </w:tc>
        <w:tc>
          <w:tcPr>
            <w:tcW w:w="960" w:type="dxa"/>
            <w:shd w:val="clear" w:color="auto" w:fill="auto"/>
            <w:noWrap/>
            <w:vAlign w:val="center"/>
            <w:hideMark/>
          </w:tcPr>
          <w:p w14:paraId="2FEAA02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70DB9A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4970C5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71C1179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17B28EE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82079B3"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0E99CB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auto" w:fill="auto"/>
            <w:vAlign w:val="center"/>
            <w:hideMark/>
          </w:tcPr>
          <w:p w14:paraId="2D2D3C3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ریاضی</w:t>
            </w:r>
          </w:p>
        </w:tc>
      </w:tr>
      <w:tr w:rsidR="00582529" w:rsidRPr="00582529" w14:paraId="3AD06E3E" w14:textId="77777777" w:rsidTr="00BF399E">
        <w:trPr>
          <w:trHeight w:val="390"/>
        </w:trPr>
        <w:tc>
          <w:tcPr>
            <w:tcW w:w="960" w:type="dxa"/>
            <w:shd w:val="clear" w:color="000000" w:fill="F2F2F2"/>
            <w:noWrap/>
            <w:vAlign w:val="center"/>
            <w:hideMark/>
          </w:tcPr>
          <w:p w14:paraId="5F9B36F2"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000000" w:fill="F2F2F2"/>
            <w:noWrap/>
            <w:vAlign w:val="center"/>
            <w:hideMark/>
          </w:tcPr>
          <w:p w14:paraId="6097BA7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37D9CEF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39E66C4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57D45AE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8B0F0F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071A114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0E156B7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66C8A78B"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7EEA91D2" w14:textId="77777777" w:rsidTr="00BF399E">
        <w:trPr>
          <w:trHeight w:val="390"/>
        </w:trPr>
        <w:tc>
          <w:tcPr>
            <w:tcW w:w="960" w:type="dxa"/>
            <w:shd w:val="clear" w:color="auto" w:fill="auto"/>
            <w:noWrap/>
            <w:vAlign w:val="center"/>
            <w:hideMark/>
          </w:tcPr>
          <w:p w14:paraId="692205D4"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7</w:t>
            </w:r>
          </w:p>
        </w:tc>
        <w:tc>
          <w:tcPr>
            <w:tcW w:w="960" w:type="dxa"/>
            <w:shd w:val="clear" w:color="auto" w:fill="auto"/>
            <w:noWrap/>
            <w:vAlign w:val="center"/>
            <w:hideMark/>
          </w:tcPr>
          <w:p w14:paraId="594696E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041792D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17698FD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47C0BC8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80D0CB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37AE810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C97F51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2CA2DC4F"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6812AB5B" w14:textId="77777777" w:rsidTr="00BF399E">
        <w:trPr>
          <w:trHeight w:val="390"/>
        </w:trPr>
        <w:tc>
          <w:tcPr>
            <w:tcW w:w="960" w:type="dxa"/>
            <w:shd w:val="clear" w:color="000000" w:fill="F2F2F2"/>
            <w:noWrap/>
            <w:vAlign w:val="center"/>
            <w:hideMark/>
          </w:tcPr>
          <w:p w14:paraId="07E91E4D"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2</w:t>
            </w:r>
          </w:p>
        </w:tc>
        <w:tc>
          <w:tcPr>
            <w:tcW w:w="960" w:type="dxa"/>
            <w:shd w:val="clear" w:color="000000" w:fill="F2F2F2"/>
            <w:noWrap/>
            <w:vAlign w:val="center"/>
            <w:hideMark/>
          </w:tcPr>
          <w:p w14:paraId="153C30F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412E2D2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2387BD7D"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297D295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41A7F30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32245A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34D60A4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000000" w:fill="F2F2F2"/>
            <w:vAlign w:val="center"/>
            <w:hideMark/>
          </w:tcPr>
          <w:p w14:paraId="1255290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کیمیا</w:t>
            </w:r>
          </w:p>
        </w:tc>
      </w:tr>
      <w:tr w:rsidR="00582529" w:rsidRPr="00582529" w14:paraId="07FB406D" w14:textId="77777777" w:rsidTr="00BF399E">
        <w:trPr>
          <w:trHeight w:val="390"/>
        </w:trPr>
        <w:tc>
          <w:tcPr>
            <w:tcW w:w="960" w:type="dxa"/>
            <w:shd w:val="clear" w:color="auto" w:fill="auto"/>
            <w:noWrap/>
            <w:vAlign w:val="center"/>
            <w:hideMark/>
          </w:tcPr>
          <w:p w14:paraId="2F44B167"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4</w:t>
            </w:r>
          </w:p>
        </w:tc>
        <w:tc>
          <w:tcPr>
            <w:tcW w:w="960" w:type="dxa"/>
            <w:shd w:val="clear" w:color="auto" w:fill="auto"/>
            <w:noWrap/>
            <w:vAlign w:val="center"/>
            <w:hideMark/>
          </w:tcPr>
          <w:p w14:paraId="7956931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auto" w:fill="auto"/>
            <w:noWrap/>
            <w:vAlign w:val="center"/>
            <w:hideMark/>
          </w:tcPr>
          <w:p w14:paraId="0956791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56FE14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4022926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0956331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AF28E0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63FCE3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68D6800C"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43640EE7" w14:textId="77777777" w:rsidTr="00BF399E">
        <w:trPr>
          <w:trHeight w:val="390"/>
        </w:trPr>
        <w:tc>
          <w:tcPr>
            <w:tcW w:w="960" w:type="dxa"/>
            <w:shd w:val="clear" w:color="000000" w:fill="F2F2F2"/>
            <w:noWrap/>
            <w:vAlign w:val="center"/>
            <w:hideMark/>
          </w:tcPr>
          <w:p w14:paraId="4CE356EF"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6</w:t>
            </w:r>
          </w:p>
        </w:tc>
        <w:tc>
          <w:tcPr>
            <w:tcW w:w="960" w:type="dxa"/>
            <w:shd w:val="clear" w:color="000000" w:fill="F2F2F2"/>
            <w:noWrap/>
            <w:vAlign w:val="center"/>
            <w:hideMark/>
          </w:tcPr>
          <w:p w14:paraId="488AF7A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164B799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6883767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16653F7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4540E94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664277A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1EF5FFB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5E60D1F8"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5086B93E" w14:textId="77777777" w:rsidTr="00BF399E">
        <w:trPr>
          <w:trHeight w:val="390"/>
        </w:trPr>
        <w:tc>
          <w:tcPr>
            <w:tcW w:w="960" w:type="dxa"/>
            <w:shd w:val="clear" w:color="auto" w:fill="auto"/>
            <w:noWrap/>
            <w:vAlign w:val="center"/>
            <w:hideMark/>
          </w:tcPr>
          <w:p w14:paraId="709C9EC3"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0</w:t>
            </w:r>
          </w:p>
        </w:tc>
        <w:tc>
          <w:tcPr>
            <w:tcW w:w="960" w:type="dxa"/>
            <w:shd w:val="clear" w:color="auto" w:fill="auto"/>
            <w:noWrap/>
            <w:vAlign w:val="center"/>
            <w:hideMark/>
          </w:tcPr>
          <w:p w14:paraId="43839FC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B95F97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38F8E4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25527AB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683B4D9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61BBA9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0D344C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auto" w:fill="auto"/>
            <w:vAlign w:val="center"/>
            <w:hideMark/>
          </w:tcPr>
          <w:p w14:paraId="34021FB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تربیت بدنی</w:t>
            </w:r>
          </w:p>
        </w:tc>
      </w:tr>
      <w:tr w:rsidR="00582529" w:rsidRPr="00582529" w14:paraId="7157B191" w14:textId="77777777" w:rsidTr="00BF399E">
        <w:trPr>
          <w:trHeight w:val="390"/>
        </w:trPr>
        <w:tc>
          <w:tcPr>
            <w:tcW w:w="960" w:type="dxa"/>
            <w:shd w:val="clear" w:color="000000" w:fill="F2F2F2"/>
            <w:noWrap/>
            <w:vAlign w:val="center"/>
            <w:hideMark/>
          </w:tcPr>
          <w:p w14:paraId="5B7D6799"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5</w:t>
            </w:r>
          </w:p>
        </w:tc>
        <w:tc>
          <w:tcPr>
            <w:tcW w:w="960" w:type="dxa"/>
            <w:shd w:val="clear" w:color="000000" w:fill="F2F2F2"/>
            <w:noWrap/>
            <w:vAlign w:val="center"/>
            <w:hideMark/>
          </w:tcPr>
          <w:p w14:paraId="74FC3DE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0BDEF71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000000" w:fill="F2F2F2"/>
            <w:noWrap/>
            <w:vAlign w:val="center"/>
            <w:hideMark/>
          </w:tcPr>
          <w:p w14:paraId="03BB2905"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3E21669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226A0E3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9B03FE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98F63C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6CF44067"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3C25FC7C" w14:textId="77777777" w:rsidTr="00BF399E">
        <w:trPr>
          <w:trHeight w:val="390"/>
        </w:trPr>
        <w:tc>
          <w:tcPr>
            <w:tcW w:w="960" w:type="dxa"/>
            <w:shd w:val="clear" w:color="auto" w:fill="auto"/>
            <w:noWrap/>
            <w:vAlign w:val="center"/>
            <w:hideMark/>
          </w:tcPr>
          <w:p w14:paraId="4C43F525"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5</w:t>
            </w:r>
          </w:p>
        </w:tc>
        <w:tc>
          <w:tcPr>
            <w:tcW w:w="960" w:type="dxa"/>
            <w:shd w:val="clear" w:color="auto" w:fill="auto"/>
            <w:noWrap/>
            <w:vAlign w:val="center"/>
            <w:hideMark/>
          </w:tcPr>
          <w:p w14:paraId="662074D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062E50B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w:t>
            </w:r>
          </w:p>
        </w:tc>
        <w:tc>
          <w:tcPr>
            <w:tcW w:w="960" w:type="dxa"/>
            <w:shd w:val="clear" w:color="auto" w:fill="auto"/>
            <w:noWrap/>
            <w:vAlign w:val="center"/>
            <w:hideMark/>
          </w:tcPr>
          <w:p w14:paraId="39DC423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auto" w:fill="auto"/>
            <w:noWrap/>
            <w:vAlign w:val="center"/>
            <w:hideMark/>
          </w:tcPr>
          <w:p w14:paraId="51E44258"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CD1FD11"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5EE6398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4139233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4809D465"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5EA5D449" w14:textId="77777777" w:rsidTr="00BF399E">
        <w:trPr>
          <w:trHeight w:val="390"/>
        </w:trPr>
        <w:tc>
          <w:tcPr>
            <w:tcW w:w="960" w:type="dxa"/>
            <w:shd w:val="clear" w:color="000000" w:fill="F2F2F2"/>
            <w:noWrap/>
            <w:vAlign w:val="center"/>
            <w:hideMark/>
          </w:tcPr>
          <w:p w14:paraId="1853FA10"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14</w:t>
            </w:r>
          </w:p>
        </w:tc>
        <w:tc>
          <w:tcPr>
            <w:tcW w:w="960" w:type="dxa"/>
            <w:shd w:val="clear" w:color="000000" w:fill="F2F2F2"/>
            <w:noWrap/>
            <w:vAlign w:val="center"/>
            <w:hideMark/>
          </w:tcPr>
          <w:p w14:paraId="68AD098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8</w:t>
            </w:r>
          </w:p>
        </w:tc>
        <w:tc>
          <w:tcPr>
            <w:tcW w:w="960" w:type="dxa"/>
            <w:shd w:val="clear" w:color="000000" w:fill="F2F2F2"/>
            <w:noWrap/>
            <w:vAlign w:val="center"/>
            <w:hideMark/>
          </w:tcPr>
          <w:p w14:paraId="5154934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34A407CE"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w:t>
            </w:r>
          </w:p>
        </w:tc>
        <w:tc>
          <w:tcPr>
            <w:tcW w:w="960" w:type="dxa"/>
            <w:shd w:val="clear" w:color="000000" w:fill="F2F2F2"/>
            <w:noWrap/>
            <w:vAlign w:val="center"/>
            <w:hideMark/>
          </w:tcPr>
          <w:p w14:paraId="13CC35F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1C3F0D3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1</w:t>
            </w:r>
          </w:p>
        </w:tc>
        <w:tc>
          <w:tcPr>
            <w:tcW w:w="960" w:type="dxa"/>
            <w:shd w:val="clear" w:color="000000" w:fill="F2F2F2"/>
            <w:noWrap/>
            <w:vAlign w:val="center"/>
            <w:hideMark/>
          </w:tcPr>
          <w:p w14:paraId="39E9B6B7"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561360DF"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زن</w:t>
            </w:r>
          </w:p>
        </w:tc>
        <w:tc>
          <w:tcPr>
            <w:tcW w:w="1671" w:type="dxa"/>
            <w:vMerge w:val="restart"/>
            <w:shd w:val="clear" w:color="000000" w:fill="F2F2F2"/>
            <w:vAlign w:val="center"/>
            <w:hideMark/>
          </w:tcPr>
          <w:p w14:paraId="4078356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جمع کل</w:t>
            </w:r>
          </w:p>
        </w:tc>
      </w:tr>
      <w:tr w:rsidR="00582529" w:rsidRPr="00582529" w14:paraId="602127F9" w14:textId="77777777" w:rsidTr="00BF399E">
        <w:trPr>
          <w:trHeight w:val="390"/>
        </w:trPr>
        <w:tc>
          <w:tcPr>
            <w:tcW w:w="960" w:type="dxa"/>
            <w:shd w:val="clear" w:color="auto" w:fill="auto"/>
            <w:noWrap/>
            <w:vAlign w:val="center"/>
            <w:hideMark/>
          </w:tcPr>
          <w:p w14:paraId="1ACDD7E1"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83</w:t>
            </w:r>
          </w:p>
        </w:tc>
        <w:tc>
          <w:tcPr>
            <w:tcW w:w="960" w:type="dxa"/>
            <w:shd w:val="clear" w:color="auto" w:fill="auto"/>
            <w:noWrap/>
            <w:vAlign w:val="center"/>
            <w:hideMark/>
          </w:tcPr>
          <w:p w14:paraId="65DF80A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24</w:t>
            </w:r>
          </w:p>
        </w:tc>
        <w:tc>
          <w:tcPr>
            <w:tcW w:w="960" w:type="dxa"/>
            <w:shd w:val="clear" w:color="auto" w:fill="auto"/>
            <w:noWrap/>
            <w:vAlign w:val="center"/>
            <w:hideMark/>
          </w:tcPr>
          <w:p w14:paraId="4A58073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20</w:t>
            </w:r>
          </w:p>
        </w:tc>
        <w:tc>
          <w:tcPr>
            <w:tcW w:w="960" w:type="dxa"/>
            <w:shd w:val="clear" w:color="auto" w:fill="auto"/>
            <w:noWrap/>
            <w:vAlign w:val="center"/>
            <w:hideMark/>
          </w:tcPr>
          <w:p w14:paraId="2E19ED2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27</w:t>
            </w:r>
          </w:p>
        </w:tc>
        <w:tc>
          <w:tcPr>
            <w:tcW w:w="960" w:type="dxa"/>
            <w:shd w:val="clear" w:color="auto" w:fill="auto"/>
            <w:noWrap/>
            <w:vAlign w:val="center"/>
            <w:hideMark/>
          </w:tcPr>
          <w:p w14:paraId="33ABA3AC"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6</w:t>
            </w:r>
          </w:p>
        </w:tc>
        <w:tc>
          <w:tcPr>
            <w:tcW w:w="960" w:type="dxa"/>
            <w:shd w:val="clear" w:color="auto" w:fill="auto"/>
            <w:noWrap/>
            <w:vAlign w:val="center"/>
            <w:hideMark/>
          </w:tcPr>
          <w:p w14:paraId="5AB2C14B"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6</w:t>
            </w:r>
          </w:p>
        </w:tc>
        <w:tc>
          <w:tcPr>
            <w:tcW w:w="960" w:type="dxa"/>
            <w:shd w:val="clear" w:color="auto" w:fill="auto"/>
            <w:noWrap/>
            <w:vAlign w:val="center"/>
            <w:hideMark/>
          </w:tcPr>
          <w:p w14:paraId="16AE42D9"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auto" w:fill="auto"/>
            <w:noWrap/>
            <w:vAlign w:val="center"/>
            <w:hideMark/>
          </w:tcPr>
          <w:p w14:paraId="3647483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مرد</w:t>
            </w:r>
          </w:p>
        </w:tc>
        <w:tc>
          <w:tcPr>
            <w:tcW w:w="1671" w:type="dxa"/>
            <w:vMerge/>
            <w:vAlign w:val="center"/>
            <w:hideMark/>
          </w:tcPr>
          <w:p w14:paraId="67A92C9B"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r w:rsidR="00582529" w:rsidRPr="00582529" w14:paraId="6503F973" w14:textId="77777777" w:rsidTr="00BF399E">
        <w:trPr>
          <w:trHeight w:val="390"/>
        </w:trPr>
        <w:tc>
          <w:tcPr>
            <w:tcW w:w="960" w:type="dxa"/>
            <w:shd w:val="clear" w:color="000000" w:fill="F2F2F2"/>
            <w:noWrap/>
            <w:vAlign w:val="center"/>
            <w:hideMark/>
          </w:tcPr>
          <w:p w14:paraId="73076A59" w14:textId="77777777" w:rsidR="00582529" w:rsidRPr="00582529" w:rsidRDefault="00582529" w:rsidP="00582529">
            <w:pPr>
              <w:bidi/>
              <w:spacing w:after="0" w:line="240" w:lineRule="auto"/>
              <w:jc w:val="center"/>
              <w:rPr>
                <w:rFonts w:ascii="Bahij Zar" w:eastAsia="Times New Roman" w:hAnsi="Bahij Zar" w:cs="Bahij Zar"/>
                <w:b/>
                <w:bCs/>
                <w:color w:val="000000"/>
                <w:sz w:val="24"/>
                <w:szCs w:val="24"/>
                <w:rtl/>
                <w:lang w:val="en-GB" w:eastAsia="en-GB"/>
              </w:rPr>
            </w:pPr>
            <w:r w:rsidRPr="00582529">
              <w:rPr>
                <w:rFonts w:ascii="Bahij Zar" w:eastAsia="Times New Roman" w:hAnsi="Bahij Zar" w:cs="Bahij Zar"/>
                <w:b/>
                <w:bCs/>
                <w:color w:val="000000"/>
                <w:sz w:val="24"/>
                <w:szCs w:val="24"/>
                <w:rtl/>
                <w:lang w:val="en-GB" w:eastAsia="en-GB"/>
              </w:rPr>
              <w:t>97</w:t>
            </w:r>
          </w:p>
        </w:tc>
        <w:tc>
          <w:tcPr>
            <w:tcW w:w="960" w:type="dxa"/>
            <w:shd w:val="clear" w:color="000000" w:fill="F2F2F2"/>
            <w:noWrap/>
            <w:vAlign w:val="center"/>
            <w:hideMark/>
          </w:tcPr>
          <w:p w14:paraId="7E87D1F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32</w:t>
            </w:r>
          </w:p>
        </w:tc>
        <w:tc>
          <w:tcPr>
            <w:tcW w:w="960" w:type="dxa"/>
            <w:shd w:val="clear" w:color="000000" w:fill="F2F2F2"/>
            <w:noWrap/>
            <w:vAlign w:val="center"/>
            <w:hideMark/>
          </w:tcPr>
          <w:p w14:paraId="3B8DDCE6"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22</w:t>
            </w:r>
          </w:p>
        </w:tc>
        <w:tc>
          <w:tcPr>
            <w:tcW w:w="960" w:type="dxa"/>
            <w:shd w:val="clear" w:color="000000" w:fill="F2F2F2"/>
            <w:noWrap/>
            <w:vAlign w:val="center"/>
            <w:hideMark/>
          </w:tcPr>
          <w:p w14:paraId="4C602F0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29</w:t>
            </w:r>
          </w:p>
        </w:tc>
        <w:tc>
          <w:tcPr>
            <w:tcW w:w="960" w:type="dxa"/>
            <w:shd w:val="clear" w:color="000000" w:fill="F2F2F2"/>
            <w:noWrap/>
            <w:vAlign w:val="center"/>
            <w:hideMark/>
          </w:tcPr>
          <w:p w14:paraId="20F83632"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7</w:t>
            </w:r>
          </w:p>
        </w:tc>
        <w:tc>
          <w:tcPr>
            <w:tcW w:w="960" w:type="dxa"/>
            <w:shd w:val="clear" w:color="000000" w:fill="F2F2F2"/>
            <w:noWrap/>
            <w:vAlign w:val="center"/>
            <w:hideMark/>
          </w:tcPr>
          <w:p w14:paraId="6D43E72A"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7</w:t>
            </w:r>
          </w:p>
        </w:tc>
        <w:tc>
          <w:tcPr>
            <w:tcW w:w="960" w:type="dxa"/>
            <w:shd w:val="clear" w:color="000000" w:fill="F2F2F2"/>
            <w:noWrap/>
            <w:vAlign w:val="center"/>
            <w:hideMark/>
          </w:tcPr>
          <w:p w14:paraId="61082FA4"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0</w:t>
            </w:r>
          </w:p>
        </w:tc>
        <w:tc>
          <w:tcPr>
            <w:tcW w:w="960" w:type="dxa"/>
            <w:shd w:val="clear" w:color="000000" w:fill="F2F2F2"/>
            <w:noWrap/>
            <w:vAlign w:val="center"/>
            <w:hideMark/>
          </w:tcPr>
          <w:p w14:paraId="12188A50" w14:textId="77777777" w:rsidR="00582529" w:rsidRPr="00582529" w:rsidRDefault="00582529" w:rsidP="00582529">
            <w:pPr>
              <w:bidi/>
              <w:spacing w:after="0" w:line="240" w:lineRule="auto"/>
              <w:jc w:val="center"/>
              <w:rPr>
                <w:rFonts w:ascii="Bahij Zar" w:eastAsia="Times New Roman" w:hAnsi="Bahij Zar" w:cs="Bahij Zar"/>
                <w:color w:val="000000"/>
                <w:sz w:val="24"/>
                <w:szCs w:val="24"/>
                <w:rtl/>
                <w:lang w:val="en-GB" w:eastAsia="en-GB"/>
              </w:rPr>
            </w:pPr>
            <w:r w:rsidRPr="00582529">
              <w:rPr>
                <w:rFonts w:ascii="Bahij Zar" w:eastAsia="Times New Roman" w:hAnsi="Bahij Zar" w:cs="Bahij Zar"/>
                <w:color w:val="000000"/>
                <w:sz w:val="24"/>
                <w:szCs w:val="24"/>
                <w:rtl/>
                <w:lang w:val="en-GB" w:eastAsia="en-GB"/>
              </w:rPr>
              <w:t>مجموعه</w:t>
            </w:r>
          </w:p>
        </w:tc>
        <w:tc>
          <w:tcPr>
            <w:tcW w:w="1671" w:type="dxa"/>
            <w:vMerge/>
            <w:vAlign w:val="center"/>
            <w:hideMark/>
          </w:tcPr>
          <w:p w14:paraId="527EC979" w14:textId="77777777" w:rsidR="00582529" w:rsidRPr="00582529" w:rsidRDefault="00582529" w:rsidP="00582529">
            <w:pPr>
              <w:spacing w:after="0" w:line="240" w:lineRule="auto"/>
              <w:rPr>
                <w:rFonts w:ascii="Bahij Zar" w:eastAsia="Times New Roman" w:hAnsi="Bahij Zar" w:cs="Bahij Zar"/>
                <w:color w:val="000000"/>
                <w:sz w:val="24"/>
                <w:szCs w:val="24"/>
                <w:lang w:val="en-GB" w:eastAsia="en-GB"/>
              </w:rPr>
            </w:pPr>
          </w:p>
        </w:tc>
      </w:tr>
    </w:tbl>
    <w:p w14:paraId="5C513AD9" w14:textId="77777777" w:rsidR="00257BA1" w:rsidRPr="00B83134" w:rsidRDefault="00257BA1" w:rsidP="00D04C90">
      <w:pPr>
        <w:bidi/>
        <w:spacing w:line="360" w:lineRule="auto"/>
        <w:jc w:val="center"/>
        <w:rPr>
          <w:rFonts w:ascii="Arial" w:hAnsi="Arial" w:cs="Arial"/>
          <w:sz w:val="24"/>
          <w:szCs w:val="24"/>
          <w:rtl/>
          <w:lang w:bidi="fa-IR"/>
        </w:rPr>
      </w:pPr>
    </w:p>
    <w:p w14:paraId="2B50B1A9" w14:textId="0E9A4386" w:rsidR="00A13AC4" w:rsidRPr="008B3B86" w:rsidRDefault="00A13AC4" w:rsidP="00257BA1">
      <w:pPr>
        <w:bidi/>
        <w:spacing w:line="360" w:lineRule="auto"/>
        <w:jc w:val="center"/>
        <w:rPr>
          <w:rFonts w:ascii="Bahij Zar" w:hAnsi="Bahij Zar" w:cs="Bahij Zar"/>
          <w:sz w:val="28"/>
          <w:szCs w:val="28"/>
          <w:rtl/>
          <w:lang w:bidi="fa-IR"/>
        </w:rPr>
      </w:pPr>
      <w:r w:rsidRPr="008B3B86">
        <w:rPr>
          <w:rFonts w:ascii="Bahij Zar" w:hAnsi="Bahij Zar" w:cs="Bahij Zar"/>
          <w:sz w:val="28"/>
          <w:szCs w:val="28"/>
          <w:rtl/>
          <w:lang w:bidi="fa-IR"/>
        </w:rPr>
        <w:t xml:space="preserve">جدول </w:t>
      </w:r>
      <w:r w:rsidR="0021199F" w:rsidRPr="008B3B86">
        <w:rPr>
          <w:rFonts w:ascii="Bahij Zar" w:hAnsi="Bahij Zar" w:cs="Bahij Zar"/>
          <w:sz w:val="28"/>
          <w:szCs w:val="28"/>
          <w:rtl/>
          <w:lang w:bidi="fa-IR"/>
        </w:rPr>
        <w:t>2</w:t>
      </w:r>
      <w:r w:rsidRPr="008B3B86">
        <w:rPr>
          <w:rFonts w:ascii="Bahij Zar" w:hAnsi="Bahij Zar" w:cs="Bahij Zar"/>
          <w:sz w:val="28"/>
          <w:szCs w:val="28"/>
          <w:rtl/>
          <w:lang w:bidi="fa-IR"/>
        </w:rPr>
        <w:t>: اعضای کادری علمی پوهنځی تعلیم و تربیه با توجه به تفکیک برنامه، جنسیت، و سطح تحصیل.</w:t>
      </w:r>
    </w:p>
    <w:tbl>
      <w:tblPr>
        <w:tblStyle w:val="GridTable5Dark-Accent6"/>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1507"/>
        <w:gridCol w:w="1506"/>
        <w:gridCol w:w="1506"/>
        <w:gridCol w:w="1506"/>
        <w:gridCol w:w="1538"/>
      </w:tblGrid>
      <w:tr w:rsidR="00F10292" w:rsidRPr="00817D3B" w14:paraId="375CD80F" w14:textId="77777777" w:rsidTr="00107F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top w:val="single" w:sz="4" w:space="0" w:color="auto"/>
              <w:left w:val="none" w:sz="0" w:space="0" w:color="auto"/>
              <w:bottom w:val="single" w:sz="4" w:space="0" w:color="auto"/>
              <w:right w:val="none" w:sz="0" w:space="0" w:color="auto"/>
            </w:tcBorders>
            <w:noWrap/>
            <w:hideMark/>
          </w:tcPr>
          <w:p w14:paraId="40A5F223" w14:textId="77777777" w:rsidR="00F10292" w:rsidRPr="00817D3B" w:rsidRDefault="00F10292" w:rsidP="00F10292">
            <w:pPr>
              <w:bidi/>
              <w:jc w:val="center"/>
              <w:rPr>
                <w:rFonts w:ascii="Bahij Zar" w:eastAsia="Times New Roman" w:hAnsi="Bahij Zar" w:cs="Bahij Zar"/>
                <w:b w:val="0"/>
                <w:bCs w:val="0"/>
                <w:color w:val="000000"/>
                <w:sz w:val="24"/>
                <w:szCs w:val="24"/>
                <w:lang w:val="en-GB" w:eastAsia="en-GB"/>
              </w:rPr>
            </w:pPr>
            <w:r w:rsidRPr="00817D3B">
              <w:rPr>
                <w:rFonts w:ascii="Bahij Zar" w:eastAsia="Times New Roman" w:hAnsi="Bahij Zar" w:cs="Bahij Zar"/>
                <w:b w:val="0"/>
                <w:bCs w:val="0"/>
                <w:color w:val="000000"/>
                <w:sz w:val="24"/>
                <w:szCs w:val="24"/>
                <w:rtl/>
                <w:lang w:val="en-GB" w:eastAsia="en-GB"/>
              </w:rPr>
              <w:t>مجموعه</w:t>
            </w:r>
          </w:p>
        </w:tc>
        <w:tc>
          <w:tcPr>
            <w:tcW w:w="830" w:type="pct"/>
            <w:tcBorders>
              <w:top w:val="single" w:sz="4" w:space="0" w:color="auto"/>
              <w:left w:val="none" w:sz="0" w:space="0" w:color="auto"/>
              <w:bottom w:val="single" w:sz="4" w:space="0" w:color="auto"/>
              <w:right w:val="none" w:sz="0" w:space="0" w:color="auto"/>
            </w:tcBorders>
            <w:hideMark/>
          </w:tcPr>
          <w:p w14:paraId="3946F897" w14:textId="77777777" w:rsidR="00F10292" w:rsidRPr="00817D3B" w:rsidRDefault="00F10292" w:rsidP="00F10292">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دوکتور</w:t>
            </w:r>
          </w:p>
        </w:tc>
        <w:tc>
          <w:tcPr>
            <w:tcW w:w="830" w:type="pct"/>
            <w:tcBorders>
              <w:top w:val="single" w:sz="4" w:space="0" w:color="auto"/>
              <w:left w:val="none" w:sz="0" w:space="0" w:color="auto"/>
              <w:bottom w:val="single" w:sz="4" w:space="0" w:color="auto"/>
              <w:right w:val="none" w:sz="0" w:space="0" w:color="auto"/>
            </w:tcBorders>
            <w:hideMark/>
          </w:tcPr>
          <w:p w14:paraId="72BB8475" w14:textId="77777777" w:rsidR="00F10292" w:rsidRPr="00817D3B" w:rsidRDefault="00F10292" w:rsidP="00F10292">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ماستر</w:t>
            </w:r>
          </w:p>
        </w:tc>
        <w:tc>
          <w:tcPr>
            <w:tcW w:w="830" w:type="pct"/>
            <w:tcBorders>
              <w:top w:val="single" w:sz="4" w:space="0" w:color="auto"/>
              <w:left w:val="none" w:sz="0" w:space="0" w:color="auto"/>
              <w:bottom w:val="single" w:sz="4" w:space="0" w:color="auto"/>
              <w:right w:val="none" w:sz="0" w:space="0" w:color="auto"/>
            </w:tcBorders>
            <w:hideMark/>
          </w:tcPr>
          <w:p w14:paraId="1ED560E9" w14:textId="77777777" w:rsidR="00F10292" w:rsidRPr="00817D3B" w:rsidRDefault="00F10292" w:rsidP="00F10292">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لیسانس</w:t>
            </w:r>
          </w:p>
        </w:tc>
        <w:tc>
          <w:tcPr>
            <w:tcW w:w="830" w:type="pct"/>
            <w:tcBorders>
              <w:top w:val="single" w:sz="4" w:space="0" w:color="auto"/>
              <w:left w:val="none" w:sz="0" w:space="0" w:color="auto"/>
              <w:bottom w:val="single" w:sz="4" w:space="0" w:color="auto"/>
              <w:right w:val="none" w:sz="0" w:space="0" w:color="auto"/>
            </w:tcBorders>
            <w:noWrap/>
            <w:hideMark/>
          </w:tcPr>
          <w:p w14:paraId="7AF38D67" w14:textId="77777777" w:rsidR="00F10292" w:rsidRPr="00817D3B" w:rsidRDefault="00F10292" w:rsidP="00F10292">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جنسیت</w:t>
            </w:r>
          </w:p>
        </w:tc>
        <w:tc>
          <w:tcPr>
            <w:tcW w:w="848" w:type="pct"/>
            <w:tcBorders>
              <w:top w:val="single" w:sz="4" w:space="0" w:color="auto"/>
              <w:left w:val="none" w:sz="0" w:space="0" w:color="auto"/>
              <w:bottom w:val="single" w:sz="4" w:space="0" w:color="auto"/>
              <w:right w:val="none" w:sz="0" w:space="0" w:color="auto"/>
            </w:tcBorders>
            <w:noWrap/>
            <w:hideMark/>
          </w:tcPr>
          <w:p w14:paraId="6C84A28C" w14:textId="77777777" w:rsidR="00F10292" w:rsidRPr="00817D3B" w:rsidRDefault="00F10292" w:rsidP="00F10292">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دیپارتمنت</w:t>
            </w:r>
          </w:p>
        </w:tc>
      </w:tr>
      <w:tr w:rsidR="00F10292" w:rsidRPr="00817D3B" w14:paraId="65170B88"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top w:val="single" w:sz="4" w:space="0" w:color="auto"/>
              <w:left w:val="none" w:sz="0" w:space="0" w:color="auto"/>
            </w:tcBorders>
            <w:noWrap/>
            <w:hideMark/>
          </w:tcPr>
          <w:p w14:paraId="7FD99362"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2</w:t>
            </w:r>
          </w:p>
        </w:tc>
        <w:tc>
          <w:tcPr>
            <w:tcW w:w="830" w:type="pct"/>
            <w:tcBorders>
              <w:top w:val="single" w:sz="4" w:space="0" w:color="auto"/>
            </w:tcBorders>
            <w:noWrap/>
            <w:hideMark/>
          </w:tcPr>
          <w:p w14:paraId="58F811EF"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tcBorders>
              <w:top w:val="single" w:sz="4" w:space="0" w:color="auto"/>
            </w:tcBorders>
            <w:noWrap/>
            <w:hideMark/>
          </w:tcPr>
          <w:p w14:paraId="3FD4D710"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tcBorders>
              <w:top w:val="single" w:sz="4" w:space="0" w:color="auto"/>
            </w:tcBorders>
            <w:noWrap/>
            <w:hideMark/>
          </w:tcPr>
          <w:p w14:paraId="634B6776"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tcBorders>
              <w:top w:val="single" w:sz="4" w:space="0" w:color="auto"/>
            </w:tcBorders>
            <w:noWrap/>
            <w:hideMark/>
          </w:tcPr>
          <w:p w14:paraId="5ECD1439"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tcBorders>
              <w:top w:val="single" w:sz="4" w:space="0" w:color="auto"/>
            </w:tcBorders>
            <w:hideMark/>
          </w:tcPr>
          <w:p w14:paraId="7C8DC04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روانشناسی</w:t>
            </w:r>
          </w:p>
        </w:tc>
      </w:tr>
      <w:tr w:rsidR="00F10292" w:rsidRPr="00817D3B" w14:paraId="64367BE2"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40225E36"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5</w:t>
            </w:r>
          </w:p>
        </w:tc>
        <w:tc>
          <w:tcPr>
            <w:tcW w:w="830" w:type="pct"/>
            <w:noWrap/>
            <w:hideMark/>
          </w:tcPr>
          <w:p w14:paraId="0185167C"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69BC56DB"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795CF828"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7EA911B6"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371964A2"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37CB378B"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193B6F8F"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7</w:t>
            </w:r>
          </w:p>
        </w:tc>
        <w:tc>
          <w:tcPr>
            <w:tcW w:w="830" w:type="pct"/>
            <w:noWrap/>
            <w:hideMark/>
          </w:tcPr>
          <w:p w14:paraId="18338E5A"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CE8DE87"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5CAD8DA0"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091F0FE4"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07B14C5D"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4F5377D2"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0A1EAC56"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1</w:t>
            </w:r>
          </w:p>
        </w:tc>
        <w:tc>
          <w:tcPr>
            <w:tcW w:w="830" w:type="pct"/>
            <w:noWrap/>
            <w:hideMark/>
          </w:tcPr>
          <w:p w14:paraId="55C614BD"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2B168B07"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1AE0426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285FCEAC"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7E8855E0"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زبان و ادبیات دری</w:t>
            </w:r>
          </w:p>
        </w:tc>
      </w:tr>
      <w:tr w:rsidR="00F10292" w:rsidRPr="00817D3B" w14:paraId="1B824852"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5028A075"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5</w:t>
            </w:r>
          </w:p>
        </w:tc>
        <w:tc>
          <w:tcPr>
            <w:tcW w:w="830" w:type="pct"/>
            <w:noWrap/>
            <w:hideMark/>
          </w:tcPr>
          <w:p w14:paraId="41A09B4B"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49727093"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4655998F"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5CF0DAD7"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1F08466B"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34E2652"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701D3645"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6</w:t>
            </w:r>
          </w:p>
        </w:tc>
        <w:tc>
          <w:tcPr>
            <w:tcW w:w="830" w:type="pct"/>
            <w:noWrap/>
            <w:hideMark/>
          </w:tcPr>
          <w:p w14:paraId="2BB7F60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4B65E88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1F9613D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5B8379DD"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5DE708EC"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696EAB1F"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6820D06F"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4DE91874"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25BFABA"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1DAE6A38"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472DA61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3D4A60C1"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زبان و ادبیات پشتو</w:t>
            </w:r>
          </w:p>
        </w:tc>
      </w:tr>
      <w:tr w:rsidR="00F10292" w:rsidRPr="00817D3B" w14:paraId="6E73B243"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55A7AA63"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8</w:t>
            </w:r>
          </w:p>
        </w:tc>
        <w:tc>
          <w:tcPr>
            <w:tcW w:w="830" w:type="pct"/>
            <w:noWrap/>
            <w:hideMark/>
          </w:tcPr>
          <w:p w14:paraId="1C4087E9"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72AAB75B"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8</w:t>
            </w:r>
          </w:p>
        </w:tc>
        <w:tc>
          <w:tcPr>
            <w:tcW w:w="830" w:type="pct"/>
            <w:noWrap/>
            <w:hideMark/>
          </w:tcPr>
          <w:p w14:paraId="1A49035D"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7E12D070"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32D347BB"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170C5BC6"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678AB2AB"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8</w:t>
            </w:r>
          </w:p>
        </w:tc>
        <w:tc>
          <w:tcPr>
            <w:tcW w:w="830" w:type="pct"/>
            <w:noWrap/>
            <w:hideMark/>
          </w:tcPr>
          <w:p w14:paraId="4EF52D8D"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2EE1557D"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8</w:t>
            </w:r>
          </w:p>
        </w:tc>
        <w:tc>
          <w:tcPr>
            <w:tcW w:w="830" w:type="pct"/>
            <w:noWrap/>
            <w:hideMark/>
          </w:tcPr>
          <w:p w14:paraId="15995908"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36F9395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121A53C5"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2199FE28"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50297F0A"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62FB80BE"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6586D841"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12330A6"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3E0E0D86"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3C29908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زبان و ادبیات انگلیس</w:t>
            </w:r>
          </w:p>
        </w:tc>
      </w:tr>
      <w:tr w:rsidR="00F10292" w:rsidRPr="00817D3B" w14:paraId="66CBFC3D"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2BB81515"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7</w:t>
            </w:r>
          </w:p>
        </w:tc>
        <w:tc>
          <w:tcPr>
            <w:tcW w:w="830" w:type="pct"/>
            <w:noWrap/>
            <w:hideMark/>
          </w:tcPr>
          <w:p w14:paraId="500D8438"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31963E06"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6BD6324F"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13550181"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3F276EA1"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74913711"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3A98A3A0"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7</w:t>
            </w:r>
          </w:p>
        </w:tc>
        <w:tc>
          <w:tcPr>
            <w:tcW w:w="830" w:type="pct"/>
            <w:noWrap/>
            <w:hideMark/>
          </w:tcPr>
          <w:p w14:paraId="0CCA0772"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3D8C5D7B"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4CEB12F2"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7142B0E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26891902"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2D7E031C"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01FA831C"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02848D70"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3232A103"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B57B7B7"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4F2FD28D"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78AD5AB6"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تاریخ</w:t>
            </w:r>
          </w:p>
        </w:tc>
      </w:tr>
      <w:tr w:rsidR="00F10292" w:rsidRPr="00817D3B" w14:paraId="655F994E"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564A20E9"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7</w:t>
            </w:r>
          </w:p>
        </w:tc>
        <w:tc>
          <w:tcPr>
            <w:tcW w:w="830" w:type="pct"/>
            <w:noWrap/>
            <w:hideMark/>
          </w:tcPr>
          <w:p w14:paraId="74DD7F61"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706CAC4A"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141A7D0F"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573C6AC2"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43D88B2A"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31B1589"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1F893761"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7</w:t>
            </w:r>
          </w:p>
        </w:tc>
        <w:tc>
          <w:tcPr>
            <w:tcW w:w="830" w:type="pct"/>
            <w:noWrap/>
            <w:hideMark/>
          </w:tcPr>
          <w:p w14:paraId="6E1E493F"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1AECDAE5"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0B9630FA"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1BE199A0"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38CF4872"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23964BAE"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4115CD43"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7C70486C"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7A975A3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1B6C909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2EF331D8"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42CBE829"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جغرافیه</w:t>
            </w:r>
          </w:p>
        </w:tc>
      </w:tr>
      <w:tr w:rsidR="00F10292" w:rsidRPr="00817D3B" w14:paraId="792293C0"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57E2236F"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4</w:t>
            </w:r>
          </w:p>
        </w:tc>
        <w:tc>
          <w:tcPr>
            <w:tcW w:w="830" w:type="pct"/>
            <w:noWrap/>
            <w:hideMark/>
          </w:tcPr>
          <w:p w14:paraId="19762F45"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66002AA7"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2F71388A"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2592C0E1"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09FE3ACD"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6E5A52F1"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3E8B1F51"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4</w:t>
            </w:r>
          </w:p>
        </w:tc>
        <w:tc>
          <w:tcPr>
            <w:tcW w:w="830" w:type="pct"/>
            <w:noWrap/>
            <w:hideMark/>
          </w:tcPr>
          <w:p w14:paraId="7A3D35EC"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194A943A"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5D25215A"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747D60F2"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08FD094C"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392867D"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1A2CD972"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459EA17D"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71A5FF4A"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83FB3A5"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7</w:t>
            </w:r>
          </w:p>
        </w:tc>
        <w:tc>
          <w:tcPr>
            <w:tcW w:w="830" w:type="pct"/>
            <w:noWrap/>
            <w:hideMark/>
          </w:tcPr>
          <w:p w14:paraId="0EDB7ADD"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1505336D"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علوم و فرهنگ اسلامی</w:t>
            </w:r>
          </w:p>
        </w:tc>
      </w:tr>
      <w:tr w:rsidR="00F10292" w:rsidRPr="00817D3B" w14:paraId="6C1565CE"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273E0B21"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lastRenderedPageBreak/>
              <w:t>21</w:t>
            </w:r>
          </w:p>
        </w:tc>
        <w:tc>
          <w:tcPr>
            <w:tcW w:w="830" w:type="pct"/>
            <w:noWrap/>
            <w:hideMark/>
          </w:tcPr>
          <w:p w14:paraId="123DC0CA"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6619CA0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13</w:t>
            </w:r>
          </w:p>
        </w:tc>
        <w:tc>
          <w:tcPr>
            <w:tcW w:w="830" w:type="pct"/>
            <w:noWrap/>
            <w:hideMark/>
          </w:tcPr>
          <w:p w14:paraId="0667E3FB"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6</w:t>
            </w:r>
          </w:p>
        </w:tc>
        <w:tc>
          <w:tcPr>
            <w:tcW w:w="830" w:type="pct"/>
            <w:noWrap/>
            <w:hideMark/>
          </w:tcPr>
          <w:p w14:paraId="5AA1D692"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0DB17655"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ED049F4"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0BEF8241"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lastRenderedPageBreak/>
              <w:t>28</w:t>
            </w:r>
          </w:p>
        </w:tc>
        <w:tc>
          <w:tcPr>
            <w:tcW w:w="830" w:type="pct"/>
            <w:noWrap/>
            <w:hideMark/>
          </w:tcPr>
          <w:p w14:paraId="7E64B92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7920CAB6"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13</w:t>
            </w:r>
          </w:p>
        </w:tc>
        <w:tc>
          <w:tcPr>
            <w:tcW w:w="830" w:type="pct"/>
            <w:noWrap/>
            <w:hideMark/>
          </w:tcPr>
          <w:p w14:paraId="7A0DA086"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13</w:t>
            </w:r>
          </w:p>
        </w:tc>
        <w:tc>
          <w:tcPr>
            <w:tcW w:w="830" w:type="pct"/>
            <w:noWrap/>
            <w:hideMark/>
          </w:tcPr>
          <w:p w14:paraId="77D430F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22681A93"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C1F6108"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67B1D33B"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2</w:t>
            </w:r>
          </w:p>
        </w:tc>
        <w:tc>
          <w:tcPr>
            <w:tcW w:w="830" w:type="pct"/>
            <w:noWrap/>
            <w:hideMark/>
          </w:tcPr>
          <w:p w14:paraId="2C01641D"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4C6A72AB"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2ABDE490"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1F62501"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6AF6762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بیولوژی</w:t>
            </w:r>
          </w:p>
        </w:tc>
      </w:tr>
      <w:tr w:rsidR="00F10292" w:rsidRPr="00817D3B" w14:paraId="119314CA"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2ADA1F7D"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4</w:t>
            </w:r>
          </w:p>
        </w:tc>
        <w:tc>
          <w:tcPr>
            <w:tcW w:w="830" w:type="pct"/>
            <w:noWrap/>
            <w:hideMark/>
          </w:tcPr>
          <w:p w14:paraId="0CF6BF00"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710A2C81"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3</w:t>
            </w:r>
          </w:p>
        </w:tc>
        <w:tc>
          <w:tcPr>
            <w:tcW w:w="830" w:type="pct"/>
            <w:noWrap/>
            <w:hideMark/>
          </w:tcPr>
          <w:p w14:paraId="2E5A31F9"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53BE084"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75211798"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5291246A"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52913285"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6</w:t>
            </w:r>
          </w:p>
        </w:tc>
        <w:tc>
          <w:tcPr>
            <w:tcW w:w="830" w:type="pct"/>
            <w:noWrap/>
            <w:hideMark/>
          </w:tcPr>
          <w:p w14:paraId="274BE771"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25FAACB3"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5</w:t>
            </w:r>
          </w:p>
        </w:tc>
        <w:tc>
          <w:tcPr>
            <w:tcW w:w="830" w:type="pct"/>
            <w:noWrap/>
            <w:hideMark/>
          </w:tcPr>
          <w:p w14:paraId="1CC00FEB"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F2F696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28EACB97"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64400DA"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252ED811"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1123CAB0"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2523727E"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BEC1A39"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BB6DD5E"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01571EC4"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فزیک</w:t>
            </w:r>
          </w:p>
        </w:tc>
      </w:tr>
      <w:tr w:rsidR="00F10292" w:rsidRPr="00817D3B" w14:paraId="08CAE390"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79E14EC9"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6</w:t>
            </w:r>
          </w:p>
        </w:tc>
        <w:tc>
          <w:tcPr>
            <w:tcW w:w="830" w:type="pct"/>
            <w:noWrap/>
            <w:hideMark/>
          </w:tcPr>
          <w:p w14:paraId="53986512"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186A3B48"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5</w:t>
            </w:r>
          </w:p>
        </w:tc>
        <w:tc>
          <w:tcPr>
            <w:tcW w:w="830" w:type="pct"/>
            <w:noWrap/>
            <w:hideMark/>
          </w:tcPr>
          <w:p w14:paraId="3E710788"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113AC619"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16CE70D2"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70C3F07C"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6A88B26C"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6</w:t>
            </w:r>
          </w:p>
        </w:tc>
        <w:tc>
          <w:tcPr>
            <w:tcW w:w="830" w:type="pct"/>
            <w:noWrap/>
            <w:hideMark/>
          </w:tcPr>
          <w:p w14:paraId="1931D265"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27613B85"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5</w:t>
            </w:r>
          </w:p>
        </w:tc>
        <w:tc>
          <w:tcPr>
            <w:tcW w:w="830" w:type="pct"/>
            <w:noWrap/>
            <w:hideMark/>
          </w:tcPr>
          <w:p w14:paraId="58351416"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075087BB"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3773CE73"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4196E47"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27EDB5AA"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655F14E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BB182BD"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33F15591"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4C6C6B66"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76610C1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bidi="fa-IR"/>
              </w:rPr>
            </w:pPr>
            <w:r w:rsidRPr="00817D3B">
              <w:rPr>
                <w:rFonts w:ascii="Bahij Zar" w:eastAsia="Times New Roman" w:hAnsi="Bahij Zar" w:cs="Bahij Zar"/>
                <w:color w:val="000000"/>
                <w:sz w:val="24"/>
                <w:szCs w:val="24"/>
                <w:rtl/>
                <w:lang w:val="en-GB" w:eastAsia="en-GB"/>
              </w:rPr>
              <w:t>ریاضی</w:t>
            </w:r>
          </w:p>
        </w:tc>
      </w:tr>
      <w:tr w:rsidR="00F10292" w:rsidRPr="00817D3B" w14:paraId="0913128A"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5EA85BF4"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7</w:t>
            </w:r>
          </w:p>
        </w:tc>
        <w:tc>
          <w:tcPr>
            <w:tcW w:w="830" w:type="pct"/>
            <w:noWrap/>
            <w:hideMark/>
          </w:tcPr>
          <w:p w14:paraId="7BDC8863"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56693B9E"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1E210DC4"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7519EB39"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7E61CD6F"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2C3EA9BC"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3BBAEB4F"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7</w:t>
            </w:r>
          </w:p>
        </w:tc>
        <w:tc>
          <w:tcPr>
            <w:tcW w:w="830" w:type="pct"/>
            <w:noWrap/>
            <w:hideMark/>
          </w:tcPr>
          <w:p w14:paraId="0CE211DD"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57D40ECB"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7D4874D5"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5FB70F9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0CDD98E1"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3C454E3A"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7B025B66"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2</w:t>
            </w:r>
          </w:p>
        </w:tc>
        <w:tc>
          <w:tcPr>
            <w:tcW w:w="830" w:type="pct"/>
            <w:noWrap/>
            <w:hideMark/>
          </w:tcPr>
          <w:p w14:paraId="24794A8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C2DA550"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5E2BE0B4"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4582FC8"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562DF60E"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کیمیا</w:t>
            </w:r>
          </w:p>
        </w:tc>
      </w:tr>
      <w:tr w:rsidR="00F10292" w:rsidRPr="00817D3B" w14:paraId="0CE4A29E"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49D6EA6D"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4</w:t>
            </w:r>
          </w:p>
        </w:tc>
        <w:tc>
          <w:tcPr>
            <w:tcW w:w="830" w:type="pct"/>
            <w:noWrap/>
            <w:hideMark/>
          </w:tcPr>
          <w:p w14:paraId="54EC2BE4"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035CB0EF"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15FC71E8"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10AA83C9"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788E79D4"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35E0F55F"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3A3F50C1"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6</w:t>
            </w:r>
          </w:p>
        </w:tc>
        <w:tc>
          <w:tcPr>
            <w:tcW w:w="830" w:type="pct"/>
            <w:noWrap/>
            <w:hideMark/>
          </w:tcPr>
          <w:p w14:paraId="2A09CF49"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561EED2"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2913DD2F"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w:t>
            </w:r>
          </w:p>
        </w:tc>
        <w:tc>
          <w:tcPr>
            <w:tcW w:w="830" w:type="pct"/>
            <w:noWrap/>
            <w:hideMark/>
          </w:tcPr>
          <w:p w14:paraId="7A192751"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32064710"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4CBBFF3"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12321F12"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0</w:t>
            </w:r>
          </w:p>
        </w:tc>
        <w:tc>
          <w:tcPr>
            <w:tcW w:w="830" w:type="pct"/>
            <w:noWrap/>
            <w:hideMark/>
          </w:tcPr>
          <w:p w14:paraId="27DEBC0C"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26E0EF47"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1E48453F"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5953C2E"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593296B0"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تربیت بدنی</w:t>
            </w:r>
          </w:p>
        </w:tc>
      </w:tr>
      <w:tr w:rsidR="00F10292" w:rsidRPr="00817D3B" w14:paraId="57D59A8D"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178F70DF"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5</w:t>
            </w:r>
          </w:p>
        </w:tc>
        <w:tc>
          <w:tcPr>
            <w:tcW w:w="830" w:type="pct"/>
            <w:noWrap/>
            <w:hideMark/>
          </w:tcPr>
          <w:p w14:paraId="74E9D933"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4A3E7097"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58721C75"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2CBA98E9"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0D88E569"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0194948D"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3896EFE9"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5</w:t>
            </w:r>
          </w:p>
        </w:tc>
        <w:tc>
          <w:tcPr>
            <w:tcW w:w="830" w:type="pct"/>
            <w:noWrap/>
            <w:hideMark/>
          </w:tcPr>
          <w:p w14:paraId="117E8B93"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3EBD3648"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4</w:t>
            </w:r>
          </w:p>
        </w:tc>
        <w:tc>
          <w:tcPr>
            <w:tcW w:w="830" w:type="pct"/>
            <w:noWrap/>
            <w:hideMark/>
          </w:tcPr>
          <w:p w14:paraId="7BD8449D"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w:t>
            </w:r>
          </w:p>
        </w:tc>
        <w:tc>
          <w:tcPr>
            <w:tcW w:w="830" w:type="pct"/>
            <w:noWrap/>
            <w:hideMark/>
          </w:tcPr>
          <w:p w14:paraId="32CD40C9"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073B1B57"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51E631E5"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3C13A4B0"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14</w:t>
            </w:r>
          </w:p>
        </w:tc>
        <w:tc>
          <w:tcPr>
            <w:tcW w:w="830" w:type="pct"/>
            <w:noWrap/>
            <w:hideMark/>
          </w:tcPr>
          <w:p w14:paraId="58A1C802"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0</w:t>
            </w:r>
          </w:p>
        </w:tc>
        <w:tc>
          <w:tcPr>
            <w:tcW w:w="830" w:type="pct"/>
            <w:noWrap/>
            <w:hideMark/>
          </w:tcPr>
          <w:p w14:paraId="5182D263"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6</w:t>
            </w:r>
          </w:p>
        </w:tc>
        <w:tc>
          <w:tcPr>
            <w:tcW w:w="830" w:type="pct"/>
            <w:noWrap/>
            <w:hideMark/>
          </w:tcPr>
          <w:p w14:paraId="22CDFBC1"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8</w:t>
            </w:r>
          </w:p>
        </w:tc>
        <w:tc>
          <w:tcPr>
            <w:tcW w:w="830" w:type="pct"/>
            <w:noWrap/>
            <w:hideMark/>
          </w:tcPr>
          <w:p w14:paraId="533FE225"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زن</w:t>
            </w:r>
          </w:p>
        </w:tc>
        <w:tc>
          <w:tcPr>
            <w:tcW w:w="848" w:type="pct"/>
            <w:vMerge w:val="restart"/>
            <w:hideMark/>
          </w:tcPr>
          <w:p w14:paraId="54D386C6"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جمع کل</w:t>
            </w:r>
          </w:p>
        </w:tc>
      </w:tr>
      <w:tr w:rsidR="00F10292" w:rsidRPr="00817D3B" w14:paraId="36C4547D" w14:textId="77777777" w:rsidTr="00107F9D">
        <w:trPr>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tcBorders>
            <w:noWrap/>
            <w:hideMark/>
          </w:tcPr>
          <w:p w14:paraId="0715017A"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83</w:t>
            </w:r>
          </w:p>
        </w:tc>
        <w:tc>
          <w:tcPr>
            <w:tcW w:w="830" w:type="pct"/>
            <w:noWrap/>
            <w:hideMark/>
          </w:tcPr>
          <w:p w14:paraId="4BE64C48"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11</w:t>
            </w:r>
          </w:p>
        </w:tc>
        <w:tc>
          <w:tcPr>
            <w:tcW w:w="830" w:type="pct"/>
            <w:noWrap/>
            <w:hideMark/>
          </w:tcPr>
          <w:p w14:paraId="5D095161"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52</w:t>
            </w:r>
          </w:p>
        </w:tc>
        <w:tc>
          <w:tcPr>
            <w:tcW w:w="830" w:type="pct"/>
            <w:noWrap/>
            <w:hideMark/>
          </w:tcPr>
          <w:p w14:paraId="4983CD4E"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20</w:t>
            </w:r>
          </w:p>
        </w:tc>
        <w:tc>
          <w:tcPr>
            <w:tcW w:w="830" w:type="pct"/>
            <w:noWrap/>
            <w:hideMark/>
          </w:tcPr>
          <w:p w14:paraId="606805B9" w14:textId="77777777" w:rsidR="00F10292" w:rsidRPr="00817D3B" w:rsidRDefault="00F10292" w:rsidP="00F1029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مرد</w:t>
            </w:r>
          </w:p>
        </w:tc>
        <w:tc>
          <w:tcPr>
            <w:tcW w:w="848" w:type="pct"/>
            <w:vMerge/>
            <w:hideMark/>
          </w:tcPr>
          <w:p w14:paraId="11B062A0" w14:textId="77777777" w:rsidR="00F10292" w:rsidRPr="00817D3B" w:rsidRDefault="00F10292" w:rsidP="00F10292">
            <w:pP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p>
        </w:tc>
      </w:tr>
      <w:tr w:rsidR="00F10292" w:rsidRPr="00817D3B" w14:paraId="4FB0818E" w14:textId="77777777" w:rsidTr="00107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 w:type="pct"/>
            <w:tcBorders>
              <w:left w:val="none" w:sz="0" w:space="0" w:color="auto"/>
              <w:bottom w:val="none" w:sz="0" w:space="0" w:color="auto"/>
            </w:tcBorders>
            <w:noWrap/>
            <w:hideMark/>
          </w:tcPr>
          <w:p w14:paraId="24EA1A60" w14:textId="77777777" w:rsidR="00F10292" w:rsidRPr="00817D3B" w:rsidRDefault="00F10292" w:rsidP="00F10292">
            <w:pPr>
              <w:bidi/>
              <w:jc w:val="center"/>
              <w:rPr>
                <w:rFonts w:ascii="Bahij Zar" w:eastAsia="Times New Roman" w:hAnsi="Bahij Zar" w:cs="Bahij Zar"/>
                <w:b w:val="0"/>
                <w:bCs w:val="0"/>
                <w:color w:val="000000"/>
                <w:sz w:val="24"/>
                <w:szCs w:val="24"/>
                <w:rtl/>
                <w:lang w:val="en-GB" w:eastAsia="en-GB"/>
              </w:rPr>
            </w:pPr>
            <w:r w:rsidRPr="00817D3B">
              <w:rPr>
                <w:rFonts w:ascii="Bahij Zar" w:eastAsia="Times New Roman" w:hAnsi="Bahij Zar" w:cs="Bahij Zar"/>
                <w:b w:val="0"/>
                <w:bCs w:val="0"/>
                <w:color w:val="000000"/>
                <w:sz w:val="24"/>
                <w:szCs w:val="24"/>
                <w:rtl/>
                <w:lang w:val="en-GB" w:eastAsia="en-GB"/>
              </w:rPr>
              <w:t>97</w:t>
            </w:r>
          </w:p>
        </w:tc>
        <w:tc>
          <w:tcPr>
            <w:tcW w:w="830" w:type="pct"/>
            <w:noWrap/>
            <w:hideMark/>
          </w:tcPr>
          <w:p w14:paraId="44029BFB"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11</w:t>
            </w:r>
          </w:p>
        </w:tc>
        <w:tc>
          <w:tcPr>
            <w:tcW w:w="830" w:type="pct"/>
            <w:noWrap/>
            <w:hideMark/>
          </w:tcPr>
          <w:p w14:paraId="3326D47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58</w:t>
            </w:r>
          </w:p>
        </w:tc>
        <w:tc>
          <w:tcPr>
            <w:tcW w:w="830" w:type="pct"/>
            <w:noWrap/>
            <w:hideMark/>
          </w:tcPr>
          <w:p w14:paraId="73B26CE4"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28</w:t>
            </w:r>
          </w:p>
        </w:tc>
        <w:tc>
          <w:tcPr>
            <w:tcW w:w="830" w:type="pct"/>
            <w:noWrap/>
            <w:hideMark/>
          </w:tcPr>
          <w:p w14:paraId="1F084A7C" w14:textId="77777777" w:rsidR="00F10292" w:rsidRPr="00817D3B" w:rsidRDefault="00F10292" w:rsidP="00F1029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817D3B">
              <w:rPr>
                <w:rFonts w:ascii="Bahij Zar" w:eastAsia="Times New Roman" w:hAnsi="Bahij Zar" w:cs="Bahij Zar"/>
                <w:color w:val="000000"/>
                <w:sz w:val="24"/>
                <w:szCs w:val="24"/>
                <w:rtl/>
                <w:lang w:val="en-GB" w:eastAsia="en-GB"/>
              </w:rPr>
              <w:t>مجموعه</w:t>
            </w:r>
          </w:p>
        </w:tc>
        <w:tc>
          <w:tcPr>
            <w:tcW w:w="848" w:type="pct"/>
            <w:vMerge/>
            <w:hideMark/>
          </w:tcPr>
          <w:p w14:paraId="1C1E4101" w14:textId="77777777" w:rsidR="00F10292" w:rsidRPr="00817D3B" w:rsidRDefault="00F10292" w:rsidP="00F10292">
            <w:pP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p>
        </w:tc>
      </w:tr>
    </w:tbl>
    <w:p w14:paraId="588FF14A" w14:textId="77777777" w:rsidR="00A13AC4" w:rsidRPr="00B83134" w:rsidRDefault="00A13AC4" w:rsidP="00D04C90">
      <w:pPr>
        <w:bidi/>
        <w:spacing w:line="360" w:lineRule="auto"/>
        <w:jc w:val="both"/>
        <w:rPr>
          <w:rFonts w:ascii="Arial" w:hAnsi="Arial" w:cs="Arial"/>
          <w:sz w:val="28"/>
          <w:szCs w:val="28"/>
          <w:rtl/>
          <w:lang w:bidi="fa-IR"/>
        </w:rPr>
      </w:pPr>
    </w:p>
    <w:p w14:paraId="70D076CA" w14:textId="72F0871D" w:rsidR="00A13AC4" w:rsidRPr="00B83134" w:rsidRDefault="000F6880" w:rsidP="00E5005B">
      <w:pPr>
        <w:bidi/>
        <w:rPr>
          <w:rFonts w:asciiTheme="majorBidi" w:hAnsiTheme="majorBidi"/>
          <w:b/>
          <w:bCs/>
          <w:rtl/>
          <w:lang w:bidi="fa-IR"/>
        </w:rPr>
      </w:pPr>
      <w:r>
        <w:rPr>
          <w:noProof/>
        </w:rPr>
        <w:drawing>
          <wp:inline distT="0" distB="0" distL="0" distR="0" wp14:anchorId="107C550E" wp14:editId="0A8ABECC">
            <wp:extent cx="5759450" cy="2898140"/>
            <wp:effectExtent l="0" t="0" r="1270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930FBA" w14:textId="3AB7CC6C" w:rsidR="00944A90" w:rsidRPr="001E3484" w:rsidRDefault="00944A90" w:rsidP="001E3484">
      <w:pPr>
        <w:bidi/>
        <w:spacing w:line="276" w:lineRule="auto"/>
        <w:jc w:val="center"/>
        <w:rPr>
          <w:rFonts w:ascii="Bahij Zar" w:hAnsi="Bahij Zar" w:cs="Bahij Zar"/>
          <w:sz w:val="24"/>
          <w:szCs w:val="24"/>
          <w:rtl/>
          <w:lang w:bidi="fa-IR"/>
        </w:rPr>
      </w:pPr>
      <w:r w:rsidRPr="001E3484">
        <w:rPr>
          <w:rFonts w:ascii="Bahij Zar" w:hAnsi="Bahij Zar" w:cs="Bahij Zar"/>
          <w:sz w:val="24"/>
          <w:szCs w:val="24"/>
          <w:rtl/>
          <w:lang w:bidi="fa-IR"/>
        </w:rPr>
        <w:t>گراف 1: درصد اعضای کادر علمی پوهنځی تعل</w:t>
      </w:r>
      <w:r w:rsidR="00563FEA">
        <w:rPr>
          <w:rFonts w:ascii="Bahij Zar" w:hAnsi="Bahij Zar" w:cs="Bahij Zar"/>
          <w:sz w:val="24"/>
          <w:szCs w:val="24"/>
          <w:rtl/>
          <w:lang w:bidi="fa-IR"/>
        </w:rPr>
        <w:t>یم و تربیه با تفکیک جنسیت و رتب</w:t>
      </w:r>
      <w:r w:rsidR="00563FEA">
        <w:rPr>
          <w:rFonts w:ascii="Bahij Zar" w:hAnsi="Bahij Zar" w:cs="Bahij Zar" w:hint="cs"/>
          <w:sz w:val="24"/>
          <w:szCs w:val="24"/>
          <w:rtl/>
          <w:lang w:bidi="fa-IR"/>
        </w:rPr>
        <w:t>ۀ</w:t>
      </w:r>
      <w:r w:rsidRPr="001E3484">
        <w:rPr>
          <w:rFonts w:ascii="Bahij Zar" w:hAnsi="Bahij Zar" w:cs="Bahij Zar"/>
          <w:sz w:val="24"/>
          <w:szCs w:val="24"/>
          <w:rtl/>
          <w:lang w:bidi="fa-IR"/>
        </w:rPr>
        <w:t xml:space="preserve"> علمی.</w:t>
      </w:r>
    </w:p>
    <w:p w14:paraId="1CFF88D1" w14:textId="77777777" w:rsidR="00CA5502" w:rsidRPr="00A31F73" w:rsidRDefault="00CA5502" w:rsidP="00CA5502">
      <w:pPr>
        <w:bidi/>
        <w:spacing w:after="120" w:line="276" w:lineRule="auto"/>
        <w:jc w:val="both"/>
        <w:rPr>
          <w:rFonts w:ascii="Bahij Zar" w:hAnsi="Bahij Zar" w:cs="Bahij Zar"/>
          <w:sz w:val="28"/>
          <w:szCs w:val="28"/>
          <w:rtl/>
          <w:lang w:bidi="fa-IR"/>
        </w:rPr>
      </w:pPr>
      <w:bookmarkStart w:id="8" w:name="_Toc183676144"/>
      <w:r w:rsidRPr="00A31F73">
        <w:rPr>
          <w:rFonts w:ascii="Bahij Zar" w:hAnsi="Bahij Zar" w:cs="Bahij Zar"/>
          <w:sz w:val="28"/>
          <w:szCs w:val="28"/>
          <w:rtl/>
          <w:lang w:bidi="fa-IR"/>
        </w:rPr>
        <w:lastRenderedPageBreak/>
        <w:t>گراف شماره (1) نشان می‌دهد که توزیع رتب علمی در میان اعضای کادر علمی این پوهنځی با توجه به تفکیک جنسیت متفاوت است. چنانچه هیچ یک از استادان  طبقه ذکور و اناث این پوهنځی تاهنوز موفق به کسب رتبۀ علمی پوهاند نگردیده اند. 7% اعضای کادر علمی این پوهنځی دارای رتبه علمی پوهنوال هستند که 6% آن را مردان و 1% آن را زنان تشکیل می‌دهند</w:t>
      </w:r>
      <w:r w:rsidRPr="00A31F73">
        <w:rPr>
          <w:rFonts w:ascii="Bahij Zar" w:hAnsi="Bahij Zar" w:cs="Bahij Zar"/>
          <w:rtl/>
        </w:rPr>
        <w:t>.</w:t>
      </w:r>
      <w:r w:rsidRPr="00A31F73">
        <w:rPr>
          <w:rFonts w:ascii="Bahij Zar" w:hAnsi="Bahij Zar" w:cs="Bahij Zar"/>
          <w:sz w:val="28"/>
          <w:szCs w:val="28"/>
          <w:rtl/>
          <w:lang w:bidi="fa-IR"/>
        </w:rPr>
        <w:t xml:space="preserve"> توزیع رتب علمی پوهندوی نیز نشان میدهد که از میان کل استان داین پوهنځی 7% دارای این رتبه علمی هستند که شامل 6% مردان و 1% زنان می‌باشد</w:t>
      </w:r>
      <w:r w:rsidRPr="00A31F73">
        <w:rPr>
          <w:rFonts w:ascii="Bahij Zar" w:hAnsi="Bahij Zar" w:cs="Bahij Zar"/>
          <w:rtl/>
        </w:rPr>
        <w:t>.</w:t>
      </w:r>
      <w:r w:rsidRPr="00A31F73">
        <w:rPr>
          <w:rFonts w:ascii="Bahij Zar" w:hAnsi="Bahij Zar" w:cs="Bahij Zar"/>
          <w:sz w:val="28"/>
          <w:szCs w:val="28"/>
          <w:rtl/>
          <w:lang w:bidi="fa-IR"/>
        </w:rPr>
        <w:t xml:space="preserve">  در ربته علمی پوهنمل 30% اعضای کادر علمی این پوهنځی قرار داشته که شامل 28% مردان و 2% زنان میباشند</w:t>
      </w:r>
      <w:r w:rsidRPr="00A31F73">
        <w:rPr>
          <w:rFonts w:ascii="Bahij Zar" w:hAnsi="Bahij Zar" w:cs="Bahij Zar"/>
          <w:rtl/>
        </w:rPr>
        <w:t xml:space="preserve">.  </w:t>
      </w:r>
      <w:r w:rsidRPr="00A31F73">
        <w:rPr>
          <w:rFonts w:ascii="Bahij Zar" w:hAnsi="Bahij Zar" w:cs="Bahij Zar"/>
          <w:sz w:val="28"/>
          <w:szCs w:val="28"/>
          <w:rtl/>
          <w:lang w:bidi="fa-IR"/>
        </w:rPr>
        <w:t>توزیع رتبه علمی پوهنیار در میان اعضای کادر علمی 23 درصد می‌باشد که این فیصدی در میان زنان 2% درصد و در میان مردان 21% است</w:t>
      </w:r>
      <w:r w:rsidRPr="00A31F73">
        <w:rPr>
          <w:rFonts w:ascii="Bahij Zar" w:hAnsi="Bahij Zar" w:cs="Bahij Zar"/>
          <w:rtl/>
        </w:rPr>
        <w:t>.</w:t>
      </w:r>
      <w:r w:rsidRPr="00A31F73">
        <w:rPr>
          <w:rFonts w:ascii="Bahij Zar" w:hAnsi="Bahij Zar" w:cs="Bahij Zar"/>
          <w:sz w:val="28"/>
          <w:szCs w:val="28"/>
          <w:rtl/>
          <w:lang w:bidi="fa-IR"/>
        </w:rPr>
        <w:t xml:space="preserve"> رتبه علمی نامزد پوهنیار که براساس تعدیل قانون تحصیلات عالی به استادان تازه استخدامی که هنوز تحصیلات تکمیلی مقطع ماستری را فرا نگرفته اند، اعطا می‌شود؛ از مجموع کل استادان، 33 % آن‌ها را احتوا می‌کند. این تناسب در میان زنان 8% و در میان مردان 25% درصد میباشد.</w:t>
      </w:r>
    </w:p>
    <w:p w14:paraId="7BC65C2E" w14:textId="043C764B" w:rsidR="00C3466D" w:rsidRPr="001E3484" w:rsidRDefault="00C3466D" w:rsidP="001E3484">
      <w:pPr>
        <w:pStyle w:val="Heading2"/>
        <w:bidi/>
        <w:spacing w:line="276" w:lineRule="auto"/>
        <w:rPr>
          <w:rFonts w:ascii="Bahij Zar" w:hAnsi="Bahij Zar" w:cs="Bahij Zar"/>
          <w:b/>
          <w:bCs/>
          <w:color w:val="auto"/>
          <w:sz w:val="28"/>
          <w:szCs w:val="28"/>
          <w:rtl/>
          <w:lang w:bidi="fa-IR"/>
        </w:rPr>
      </w:pPr>
      <w:r w:rsidRPr="001E3484">
        <w:rPr>
          <w:rFonts w:ascii="Bahij Zar" w:hAnsi="Bahij Zar" w:cs="Bahij Zar"/>
          <w:b/>
          <w:bCs/>
          <w:color w:val="auto"/>
          <w:sz w:val="28"/>
          <w:szCs w:val="28"/>
          <w:rtl/>
          <w:lang w:bidi="fa-IR"/>
        </w:rPr>
        <w:t>تناسب میان استادان و محصلان</w:t>
      </w:r>
      <w:bookmarkEnd w:id="8"/>
    </w:p>
    <w:p w14:paraId="1E92BB65" w14:textId="1D2529DC" w:rsidR="00A444A7" w:rsidRDefault="00C3466D" w:rsidP="00EA368B">
      <w:pPr>
        <w:bidi/>
        <w:spacing w:line="276" w:lineRule="auto"/>
        <w:jc w:val="both"/>
        <w:rPr>
          <w:rFonts w:ascii="Bahij Zar" w:hAnsi="Bahij Zar" w:cs="Bahij Zar"/>
          <w:sz w:val="28"/>
          <w:szCs w:val="28"/>
          <w:rtl/>
          <w:lang w:bidi="fa-IR"/>
        </w:rPr>
      </w:pPr>
      <w:r w:rsidRPr="001E3484">
        <w:rPr>
          <w:rFonts w:ascii="Bahij Zar" w:hAnsi="Bahij Zar" w:cs="Bahij Zar"/>
          <w:sz w:val="28"/>
          <w:szCs w:val="28"/>
          <w:rtl/>
          <w:lang w:bidi="fa-IR"/>
        </w:rPr>
        <w:t xml:space="preserve">رسیده‌گی </w:t>
      </w:r>
      <w:r w:rsidR="00CA5502">
        <w:rPr>
          <w:rFonts w:ascii="Bahij Zar" w:hAnsi="Bahij Zar" w:cs="Bahij Zar" w:hint="cs"/>
          <w:sz w:val="28"/>
          <w:szCs w:val="28"/>
          <w:rtl/>
          <w:lang w:bidi="fa-IR"/>
        </w:rPr>
        <w:t xml:space="preserve">به </w:t>
      </w:r>
      <w:r w:rsidRPr="001E3484">
        <w:rPr>
          <w:rFonts w:ascii="Bahij Zar" w:hAnsi="Bahij Zar" w:cs="Bahij Zar"/>
          <w:sz w:val="28"/>
          <w:szCs w:val="28"/>
          <w:rtl/>
          <w:lang w:bidi="fa-IR"/>
        </w:rPr>
        <w:t>مشکلات محصلان و رفع اشکالات درسی آن‌ها از جمله اولویت درسی نظام آموزشی هر سازمان آموزشی از جمله پوهنتون</w:t>
      </w:r>
      <w:r w:rsidR="00CA5502">
        <w:rPr>
          <w:rFonts w:ascii="Bahij Zar" w:hAnsi="Bahij Zar" w:cs="Bahij Zar" w:hint="cs"/>
          <w:sz w:val="28"/>
          <w:szCs w:val="28"/>
          <w:rtl/>
          <w:lang w:bidi="fa-IR"/>
        </w:rPr>
        <w:t>‌ها</w:t>
      </w:r>
      <w:r w:rsidRPr="001E3484">
        <w:rPr>
          <w:rFonts w:ascii="Bahij Zar" w:hAnsi="Bahij Zar" w:cs="Bahij Zar"/>
          <w:sz w:val="28"/>
          <w:szCs w:val="28"/>
          <w:rtl/>
          <w:lang w:bidi="fa-IR"/>
        </w:rPr>
        <w:t xml:space="preserve"> به حساب می‌آید. به هر اندازه این تناسب معیاری باشد، کسب و فراگیری محتوای آموزشی و تر</w:t>
      </w:r>
      <w:r w:rsidR="00655E4C">
        <w:rPr>
          <w:rFonts w:ascii="Bahij Zar" w:hAnsi="Bahij Zar" w:cs="Bahij Zar" w:hint="cs"/>
          <w:sz w:val="28"/>
          <w:szCs w:val="28"/>
          <w:rtl/>
          <w:lang w:bidi="fa-IR"/>
        </w:rPr>
        <w:t>بیت</w:t>
      </w:r>
      <w:r w:rsidRPr="001E3484">
        <w:rPr>
          <w:rFonts w:ascii="Bahij Zar" w:hAnsi="Bahij Zar" w:cs="Bahij Zar"/>
          <w:sz w:val="28"/>
          <w:szCs w:val="28"/>
          <w:rtl/>
          <w:lang w:bidi="fa-IR"/>
        </w:rPr>
        <w:t xml:space="preserve"> سالم محصلان را ممکن می‌سازد. پوهنځی تعلیم و تربیه پوهنتون کندز سالانه از طریق امتحان کانکور که از جانب ریاست ملی امتحان در هماهنگی با وزارت تحصلات عالی برگزار می‌گردد</w:t>
      </w:r>
      <w:r w:rsidR="00D533A0">
        <w:rPr>
          <w:rFonts w:ascii="Bahij Zar" w:hAnsi="Bahij Zar" w:cs="Bahij Zar" w:hint="cs"/>
          <w:sz w:val="28"/>
          <w:szCs w:val="28"/>
          <w:rtl/>
          <w:lang w:bidi="fa-IR"/>
        </w:rPr>
        <w:t>،</w:t>
      </w:r>
      <w:r w:rsidRPr="001E3484">
        <w:rPr>
          <w:rFonts w:ascii="Bahij Zar" w:hAnsi="Bahij Zar" w:cs="Bahij Zar"/>
          <w:sz w:val="28"/>
          <w:szCs w:val="28"/>
          <w:rtl/>
          <w:lang w:bidi="fa-IR"/>
        </w:rPr>
        <w:t xml:space="preserve"> در هر دیپار</w:t>
      </w:r>
      <w:r w:rsidR="00D533A0">
        <w:rPr>
          <w:rFonts w:ascii="Bahij Zar" w:hAnsi="Bahij Zar" w:cs="Bahij Zar"/>
          <w:sz w:val="28"/>
          <w:szCs w:val="28"/>
          <w:rtl/>
          <w:lang w:bidi="fa-IR"/>
        </w:rPr>
        <w:t xml:space="preserve">تمنت 70 محصل را جذب می کنند که </w:t>
      </w:r>
      <w:r w:rsidRPr="001E3484">
        <w:rPr>
          <w:rFonts w:ascii="Bahij Zar" w:hAnsi="Bahij Zar" w:cs="Bahij Zar"/>
          <w:sz w:val="28"/>
          <w:szCs w:val="28"/>
          <w:rtl/>
          <w:lang w:bidi="fa-IR"/>
        </w:rPr>
        <w:t>جمعاً 840 نفر در کل پوهنځی می‌شود. این تعداد حدوداً نود</w:t>
      </w:r>
      <w:r w:rsidR="00D533A0">
        <w:rPr>
          <w:rFonts w:ascii="Bahij Zar" w:hAnsi="Bahij Zar" w:cs="Bahij Zar" w:hint="cs"/>
          <w:sz w:val="28"/>
          <w:szCs w:val="28"/>
          <w:rtl/>
          <w:lang w:bidi="fa-IR"/>
        </w:rPr>
        <w:t>و</w:t>
      </w:r>
      <w:r w:rsidRPr="001E3484">
        <w:rPr>
          <w:rFonts w:ascii="Bahij Zar" w:hAnsi="Bahij Zar" w:cs="Bahij Zar"/>
          <w:sz w:val="28"/>
          <w:szCs w:val="28"/>
          <w:rtl/>
          <w:lang w:bidi="fa-IR"/>
        </w:rPr>
        <w:t xml:space="preserve">پنج درصد شامل برنامه‌ها(دیپارتمنت‌ها) شده و </w:t>
      </w:r>
      <w:r w:rsidR="000042DB" w:rsidRPr="001E3484">
        <w:rPr>
          <w:rFonts w:ascii="Bahij Zar" w:hAnsi="Bahij Zar" w:cs="Bahij Zar"/>
          <w:sz w:val="28"/>
          <w:szCs w:val="28"/>
          <w:rtl/>
          <w:lang w:bidi="fa-IR"/>
        </w:rPr>
        <w:t>90 درصد آن‌ها به تحصیل ادامه می‌دهند. به این اساس جدول شماه (</w:t>
      </w:r>
      <w:r w:rsidR="00EA368B">
        <w:rPr>
          <w:rFonts w:ascii="Bahij Zar" w:hAnsi="Bahij Zar" w:cs="Bahij Zar" w:hint="cs"/>
          <w:sz w:val="28"/>
          <w:szCs w:val="28"/>
          <w:rtl/>
          <w:lang w:bidi="fa-IR"/>
        </w:rPr>
        <w:t>3</w:t>
      </w:r>
      <w:r w:rsidR="000042DB" w:rsidRPr="001E3484">
        <w:rPr>
          <w:rFonts w:ascii="Bahij Zar" w:hAnsi="Bahij Zar" w:cs="Bahij Zar"/>
          <w:sz w:val="28"/>
          <w:szCs w:val="28"/>
          <w:rtl/>
          <w:lang w:bidi="fa-IR"/>
        </w:rPr>
        <w:t>) زیر تناسب استاد و محصل را در این پوهنځی نشان می‌دهد.</w:t>
      </w:r>
    </w:p>
    <w:p w14:paraId="35C3A47B" w14:textId="77777777" w:rsidR="00A444A7" w:rsidRDefault="00A444A7">
      <w:pPr>
        <w:rPr>
          <w:rFonts w:ascii="Bahij Zar" w:hAnsi="Bahij Zar" w:cs="Bahij Zar"/>
          <w:sz w:val="28"/>
          <w:szCs w:val="28"/>
          <w:rtl/>
          <w:lang w:bidi="fa-IR"/>
        </w:rPr>
      </w:pPr>
      <w:r>
        <w:rPr>
          <w:rFonts w:ascii="Bahij Zar" w:hAnsi="Bahij Zar" w:cs="Bahij Zar"/>
          <w:sz w:val="28"/>
          <w:szCs w:val="28"/>
          <w:rtl/>
          <w:lang w:bidi="fa-IR"/>
        </w:rPr>
        <w:br w:type="page"/>
      </w:r>
    </w:p>
    <w:p w14:paraId="669FD7C2" w14:textId="77777777" w:rsidR="00C3466D" w:rsidRPr="001E3484" w:rsidRDefault="00C3466D" w:rsidP="00EA368B">
      <w:pPr>
        <w:bidi/>
        <w:spacing w:line="276" w:lineRule="auto"/>
        <w:jc w:val="both"/>
        <w:rPr>
          <w:rFonts w:ascii="Bahij Zar" w:hAnsi="Bahij Zar" w:cs="Bahij Zar"/>
          <w:sz w:val="28"/>
          <w:szCs w:val="28"/>
          <w:rtl/>
          <w:lang w:bidi="fa-IR"/>
        </w:rPr>
      </w:pPr>
    </w:p>
    <w:p w14:paraId="01EDDAD2" w14:textId="6ECE248A" w:rsidR="00BC080E" w:rsidRPr="00817D3B" w:rsidRDefault="00BC080E" w:rsidP="00D04C90">
      <w:pPr>
        <w:bidi/>
        <w:jc w:val="center"/>
        <w:rPr>
          <w:rFonts w:ascii="Bahij Zar" w:hAnsi="Bahij Zar" w:cs="Bahij Zar"/>
          <w:sz w:val="26"/>
          <w:szCs w:val="26"/>
        </w:rPr>
      </w:pPr>
      <w:r w:rsidRPr="00817D3B">
        <w:rPr>
          <w:rFonts w:ascii="Bahij Zar" w:hAnsi="Bahij Zar" w:cs="Bahij Zar"/>
          <w:sz w:val="26"/>
          <w:szCs w:val="26"/>
          <w:rtl/>
        </w:rPr>
        <w:t xml:space="preserve">جدول </w:t>
      </w:r>
      <w:r w:rsidR="0021199F" w:rsidRPr="00817D3B">
        <w:rPr>
          <w:rFonts w:ascii="Bahij Zar" w:hAnsi="Bahij Zar" w:cs="Bahij Zar"/>
          <w:sz w:val="26"/>
          <w:szCs w:val="26"/>
          <w:rtl/>
        </w:rPr>
        <w:t>3</w:t>
      </w:r>
      <w:r w:rsidRPr="00817D3B">
        <w:rPr>
          <w:rFonts w:ascii="Bahij Zar" w:hAnsi="Bahij Zar" w:cs="Bahij Zar"/>
          <w:sz w:val="26"/>
          <w:szCs w:val="26"/>
          <w:rtl/>
        </w:rPr>
        <w:t>: توزیع نسبت محصل به اعضای کادر علمی با توجه به تفکیک برنامه(دیپارتمنت) و کل پوهنځی</w:t>
      </w:r>
    </w:p>
    <w:tbl>
      <w:tblPr>
        <w:tblStyle w:val="GridTable5Dark-Accent2"/>
        <w:tblW w:w="9599" w:type="dxa"/>
        <w:tblLook w:val="04A0" w:firstRow="1" w:lastRow="0" w:firstColumn="1" w:lastColumn="0" w:noHBand="0" w:noVBand="1"/>
      </w:tblPr>
      <w:tblGrid>
        <w:gridCol w:w="1555"/>
        <w:gridCol w:w="809"/>
        <w:gridCol w:w="830"/>
        <w:gridCol w:w="851"/>
        <w:gridCol w:w="992"/>
        <w:gridCol w:w="854"/>
        <w:gridCol w:w="788"/>
        <w:gridCol w:w="913"/>
        <w:gridCol w:w="2091"/>
      </w:tblGrid>
      <w:tr w:rsidR="00836A72" w:rsidRPr="000142AC" w14:paraId="10FB3053" w14:textId="77777777" w:rsidTr="00EA368B">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vAlign w:val="center"/>
            <w:hideMark/>
          </w:tcPr>
          <w:p w14:paraId="7A841282" w14:textId="77777777" w:rsidR="00836A72" w:rsidRPr="000142AC" w:rsidRDefault="00836A72" w:rsidP="00817D3B">
            <w:pPr>
              <w:bidi/>
              <w:jc w:val="center"/>
              <w:rPr>
                <w:rFonts w:ascii="Bahij Zar" w:eastAsia="Times New Roman" w:hAnsi="Bahij Zar" w:cs="Bahij Zar"/>
                <w:b w:val="0"/>
                <w:bCs w:val="0"/>
                <w:color w:val="000000"/>
                <w:sz w:val="24"/>
                <w:szCs w:val="24"/>
                <w:lang w:val="en-GB" w:eastAsia="en-GB"/>
              </w:rPr>
            </w:pPr>
            <w:r w:rsidRPr="000142AC">
              <w:rPr>
                <w:rFonts w:ascii="Bahij Zar" w:eastAsia="Times New Roman" w:hAnsi="Bahij Zar" w:cs="Bahij Zar"/>
                <w:b w:val="0"/>
                <w:bCs w:val="0"/>
                <w:color w:val="000000"/>
                <w:sz w:val="24"/>
                <w:szCs w:val="24"/>
                <w:rtl/>
                <w:lang w:val="en-GB" w:eastAsia="en-GB"/>
              </w:rPr>
              <w:t>نسبت محصل محصل: استاد</w:t>
            </w:r>
          </w:p>
        </w:tc>
        <w:tc>
          <w:tcPr>
            <w:tcW w:w="736" w:type="dxa"/>
            <w:tcBorders>
              <w:top w:val="single" w:sz="4" w:space="0" w:color="auto"/>
              <w:bottom w:val="single" w:sz="4" w:space="0" w:color="auto"/>
            </w:tcBorders>
            <w:vAlign w:val="center"/>
            <w:hideMark/>
          </w:tcPr>
          <w:p w14:paraId="37C6EF53"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تعداد استادان</w:t>
            </w:r>
          </w:p>
        </w:tc>
        <w:tc>
          <w:tcPr>
            <w:tcW w:w="819" w:type="dxa"/>
            <w:tcBorders>
              <w:top w:val="single" w:sz="4" w:space="0" w:color="auto"/>
              <w:bottom w:val="single" w:sz="4" w:space="0" w:color="auto"/>
            </w:tcBorders>
            <w:noWrap/>
            <w:vAlign w:val="center"/>
            <w:hideMark/>
          </w:tcPr>
          <w:p w14:paraId="65D824C8"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مجموعه</w:t>
            </w:r>
          </w:p>
        </w:tc>
        <w:tc>
          <w:tcPr>
            <w:tcW w:w="851" w:type="dxa"/>
            <w:tcBorders>
              <w:top w:val="single" w:sz="4" w:space="0" w:color="auto"/>
              <w:bottom w:val="single" w:sz="4" w:space="0" w:color="auto"/>
            </w:tcBorders>
            <w:vAlign w:val="center"/>
            <w:hideMark/>
          </w:tcPr>
          <w:p w14:paraId="3008007F"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صنف چهارم</w:t>
            </w:r>
          </w:p>
        </w:tc>
        <w:tc>
          <w:tcPr>
            <w:tcW w:w="992" w:type="dxa"/>
            <w:tcBorders>
              <w:top w:val="single" w:sz="4" w:space="0" w:color="auto"/>
              <w:bottom w:val="single" w:sz="4" w:space="0" w:color="auto"/>
            </w:tcBorders>
            <w:vAlign w:val="center"/>
            <w:hideMark/>
          </w:tcPr>
          <w:p w14:paraId="3E07DAEF"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صنف سوم</w:t>
            </w:r>
          </w:p>
        </w:tc>
        <w:tc>
          <w:tcPr>
            <w:tcW w:w="854" w:type="dxa"/>
            <w:tcBorders>
              <w:top w:val="single" w:sz="4" w:space="0" w:color="auto"/>
              <w:bottom w:val="single" w:sz="4" w:space="0" w:color="auto"/>
            </w:tcBorders>
            <w:vAlign w:val="center"/>
            <w:hideMark/>
          </w:tcPr>
          <w:p w14:paraId="4E66D1A6"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صنف دوم</w:t>
            </w:r>
          </w:p>
        </w:tc>
        <w:tc>
          <w:tcPr>
            <w:tcW w:w="788" w:type="dxa"/>
            <w:tcBorders>
              <w:top w:val="single" w:sz="4" w:space="0" w:color="auto"/>
              <w:bottom w:val="single" w:sz="4" w:space="0" w:color="auto"/>
            </w:tcBorders>
            <w:vAlign w:val="center"/>
            <w:hideMark/>
          </w:tcPr>
          <w:p w14:paraId="5985AA70"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صنف اول</w:t>
            </w:r>
          </w:p>
        </w:tc>
        <w:tc>
          <w:tcPr>
            <w:tcW w:w="913" w:type="dxa"/>
            <w:tcBorders>
              <w:top w:val="single" w:sz="4" w:space="0" w:color="auto"/>
              <w:bottom w:val="single" w:sz="4" w:space="0" w:color="auto"/>
            </w:tcBorders>
            <w:noWrap/>
            <w:vAlign w:val="center"/>
            <w:hideMark/>
          </w:tcPr>
          <w:p w14:paraId="77E8826B"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محصل</w:t>
            </w:r>
          </w:p>
        </w:tc>
        <w:tc>
          <w:tcPr>
            <w:tcW w:w="2091" w:type="dxa"/>
            <w:tcBorders>
              <w:top w:val="single" w:sz="4" w:space="0" w:color="auto"/>
              <w:bottom w:val="single" w:sz="4" w:space="0" w:color="auto"/>
            </w:tcBorders>
            <w:noWrap/>
            <w:vAlign w:val="center"/>
            <w:hideMark/>
          </w:tcPr>
          <w:p w14:paraId="2DE04D1D" w14:textId="77777777" w:rsidR="00836A72" w:rsidRPr="000142AC" w:rsidRDefault="00836A72" w:rsidP="00817D3B">
            <w:pPr>
              <w:bidi/>
              <w:jc w:val="center"/>
              <w:cnfStyle w:val="100000000000" w:firstRow="1" w:lastRow="0" w:firstColumn="0" w:lastColumn="0" w:oddVBand="0" w:evenVBand="0" w:oddHBand="0" w:evenHBand="0" w:firstRowFirstColumn="0" w:firstRowLastColumn="0" w:lastRowFirstColumn="0" w:lastRowLastColumn="0"/>
              <w:rPr>
                <w:rFonts w:ascii="Bahij Zar" w:eastAsia="Times New Roman" w:hAnsi="Bahij Zar" w:cs="Bahij Zar"/>
                <w:b w:val="0"/>
                <w:bCs w:val="0"/>
                <w:color w:val="000000"/>
                <w:sz w:val="24"/>
                <w:szCs w:val="24"/>
                <w:rtl/>
                <w:lang w:val="en-GB" w:eastAsia="en-GB"/>
              </w:rPr>
            </w:pPr>
            <w:r w:rsidRPr="000142AC">
              <w:rPr>
                <w:rFonts w:ascii="Bahij Zar" w:eastAsia="Times New Roman" w:hAnsi="Bahij Zar" w:cs="Bahij Zar"/>
                <w:b w:val="0"/>
                <w:bCs w:val="0"/>
                <w:color w:val="000000"/>
                <w:sz w:val="24"/>
                <w:szCs w:val="24"/>
                <w:rtl/>
                <w:lang w:val="en-GB" w:eastAsia="en-GB"/>
              </w:rPr>
              <w:t>دیپارتمنت</w:t>
            </w:r>
          </w:p>
        </w:tc>
      </w:tr>
      <w:tr w:rsidR="00836A72" w:rsidRPr="000142AC" w14:paraId="02776A87" w14:textId="77777777" w:rsidTr="00EA3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noWrap/>
            <w:vAlign w:val="center"/>
            <w:hideMark/>
          </w:tcPr>
          <w:p w14:paraId="0F798B04" w14:textId="6DD777C5" w:rsidR="00836A72" w:rsidRPr="000142AC" w:rsidRDefault="00836A72" w:rsidP="009831FF">
            <w:pPr>
              <w:bidi/>
              <w:jc w:val="center"/>
              <w:rPr>
                <w:rFonts w:ascii="Bahij Zar" w:eastAsia="Times New Roman" w:hAnsi="Bahij Zar" w:cs="Bahij Zar"/>
                <w:color w:val="000000"/>
                <w:sz w:val="24"/>
                <w:szCs w:val="24"/>
                <w:rtl/>
                <w:lang w:val="en-GB" w:eastAsia="en-GB" w:bidi="fa-IR"/>
              </w:rPr>
            </w:pPr>
            <w:r w:rsidRPr="000142AC">
              <w:rPr>
                <w:rFonts w:ascii="Bahij Zar" w:eastAsia="Times New Roman" w:hAnsi="Bahij Zar" w:cs="Bahij Zar"/>
                <w:color w:val="000000"/>
                <w:sz w:val="24"/>
                <w:szCs w:val="24"/>
                <w:rtl/>
                <w:lang w:val="en-GB" w:eastAsia="en-GB"/>
              </w:rPr>
              <w:t>1/10</w:t>
            </w:r>
          </w:p>
        </w:tc>
        <w:tc>
          <w:tcPr>
            <w:tcW w:w="736" w:type="dxa"/>
            <w:tcBorders>
              <w:top w:val="single" w:sz="4" w:space="0" w:color="auto"/>
            </w:tcBorders>
            <w:noWrap/>
            <w:vAlign w:val="center"/>
            <w:hideMark/>
          </w:tcPr>
          <w:p w14:paraId="44D6C808" w14:textId="43207BD6" w:rsidR="00836A72" w:rsidRPr="000142AC" w:rsidRDefault="007C14F4"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7</w:t>
            </w:r>
          </w:p>
        </w:tc>
        <w:tc>
          <w:tcPr>
            <w:tcW w:w="819" w:type="dxa"/>
            <w:tcBorders>
              <w:top w:val="single" w:sz="4" w:space="0" w:color="auto"/>
            </w:tcBorders>
            <w:noWrap/>
            <w:vAlign w:val="center"/>
            <w:hideMark/>
          </w:tcPr>
          <w:p w14:paraId="7EC4C1DB"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71</w:t>
            </w:r>
          </w:p>
        </w:tc>
        <w:tc>
          <w:tcPr>
            <w:tcW w:w="851" w:type="dxa"/>
            <w:tcBorders>
              <w:top w:val="single" w:sz="4" w:space="0" w:color="auto"/>
            </w:tcBorders>
            <w:noWrap/>
            <w:vAlign w:val="center"/>
            <w:hideMark/>
          </w:tcPr>
          <w:p w14:paraId="5D4DDE6D"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8</w:t>
            </w:r>
          </w:p>
        </w:tc>
        <w:tc>
          <w:tcPr>
            <w:tcW w:w="992" w:type="dxa"/>
            <w:tcBorders>
              <w:top w:val="single" w:sz="4" w:space="0" w:color="auto"/>
            </w:tcBorders>
            <w:noWrap/>
            <w:vAlign w:val="center"/>
            <w:hideMark/>
          </w:tcPr>
          <w:p w14:paraId="0F5ADCC8"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0</w:t>
            </w:r>
          </w:p>
        </w:tc>
        <w:tc>
          <w:tcPr>
            <w:tcW w:w="854" w:type="dxa"/>
            <w:tcBorders>
              <w:top w:val="single" w:sz="4" w:space="0" w:color="auto"/>
            </w:tcBorders>
            <w:noWrap/>
            <w:vAlign w:val="center"/>
            <w:hideMark/>
          </w:tcPr>
          <w:p w14:paraId="2BD4AEB0"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0</w:t>
            </w:r>
          </w:p>
        </w:tc>
        <w:tc>
          <w:tcPr>
            <w:tcW w:w="788" w:type="dxa"/>
            <w:tcBorders>
              <w:top w:val="single" w:sz="4" w:space="0" w:color="auto"/>
            </w:tcBorders>
            <w:noWrap/>
            <w:vAlign w:val="center"/>
            <w:hideMark/>
          </w:tcPr>
          <w:p w14:paraId="193E5B19"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63</w:t>
            </w:r>
          </w:p>
        </w:tc>
        <w:tc>
          <w:tcPr>
            <w:tcW w:w="913" w:type="dxa"/>
            <w:tcBorders>
              <w:top w:val="single" w:sz="4" w:space="0" w:color="auto"/>
            </w:tcBorders>
            <w:noWrap/>
            <w:hideMark/>
          </w:tcPr>
          <w:p w14:paraId="08399AAA" w14:textId="77777777" w:rsidR="00836A72" w:rsidRPr="000142AC" w:rsidRDefault="00836A72" w:rsidP="00836A7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tcBorders>
              <w:top w:val="single" w:sz="4" w:space="0" w:color="auto"/>
            </w:tcBorders>
            <w:hideMark/>
          </w:tcPr>
          <w:p w14:paraId="24EF114D" w14:textId="77777777" w:rsidR="00836A72" w:rsidRPr="000142AC" w:rsidRDefault="00836A72" w:rsidP="00836A72">
            <w:pPr>
              <w:bidi/>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روانشناسی</w:t>
            </w:r>
          </w:p>
        </w:tc>
      </w:tr>
      <w:tr w:rsidR="00836A72" w:rsidRPr="000142AC" w14:paraId="513D259B" w14:textId="77777777" w:rsidTr="00EA368B">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A3E6F52" w14:textId="5CB35BD1" w:rsidR="00836A72" w:rsidRPr="000142AC" w:rsidRDefault="000B7382" w:rsidP="009831FF">
            <w:pPr>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1/19</w:t>
            </w:r>
          </w:p>
        </w:tc>
        <w:tc>
          <w:tcPr>
            <w:tcW w:w="736" w:type="dxa"/>
            <w:noWrap/>
            <w:vAlign w:val="center"/>
            <w:hideMark/>
          </w:tcPr>
          <w:p w14:paraId="08417210" w14:textId="4AAE4A07" w:rsidR="00836A72" w:rsidRPr="000142AC" w:rsidRDefault="007C14F4"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6</w:t>
            </w:r>
          </w:p>
        </w:tc>
        <w:tc>
          <w:tcPr>
            <w:tcW w:w="819" w:type="dxa"/>
            <w:noWrap/>
            <w:vAlign w:val="center"/>
            <w:hideMark/>
          </w:tcPr>
          <w:p w14:paraId="51C18F0D"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114</w:t>
            </w:r>
          </w:p>
        </w:tc>
        <w:tc>
          <w:tcPr>
            <w:tcW w:w="851" w:type="dxa"/>
            <w:noWrap/>
            <w:vAlign w:val="center"/>
            <w:hideMark/>
          </w:tcPr>
          <w:p w14:paraId="0999CB41"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10</w:t>
            </w:r>
          </w:p>
        </w:tc>
        <w:tc>
          <w:tcPr>
            <w:tcW w:w="992" w:type="dxa"/>
            <w:noWrap/>
            <w:vAlign w:val="center"/>
            <w:hideMark/>
          </w:tcPr>
          <w:p w14:paraId="6C1734CF"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22</w:t>
            </w:r>
          </w:p>
        </w:tc>
        <w:tc>
          <w:tcPr>
            <w:tcW w:w="854" w:type="dxa"/>
            <w:noWrap/>
            <w:vAlign w:val="center"/>
            <w:hideMark/>
          </w:tcPr>
          <w:p w14:paraId="5151CBE1"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20</w:t>
            </w:r>
          </w:p>
        </w:tc>
        <w:tc>
          <w:tcPr>
            <w:tcW w:w="788" w:type="dxa"/>
            <w:noWrap/>
            <w:vAlign w:val="center"/>
            <w:hideMark/>
          </w:tcPr>
          <w:p w14:paraId="4A07591E"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62</w:t>
            </w:r>
          </w:p>
        </w:tc>
        <w:tc>
          <w:tcPr>
            <w:tcW w:w="913" w:type="dxa"/>
            <w:noWrap/>
            <w:hideMark/>
          </w:tcPr>
          <w:p w14:paraId="16F2C0B2" w14:textId="77777777" w:rsidR="00836A72" w:rsidRPr="000142AC" w:rsidRDefault="00836A72" w:rsidP="00836A7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79D73C9C" w14:textId="2D947969" w:rsidR="00836A72" w:rsidRPr="000142AC" w:rsidRDefault="00836A72" w:rsidP="00836A72">
            <w:pPr>
              <w:bidi/>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زبان و ادبیات</w:t>
            </w:r>
            <w:r w:rsidR="00EA368B">
              <w:rPr>
                <w:rFonts w:ascii="Bahij Zar" w:eastAsia="Times New Roman" w:hAnsi="Bahij Zar" w:cs="Bahij Zar" w:hint="cs"/>
                <w:color w:val="000000"/>
                <w:sz w:val="24"/>
                <w:szCs w:val="24"/>
                <w:rtl/>
                <w:lang w:val="en-GB" w:eastAsia="en-GB"/>
              </w:rPr>
              <w:t xml:space="preserve"> فارسی</w:t>
            </w:r>
            <w:r w:rsidRPr="000142AC">
              <w:rPr>
                <w:rFonts w:ascii="Bahij Zar" w:eastAsia="Times New Roman" w:hAnsi="Bahij Zar" w:cs="Bahij Zar"/>
                <w:color w:val="000000"/>
                <w:sz w:val="24"/>
                <w:szCs w:val="24"/>
                <w:rtl/>
                <w:lang w:val="en-GB" w:eastAsia="en-GB"/>
              </w:rPr>
              <w:t xml:space="preserve"> دری</w:t>
            </w:r>
          </w:p>
        </w:tc>
      </w:tr>
      <w:tr w:rsidR="00836A72" w:rsidRPr="000142AC" w14:paraId="792ED278" w14:textId="77777777" w:rsidTr="00EA3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1D88BBE" w14:textId="755AB4E4"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1/16</w:t>
            </w:r>
          </w:p>
        </w:tc>
        <w:tc>
          <w:tcPr>
            <w:tcW w:w="736" w:type="dxa"/>
            <w:noWrap/>
            <w:vAlign w:val="center"/>
            <w:hideMark/>
          </w:tcPr>
          <w:p w14:paraId="5B75C918" w14:textId="521D80B9" w:rsidR="00836A72" w:rsidRPr="000142AC" w:rsidRDefault="007C14F4"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8</w:t>
            </w:r>
          </w:p>
        </w:tc>
        <w:tc>
          <w:tcPr>
            <w:tcW w:w="819" w:type="dxa"/>
            <w:noWrap/>
            <w:vAlign w:val="center"/>
            <w:hideMark/>
          </w:tcPr>
          <w:p w14:paraId="50B08C16"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130</w:t>
            </w:r>
          </w:p>
        </w:tc>
        <w:tc>
          <w:tcPr>
            <w:tcW w:w="851" w:type="dxa"/>
            <w:noWrap/>
            <w:vAlign w:val="center"/>
            <w:hideMark/>
          </w:tcPr>
          <w:p w14:paraId="1FFB1730"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21</w:t>
            </w:r>
          </w:p>
        </w:tc>
        <w:tc>
          <w:tcPr>
            <w:tcW w:w="992" w:type="dxa"/>
            <w:noWrap/>
            <w:vAlign w:val="center"/>
            <w:hideMark/>
          </w:tcPr>
          <w:p w14:paraId="7EB55530"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31</w:t>
            </w:r>
          </w:p>
        </w:tc>
        <w:tc>
          <w:tcPr>
            <w:tcW w:w="854" w:type="dxa"/>
            <w:noWrap/>
            <w:vAlign w:val="center"/>
            <w:hideMark/>
          </w:tcPr>
          <w:p w14:paraId="0D9220F4"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24</w:t>
            </w:r>
          </w:p>
        </w:tc>
        <w:tc>
          <w:tcPr>
            <w:tcW w:w="788" w:type="dxa"/>
            <w:noWrap/>
            <w:vAlign w:val="center"/>
            <w:hideMark/>
          </w:tcPr>
          <w:p w14:paraId="3A06F6B3"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54</w:t>
            </w:r>
          </w:p>
        </w:tc>
        <w:tc>
          <w:tcPr>
            <w:tcW w:w="913" w:type="dxa"/>
            <w:noWrap/>
            <w:hideMark/>
          </w:tcPr>
          <w:p w14:paraId="38330480" w14:textId="77777777" w:rsidR="00836A72" w:rsidRPr="000142AC" w:rsidRDefault="00836A72" w:rsidP="00836A7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18406351" w14:textId="77777777" w:rsidR="00836A72" w:rsidRPr="000142AC" w:rsidRDefault="00836A72" w:rsidP="00836A72">
            <w:pPr>
              <w:bidi/>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زبان و ادبیات پشتو</w:t>
            </w:r>
          </w:p>
        </w:tc>
      </w:tr>
      <w:tr w:rsidR="00836A72" w:rsidRPr="000142AC" w14:paraId="46329F10" w14:textId="77777777" w:rsidTr="00EA368B">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44D40B4" w14:textId="1850585D"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1/23</w:t>
            </w:r>
          </w:p>
        </w:tc>
        <w:tc>
          <w:tcPr>
            <w:tcW w:w="736" w:type="dxa"/>
            <w:noWrap/>
            <w:vAlign w:val="center"/>
            <w:hideMark/>
          </w:tcPr>
          <w:p w14:paraId="72B7FDA6" w14:textId="115D9D8C" w:rsidR="00836A72" w:rsidRPr="000142AC" w:rsidRDefault="007C14F4"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7</w:t>
            </w:r>
          </w:p>
        </w:tc>
        <w:tc>
          <w:tcPr>
            <w:tcW w:w="819" w:type="dxa"/>
            <w:noWrap/>
            <w:vAlign w:val="center"/>
            <w:hideMark/>
          </w:tcPr>
          <w:p w14:paraId="178AB55B"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163</w:t>
            </w:r>
          </w:p>
        </w:tc>
        <w:tc>
          <w:tcPr>
            <w:tcW w:w="851" w:type="dxa"/>
            <w:noWrap/>
            <w:vAlign w:val="center"/>
            <w:hideMark/>
          </w:tcPr>
          <w:p w14:paraId="3F5C14D6"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31</w:t>
            </w:r>
          </w:p>
        </w:tc>
        <w:tc>
          <w:tcPr>
            <w:tcW w:w="992" w:type="dxa"/>
            <w:noWrap/>
            <w:vAlign w:val="center"/>
            <w:hideMark/>
          </w:tcPr>
          <w:p w14:paraId="4A983919"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34</w:t>
            </w:r>
          </w:p>
        </w:tc>
        <w:tc>
          <w:tcPr>
            <w:tcW w:w="854" w:type="dxa"/>
            <w:noWrap/>
            <w:vAlign w:val="center"/>
            <w:hideMark/>
          </w:tcPr>
          <w:p w14:paraId="4CD34860"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60</w:t>
            </w:r>
          </w:p>
        </w:tc>
        <w:tc>
          <w:tcPr>
            <w:tcW w:w="788" w:type="dxa"/>
            <w:noWrap/>
            <w:vAlign w:val="center"/>
            <w:hideMark/>
          </w:tcPr>
          <w:p w14:paraId="608C71FA"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38</w:t>
            </w:r>
          </w:p>
        </w:tc>
        <w:tc>
          <w:tcPr>
            <w:tcW w:w="913" w:type="dxa"/>
            <w:noWrap/>
            <w:hideMark/>
          </w:tcPr>
          <w:p w14:paraId="06FD5B44" w14:textId="77777777" w:rsidR="00836A72" w:rsidRPr="000142AC" w:rsidRDefault="00836A72" w:rsidP="00836A7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40A2F235" w14:textId="77777777" w:rsidR="00836A72" w:rsidRPr="000142AC" w:rsidRDefault="00836A72" w:rsidP="00836A72">
            <w:pPr>
              <w:bidi/>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زبان و ادبیات انگلیس</w:t>
            </w:r>
          </w:p>
        </w:tc>
      </w:tr>
      <w:tr w:rsidR="00836A72" w:rsidRPr="000142AC" w14:paraId="3B0364C8" w14:textId="77777777" w:rsidTr="00EA3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F0D116A" w14:textId="6515578D"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1/17</w:t>
            </w:r>
          </w:p>
        </w:tc>
        <w:tc>
          <w:tcPr>
            <w:tcW w:w="736" w:type="dxa"/>
            <w:noWrap/>
            <w:vAlign w:val="center"/>
            <w:hideMark/>
          </w:tcPr>
          <w:p w14:paraId="5361D8DD" w14:textId="7FB404A7" w:rsidR="00836A72" w:rsidRPr="000142AC" w:rsidRDefault="007C14F4"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7</w:t>
            </w:r>
          </w:p>
        </w:tc>
        <w:tc>
          <w:tcPr>
            <w:tcW w:w="819" w:type="dxa"/>
            <w:noWrap/>
            <w:vAlign w:val="center"/>
            <w:hideMark/>
          </w:tcPr>
          <w:p w14:paraId="6BC96974"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117</w:t>
            </w:r>
          </w:p>
        </w:tc>
        <w:tc>
          <w:tcPr>
            <w:tcW w:w="851" w:type="dxa"/>
            <w:noWrap/>
            <w:vAlign w:val="center"/>
            <w:hideMark/>
          </w:tcPr>
          <w:p w14:paraId="28DF78CF"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7</w:t>
            </w:r>
          </w:p>
        </w:tc>
        <w:tc>
          <w:tcPr>
            <w:tcW w:w="992" w:type="dxa"/>
            <w:noWrap/>
            <w:vAlign w:val="center"/>
            <w:hideMark/>
          </w:tcPr>
          <w:p w14:paraId="202A65CF"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29</w:t>
            </w:r>
          </w:p>
        </w:tc>
        <w:tc>
          <w:tcPr>
            <w:tcW w:w="854" w:type="dxa"/>
            <w:noWrap/>
            <w:vAlign w:val="center"/>
            <w:hideMark/>
          </w:tcPr>
          <w:p w14:paraId="15906A0D"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26</w:t>
            </w:r>
          </w:p>
        </w:tc>
        <w:tc>
          <w:tcPr>
            <w:tcW w:w="788" w:type="dxa"/>
            <w:noWrap/>
            <w:vAlign w:val="center"/>
            <w:hideMark/>
          </w:tcPr>
          <w:p w14:paraId="604142DF"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55</w:t>
            </w:r>
          </w:p>
        </w:tc>
        <w:tc>
          <w:tcPr>
            <w:tcW w:w="913" w:type="dxa"/>
            <w:noWrap/>
            <w:hideMark/>
          </w:tcPr>
          <w:p w14:paraId="42AF5029" w14:textId="77777777" w:rsidR="00836A72" w:rsidRPr="000142AC" w:rsidRDefault="00836A72" w:rsidP="00836A7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5AA304FE" w14:textId="77777777" w:rsidR="00836A72" w:rsidRPr="000142AC" w:rsidRDefault="00836A72" w:rsidP="00836A72">
            <w:pPr>
              <w:bidi/>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تاریخ</w:t>
            </w:r>
          </w:p>
        </w:tc>
      </w:tr>
      <w:tr w:rsidR="00836A72" w:rsidRPr="000142AC" w14:paraId="6A9B0664" w14:textId="77777777" w:rsidTr="00EA368B">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0C3E24B3" w14:textId="640EF972"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1/6</w:t>
            </w:r>
          </w:p>
        </w:tc>
        <w:tc>
          <w:tcPr>
            <w:tcW w:w="736" w:type="dxa"/>
            <w:noWrap/>
            <w:vAlign w:val="center"/>
            <w:hideMark/>
          </w:tcPr>
          <w:p w14:paraId="4712AAEA" w14:textId="1A1856A3" w:rsidR="00836A72" w:rsidRPr="000142AC" w:rsidRDefault="007C14F4"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4</w:t>
            </w:r>
          </w:p>
        </w:tc>
        <w:tc>
          <w:tcPr>
            <w:tcW w:w="819" w:type="dxa"/>
            <w:noWrap/>
            <w:vAlign w:val="center"/>
            <w:hideMark/>
          </w:tcPr>
          <w:p w14:paraId="32339C37"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24</w:t>
            </w:r>
          </w:p>
        </w:tc>
        <w:tc>
          <w:tcPr>
            <w:tcW w:w="851" w:type="dxa"/>
            <w:noWrap/>
            <w:vAlign w:val="center"/>
            <w:hideMark/>
          </w:tcPr>
          <w:p w14:paraId="00FCAF38"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7</w:t>
            </w:r>
          </w:p>
        </w:tc>
        <w:tc>
          <w:tcPr>
            <w:tcW w:w="992" w:type="dxa"/>
            <w:noWrap/>
            <w:vAlign w:val="center"/>
            <w:hideMark/>
          </w:tcPr>
          <w:p w14:paraId="78DAA486"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0</w:t>
            </w:r>
          </w:p>
        </w:tc>
        <w:tc>
          <w:tcPr>
            <w:tcW w:w="854" w:type="dxa"/>
            <w:noWrap/>
            <w:vAlign w:val="center"/>
            <w:hideMark/>
          </w:tcPr>
          <w:p w14:paraId="76E696D3"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17</w:t>
            </w:r>
          </w:p>
        </w:tc>
        <w:tc>
          <w:tcPr>
            <w:tcW w:w="788" w:type="dxa"/>
            <w:noWrap/>
            <w:vAlign w:val="center"/>
            <w:hideMark/>
          </w:tcPr>
          <w:p w14:paraId="0735027C"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0</w:t>
            </w:r>
          </w:p>
        </w:tc>
        <w:tc>
          <w:tcPr>
            <w:tcW w:w="913" w:type="dxa"/>
            <w:noWrap/>
            <w:hideMark/>
          </w:tcPr>
          <w:p w14:paraId="17ACFCD5" w14:textId="77777777" w:rsidR="00836A72" w:rsidRPr="000142AC" w:rsidRDefault="00836A72" w:rsidP="00836A7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626C2A2E" w14:textId="77777777" w:rsidR="00836A72" w:rsidRPr="000142AC" w:rsidRDefault="00836A72" w:rsidP="00836A72">
            <w:pPr>
              <w:bidi/>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جغرافیه</w:t>
            </w:r>
          </w:p>
        </w:tc>
      </w:tr>
      <w:tr w:rsidR="00836A72" w:rsidRPr="000142AC" w14:paraId="48197A26" w14:textId="77777777" w:rsidTr="00EA3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85128CE" w14:textId="49FF580E"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1/3</w:t>
            </w:r>
          </w:p>
        </w:tc>
        <w:tc>
          <w:tcPr>
            <w:tcW w:w="736" w:type="dxa"/>
            <w:noWrap/>
            <w:vAlign w:val="center"/>
            <w:hideMark/>
          </w:tcPr>
          <w:p w14:paraId="3C97580E" w14:textId="20E81BEA" w:rsidR="00836A72" w:rsidRPr="000142AC" w:rsidRDefault="007C14F4"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28</w:t>
            </w:r>
          </w:p>
        </w:tc>
        <w:tc>
          <w:tcPr>
            <w:tcW w:w="819" w:type="dxa"/>
            <w:noWrap/>
            <w:vAlign w:val="center"/>
            <w:hideMark/>
          </w:tcPr>
          <w:p w14:paraId="1519D62C"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71</w:t>
            </w:r>
          </w:p>
        </w:tc>
        <w:tc>
          <w:tcPr>
            <w:tcW w:w="851" w:type="dxa"/>
            <w:noWrap/>
            <w:vAlign w:val="center"/>
            <w:hideMark/>
          </w:tcPr>
          <w:p w14:paraId="1B3A1B98"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w:t>
            </w:r>
          </w:p>
        </w:tc>
        <w:tc>
          <w:tcPr>
            <w:tcW w:w="992" w:type="dxa"/>
            <w:noWrap/>
            <w:vAlign w:val="center"/>
            <w:hideMark/>
          </w:tcPr>
          <w:p w14:paraId="1F41663F"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8</w:t>
            </w:r>
          </w:p>
        </w:tc>
        <w:tc>
          <w:tcPr>
            <w:tcW w:w="854" w:type="dxa"/>
            <w:noWrap/>
            <w:vAlign w:val="center"/>
            <w:hideMark/>
          </w:tcPr>
          <w:p w14:paraId="2AFC3210"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26</w:t>
            </w:r>
          </w:p>
        </w:tc>
        <w:tc>
          <w:tcPr>
            <w:tcW w:w="788" w:type="dxa"/>
            <w:noWrap/>
            <w:vAlign w:val="center"/>
            <w:hideMark/>
          </w:tcPr>
          <w:p w14:paraId="28196BFA"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26</w:t>
            </w:r>
          </w:p>
        </w:tc>
        <w:tc>
          <w:tcPr>
            <w:tcW w:w="913" w:type="dxa"/>
            <w:noWrap/>
            <w:hideMark/>
          </w:tcPr>
          <w:p w14:paraId="72501954" w14:textId="77777777" w:rsidR="00836A72" w:rsidRPr="000142AC" w:rsidRDefault="00836A72" w:rsidP="00836A7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05E89E9C" w14:textId="77777777" w:rsidR="00836A72" w:rsidRPr="000142AC" w:rsidRDefault="00836A72" w:rsidP="00836A72">
            <w:pPr>
              <w:bidi/>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ثقافت اسلامی</w:t>
            </w:r>
          </w:p>
        </w:tc>
      </w:tr>
      <w:tr w:rsidR="00836A72" w:rsidRPr="000142AC" w14:paraId="51E4C6A0" w14:textId="77777777" w:rsidTr="00EA368B">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46FD57B" w14:textId="1F321F86"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1/23</w:t>
            </w:r>
          </w:p>
        </w:tc>
        <w:tc>
          <w:tcPr>
            <w:tcW w:w="736" w:type="dxa"/>
            <w:noWrap/>
            <w:vAlign w:val="center"/>
            <w:hideMark/>
          </w:tcPr>
          <w:p w14:paraId="215D82B6" w14:textId="5A7934DA" w:rsidR="00836A72" w:rsidRPr="000142AC" w:rsidRDefault="007C14F4"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6</w:t>
            </w:r>
          </w:p>
        </w:tc>
        <w:tc>
          <w:tcPr>
            <w:tcW w:w="819" w:type="dxa"/>
            <w:noWrap/>
            <w:vAlign w:val="center"/>
            <w:hideMark/>
          </w:tcPr>
          <w:p w14:paraId="1B6C4E58"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137</w:t>
            </w:r>
          </w:p>
        </w:tc>
        <w:tc>
          <w:tcPr>
            <w:tcW w:w="851" w:type="dxa"/>
            <w:noWrap/>
            <w:vAlign w:val="center"/>
            <w:hideMark/>
          </w:tcPr>
          <w:p w14:paraId="250651B9"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14</w:t>
            </w:r>
          </w:p>
        </w:tc>
        <w:tc>
          <w:tcPr>
            <w:tcW w:w="992" w:type="dxa"/>
            <w:noWrap/>
            <w:vAlign w:val="center"/>
            <w:hideMark/>
          </w:tcPr>
          <w:p w14:paraId="7E79F22E"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31</w:t>
            </w:r>
          </w:p>
        </w:tc>
        <w:tc>
          <w:tcPr>
            <w:tcW w:w="854" w:type="dxa"/>
            <w:noWrap/>
            <w:vAlign w:val="center"/>
            <w:hideMark/>
          </w:tcPr>
          <w:p w14:paraId="274CD5F5"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43</w:t>
            </w:r>
          </w:p>
        </w:tc>
        <w:tc>
          <w:tcPr>
            <w:tcW w:w="788" w:type="dxa"/>
            <w:noWrap/>
            <w:vAlign w:val="center"/>
            <w:hideMark/>
          </w:tcPr>
          <w:p w14:paraId="49B8EC99"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49</w:t>
            </w:r>
          </w:p>
        </w:tc>
        <w:tc>
          <w:tcPr>
            <w:tcW w:w="913" w:type="dxa"/>
            <w:noWrap/>
            <w:hideMark/>
          </w:tcPr>
          <w:p w14:paraId="56598631" w14:textId="77777777" w:rsidR="00836A72" w:rsidRPr="000142AC" w:rsidRDefault="00836A72" w:rsidP="00836A7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437DF31F" w14:textId="77777777" w:rsidR="00836A72" w:rsidRPr="000142AC" w:rsidRDefault="00836A72" w:rsidP="00836A72">
            <w:pPr>
              <w:bidi/>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بیولوژی</w:t>
            </w:r>
          </w:p>
        </w:tc>
      </w:tr>
      <w:tr w:rsidR="00836A72" w:rsidRPr="000142AC" w14:paraId="69FE5FC8" w14:textId="77777777" w:rsidTr="00EA3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0A4C436" w14:textId="4EC492B3"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1/14</w:t>
            </w:r>
          </w:p>
        </w:tc>
        <w:tc>
          <w:tcPr>
            <w:tcW w:w="736" w:type="dxa"/>
            <w:noWrap/>
            <w:vAlign w:val="center"/>
            <w:hideMark/>
          </w:tcPr>
          <w:p w14:paraId="5C082E85" w14:textId="6BA26764" w:rsidR="00836A72" w:rsidRPr="000142AC" w:rsidRDefault="007C14F4"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6</w:t>
            </w:r>
          </w:p>
        </w:tc>
        <w:tc>
          <w:tcPr>
            <w:tcW w:w="819" w:type="dxa"/>
            <w:noWrap/>
            <w:vAlign w:val="center"/>
            <w:hideMark/>
          </w:tcPr>
          <w:p w14:paraId="40ED9B87"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81</w:t>
            </w:r>
          </w:p>
        </w:tc>
        <w:tc>
          <w:tcPr>
            <w:tcW w:w="851" w:type="dxa"/>
            <w:noWrap/>
            <w:vAlign w:val="center"/>
            <w:hideMark/>
          </w:tcPr>
          <w:p w14:paraId="76746381"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16</w:t>
            </w:r>
          </w:p>
        </w:tc>
        <w:tc>
          <w:tcPr>
            <w:tcW w:w="992" w:type="dxa"/>
            <w:noWrap/>
            <w:vAlign w:val="center"/>
            <w:hideMark/>
          </w:tcPr>
          <w:p w14:paraId="6A1A476B"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14</w:t>
            </w:r>
          </w:p>
        </w:tc>
        <w:tc>
          <w:tcPr>
            <w:tcW w:w="854" w:type="dxa"/>
            <w:noWrap/>
            <w:vAlign w:val="center"/>
            <w:hideMark/>
          </w:tcPr>
          <w:p w14:paraId="0D32C1F2"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27</w:t>
            </w:r>
          </w:p>
        </w:tc>
        <w:tc>
          <w:tcPr>
            <w:tcW w:w="788" w:type="dxa"/>
            <w:noWrap/>
            <w:vAlign w:val="center"/>
            <w:hideMark/>
          </w:tcPr>
          <w:p w14:paraId="6F470DDE"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24</w:t>
            </w:r>
          </w:p>
        </w:tc>
        <w:tc>
          <w:tcPr>
            <w:tcW w:w="913" w:type="dxa"/>
            <w:noWrap/>
            <w:hideMark/>
          </w:tcPr>
          <w:p w14:paraId="13EBFD41" w14:textId="77777777" w:rsidR="00836A72" w:rsidRPr="000142AC" w:rsidRDefault="00836A72" w:rsidP="00836A7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5F5F66FA" w14:textId="77777777" w:rsidR="00836A72" w:rsidRPr="000142AC" w:rsidRDefault="00836A72" w:rsidP="00836A72">
            <w:pPr>
              <w:bidi/>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فزیک</w:t>
            </w:r>
          </w:p>
        </w:tc>
      </w:tr>
      <w:tr w:rsidR="00836A72" w:rsidRPr="000142AC" w14:paraId="192CC03F" w14:textId="77777777" w:rsidTr="00EA368B">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EAD6920" w14:textId="32B5F5DF"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1/10</w:t>
            </w:r>
          </w:p>
        </w:tc>
        <w:tc>
          <w:tcPr>
            <w:tcW w:w="736" w:type="dxa"/>
            <w:noWrap/>
            <w:vAlign w:val="center"/>
            <w:hideMark/>
          </w:tcPr>
          <w:p w14:paraId="3DA6D8ED" w14:textId="58A2D082" w:rsidR="00836A72" w:rsidRPr="000142AC" w:rsidRDefault="007C14F4"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7</w:t>
            </w:r>
          </w:p>
        </w:tc>
        <w:tc>
          <w:tcPr>
            <w:tcW w:w="819" w:type="dxa"/>
            <w:noWrap/>
            <w:vAlign w:val="center"/>
            <w:hideMark/>
          </w:tcPr>
          <w:p w14:paraId="44DCCFF1"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69</w:t>
            </w:r>
          </w:p>
        </w:tc>
        <w:tc>
          <w:tcPr>
            <w:tcW w:w="851" w:type="dxa"/>
            <w:noWrap/>
            <w:vAlign w:val="center"/>
            <w:hideMark/>
          </w:tcPr>
          <w:p w14:paraId="66223434"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7</w:t>
            </w:r>
          </w:p>
        </w:tc>
        <w:tc>
          <w:tcPr>
            <w:tcW w:w="992" w:type="dxa"/>
            <w:noWrap/>
            <w:vAlign w:val="center"/>
            <w:hideMark/>
          </w:tcPr>
          <w:p w14:paraId="49399F0F"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16</w:t>
            </w:r>
          </w:p>
        </w:tc>
        <w:tc>
          <w:tcPr>
            <w:tcW w:w="854" w:type="dxa"/>
            <w:noWrap/>
            <w:vAlign w:val="center"/>
            <w:hideMark/>
          </w:tcPr>
          <w:p w14:paraId="4297D911"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22</w:t>
            </w:r>
          </w:p>
        </w:tc>
        <w:tc>
          <w:tcPr>
            <w:tcW w:w="788" w:type="dxa"/>
            <w:noWrap/>
            <w:vAlign w:val="center"/>
            <w:hideMark/>
          </w:tcPr>
          <w:p w14:paraId="566F3A1D"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24</w:t>
            </w:r>
          </w:p>
        </w:tc>
        <w:tc>
          <w:tcPr>
            <w:tcW w:w="913" w:type="dxa"/>
            <w:noWrap/>
            <w:hideMark/>
          </w:tcPr>
          <w:p w14:paraId="04155BAE" w14:textId="77777777" w:rsidR="00836A72" w:rsidRPr="000142AC" w:rsidRDefault="00836A72" w:rsidP="00836A7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426AE054" w14:textId="77777777" w:rsidR="00836A72" w:rsidRPr="000142AC" w:rsidRDefault="00836A72" w:rsidP="00836A72">
            <w:pPr>
              <w:bidi/>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ریاضی</w:t>
            </w:r>
          </w:p>
        </w:tc>
      </w:tr>
      <w:tr w:rsidR="00836A72" w:rsidRPr="000142AC" w14:paraId="05954B03" w14:textId="77777777" w:rsidTr="00EA3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4D80089" w14:textId="09072A20"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1/9</w:t>
            </w:r>
          </w:p>
        </w:tc>
        <w:tc>
          <w:tcPr>
            <w:tcW w:w="736" w:type="dxa"/>
            <w:noWrap/>
            <w:vAlign w:val="center"/>
            <w:hideMark/>
          </w:tcPr>
          <w:p w14:paraId="4D9964D4" w14:textId="5ADC6B16" w:rsidR="00836A72" w:rsidRPr="000142AC" w:rsidRDefault="007C14F4"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6</w:t>
            </w:r>
          </w:p>
        </w:tc>
        <w:tc>
          <w:tcPr>
            <w:tcW w:w="819" w:type="dxa"/>
            <w:noWrap/>
            <w:vAlign w:val="center"/>
            <w:hideMark/>
          </w:tcPr>
          <w:p w14:paraId="10BE09C9"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56</w:t>
            </w:r>
          </w:p>
        </w:tc>
        <w:tc>
          <w:tcPr>
            <w:tcW w:w="851" w:type="dxa"/>
            <w:noWrap/>
            <w:vAlign w:val="center"/>
            <w:hideMark/>
          </w:tcPr>
          <w:p w14:paraId="658A25A8"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15</w:t>
            </w:r>
          </w:p>
        </w:tc>
        <w:tc>
          <w:tcPr>
            <w:tcW w:w="992" w:type="dxa"/>
            <w:noWrap/>
            <w:vAlign w:val="center"/>
            <w:hideMark/>
          </w:tcPr>
          <w:p w14:paraId="7FD37C5D"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19</w:t>
            </w:r>
          </w:p>
        </w:tc>
        <w:tc>
          <w:tcPr>
            <w:tcW w:w="854" w:type="dxa"/>
            <w:noWrap/>
            <w:vAlign w:val="center"/>
            <w:hideMark/>
          </w:tcPr>
          <w:p w14:paraId="6F56EFEC"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22</w:t>
            </w:r>
          </w:p>
        </w:tc>
        <w:tc>
          <w:tcPr>
            <w:tcW w:w="788" w:type="dxa"/>
            <w:noWrap/>
            <w:vAlign w:val="center"/>
            <w:hideMark/>
          </w:tcPr>
          <w:p w14:paraId="753F1F8D"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0</w:t>
            </w:r>
          </w:p>
        </w:tc>
        <w:tc>
          <w:tcPr>
            <w:tcW w:w="913" w:type="dxa"/>
            <w:noWrap/>
            <w:hideMark/>
          </w:tcPr>
          <w:p w14:paraId="11AA56F1" w14:textId="77777777" w:rsidR="00836A72" w:rsidRPr="000142AC" w:rsidRDefault="00836A72" w:rsidP="00836A7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4ED6129F" w14:textId="77777777" w:rsidR="00836A72" w:rsidRPr="000142AC" w:rsidRDefault="00836A72" w:rsidP="00836A72">
            <w:pPr>
              <w:bidi/>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کیمیا</w:t>
            </w:r>
          </w:p>
        </w:tc>
      </w:tr>
      <w:tr w:rsidR="00836A72" w:rsidRPr="000142AC" w14:paraId="081613E6" w14:textId="77777777" w:rsidTr="00EA368B">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4B6B5F1F" w14:textId="656A64A8"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1/4</w:t>
            </w:r>
          </w:p>
        </w:tc>
        <w:tc>
          <w:tcPr>
            <w:tcW w:w="736" w:type="dxa"/>
            <w:noWrap/>
            <w:vAlign w:val="center"/>
            <w:hideMark/>
          </w:tcPr>
          <w:p w14:paraId="712D0878" w14:textId="5DBE4B4E" w:rsidR="00836A72" w:rsidRPr="000142AC" w:rsidRDefault="007C14F4"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eastAsia="en-GB"/>
              </w:rPr>
              <w:t>5</w:t>
            </w:r>
          </w:p>
        </w:tc>
        <w:tc>
          <w:tcPr>
            <w:tcW w:w="819" w:type="dxa"/>
            <w:noWrap/>
            <w:vAlign w:val="center"/>
            <w:hideMark/>
          </w:tcPr>
          <w:p w14:paraId="67AAC61F"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21</w:t>
            </w:r>
          </w:p>
        </w:tc>
        <w:tc>
          <w:tcPr>
            <w:tcW w:w="851" w:type="dxa"/>
            <w:noWrap/>
            <w:vAlign w:val="center"/>
            <w:hideMark/>
          </w:tcPr>
          <w:p w14:paraId="1D7F8E12"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10</w:t>
            </w:r>
          </w:p>
        </w:tc>
        <w:tc>
          <w:tcPr>
            <w:tcW w:w="992" w:type="dxa"/>
            <w:noWrap/>
            <w:vAlign w:val="center"/>
            <w:hideMark/>
          </w:tcPr>
          <w:p w14:paraId="417A1737"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0</w:t>
            </w:r>
          </w:p>
        </w:tc>
        <w:tc>
          <w:tcPr>
            <w:tcW w:w="854" w:type="dxa"/>
            <w:noWrap/>
            <w:vAlign w:val="center"/>
            <w:hideMark/>
          </w:tcPr>
          <w:p w14:paraId="03D9682F"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w:t>
            </w:r>
          </w:p>
        </w:tc>
        <w:tc>
          <w:tcPr>
            <w:tcW w:w="788" w:type="dxa"/>
            <w:noWrap/>
            <w:vAlign w:val="center"/>
            <w:hideMark/>
          </w:tcPr>
          <w:p w14:paraId="467E8653" w14:textId="77777777" w:rsidR="00836A72" w:rsidRPr="000142AC" w:rsidRDefault="00836A72" w:rsidP="009831FF">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0</w:t>
            </w:r>
          </w:p>
        </w:tc>
        <w:tc>
          <w:tcPr>
            <w:tcW w:w="913" w:type="dxa"/>
            <w:noWrap/>
            <w:hideMark/>
          </w:tcPr>
          <w:p w14:paraId="7EF40147" w14:textId="77777777" w:rsidR="00836A72" w:rsidRPr="000142AC" w:rsidRDefault="00836A72" w:rsidP="00836A72">
            <w:pPr>
              <w:bidi/>
              <w:jc w:val="center"/>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hideMark/>
          </w:tcPr>
          <w:p w14:paraId="71E20CE8" w14:textId="77777777" w:rsidR="00836A72" w:rsidRPr="000142AC" w:rsidRDefault="00836A72" w:rsidP="00836A72">
            <w:pPr>
              <w:bidi/>
              <w:cnfStyle w:val="000000000000" w:firstRow="0" w:lastRow="0" w:firstColumn="0" w:lastColumn="0" w:oddVBand="0" w:evenVBand="0" w:oddHBand="0"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تربیت بدنی</w:t>
            </w:r>
          </w:p>
        </w:tc>
      </w:tr>
      <w:tr w:rsidR="00836A72" w:rsidRPr="000142AC" w14:paraId="0655B525" w14:textId="77777777" w:rsidTr="00EA3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uto"/>
            </w:tcBorders>
            <w:noWrap/>
            <w:vAlign w:val="center"/>
            <w:hideMark/>
          </w:tcPr>
          <w:p w14:paraId="52061C85" w14:textId="64E2482A" w:rsidR="00836A72" w:rsidRPr="000142AC" w:rsidRDefault="000B7382" w:rsidP="009831FF">
            <w:pPr>
              <w:bidi/>
              <w:jc w:val="center"/>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1/12</w:t>
            </w:r>
          </w:p>
        </w:tc>
        <w:tc>
          <w:tcPr>
            <w:tcW w:w="736" w:type="dxa"/>
            <w:tcBorders>
              <w:bottom w:val="single" w:sz="4" w:space="0" w:color="auto"/>
            </w:tcBorders>
            <w:noWrap/>
            <w:vAlign w:val="center"/>
            <w:hideMark/>
          </w:tcPr>
          <w:p w14:paraId="4F80FC79" w14:textId="452575DE" w:rsidR="00836A72" w:rsidRPr="000142AC" w:rsidRDefault="007C14F4"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lang w:val="en-GB" w:eastAsia="en-GB"/>
              </w:rPr>
            </w:pPr>
            <w:r>
              <w:rPr>
                <w:rFonts w:ascii="Bahij Zar" w:eastAsia="Times New Roman" w:hAnsi="Bahij Zar" w:cs="Bahij Zar" w:hint="cs"/>
                <w:color w:val="000000"/>
                <w:sz w:val="24"/>
                <w:szCs w:val="24"/>
                <w:rtl/>
                <w:lang w:val="en-GB" w:eastAsia="en-GB"/>
              </w:rPr>
              <w:t>97</w:t>
            </w:r>
          </w:p>
        </w:tc>
        <w:tc>
          <w:tcPr>
            <w:tcW w:w="819" w:type="dxa"/>
            <w:tcBorders>
              <w:bottom w:val="single" w:sz="4" w:space="0" w:color="auto"/>
            </w:tcBorders>
            <w:noWrap/>
            <w:vAlign w:val="center"/>
            <w:hideMark/>
          </w:tcPr>
          <w:p w14:paraId="226285DA"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1054</w:t>
            </w:r>
          </w:p>
        </w:tc>
        <w:tc>
          <w:tcPr>
            <w:tcW w:w="851" w:type="dxa"/>
            <w:tcBorders>
              <w:bottom w:val="single" w:sz="4" w:space="0" w:color="auto"/>
            </w:tcBorders>
            <w:noWrap/>
            <w:vAlign w:val="center"/>
            <w:hideMark/>
          </w:tcPr>
          <w:p w14:paraId="38B5B225"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157</w:t>
            </w:r>
          </w:p>
        </w:tc>
        <w:tc>
          <w:tcPr>
            <w:tcW w:w="992" w:type="dxa"/>
            <w:tcBorders>
              <w:bottom w:val="single" w:sz="4" w:space="0" w:color="auto"/>
            </w:tcBorders>
            <w:noWrap/>
            <w:vAlign w:val="center"/>
            <w:hideMark/>
          </w:tcPr>
          <w:p w14:paraId="2D8006E4"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204</w:t>
            </w:r>
          </w:p>
        </w:tc>
        <w:tc>
          <w:tcPr>
            <w:tcW w:w="854" w:type="dxa"/>
            <w:tcBorders>
              <w:bottom w:val="single" w:sz="4" w:space="0" w:color="auto"/>
            </w:tcBorders>
            <w:noWrap/>
            <w:vAlign w:val="center"/>
            <w:hideMark/>
          </w:tcPr>
          <w:p w14:paraId="23951D51"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298</w:t>
            </w:r>
          </w:p>
        </w:tc>
        <w:tc>
          <w:tcPr>
            <w:tcW w:w="788" w:type="dxa"/>
            <w:tcBorders>
              <w:bottom w:val="single" w:sz="4" w:space="0" w:color="auto"/>
            </w:tcBorders>
            <w:noWrap/>
            <w:vAlign w:val="center"/>
            <w:hideMark/>
          </w:tcPr>
          <w:p w14:paraId="2A9260A7" w14:textId="77777777" w:rsidR="00836A72" w:rsidRPr="000142AC" w:rsidRDefault="00836A72" w:rsidP="009831FF">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395</w:t>
            </w:r>
          </w:p>
        </w:tc>
        <w:tc>
          <w:tcPr>
            <w:tcW w:w="913" w:type="dxa"/>
            <w:tcBorders>
              <w:bottom w:val="single" w:sz="4" w:space="0" w:color="auto"/>
            </w:tcBorders>
            <w:noWrap/>
            <w:hideMark/>
          </w:tcPr>
          <w:p w14:paraId="4C92B14C" w14:textId="77777777" w:rsidR="00836A72" w:rsidRPr="000142AC" w:rsidRDefault="00836A72" w:rsidP="00836A72">
            <w:pPr>
              <w:bidi/>
              <w:jc w:val="center"/>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تعداد</w:t>
            </w:r>
          </w:p>
        </w:tc>
        <w:tc>
          <w:tcPr>
            <w:tcW w:w="2091" w:type="dxa"/>
            <w:tcBorders>
              <w:bottom w:val="single" w:sz="4" w:space="0" w:color="auto"/>
            </w:tcBorders>
            <w:hideMark/>
          </w:tcPr>
          <w:p w14:paraId="32A88727" w14:textId="77777777" w:rsidR="00836A72" w:rsidRPr="000142AC" w:rsidRDefault="00836A72" w:rsidP="00836A72">
            <w:pPr>
              <w:bidi/>
              <w:cnfStyle w:val="000000100000" w:firstRow="0" w:lastRow="0" w:firstColumn="0" w:lastColumn="0" w:oddVBand="0" w:evenVBand="0" w:oddHBand="1" w:evenHBand="0" w:firstRowFirstColumn="0" w:firstRowLastColumn="0" w:lastRowFirstColumn="0" w:lastRowLastColumn="0"/>
              <w:rPr>
                <w:rFonts w:ascii="Bahij Zar" w:eastAsia="Times New Roman" w:hAnsi="Bahij Zar" w:cs="Bahij Zar"/>
                <w:color w:val="000000"/>
                <w:sz w:val="24"/>
                <w:szCs w:val="24"/>
                <w:rtl/>
                <w:lang w:val="en-GB" w:eastAsia="en-GB"/>
              </w:rPr>
            </w:pPr>
            <w:r w:rsidRPr="000142AC">
              <w:rPr>
                <w:rFonts w:ascii="Bahij Zar" w:eastAsia="Times New Roman" w:hAnsi="Bahij Zar" w:cs="Bahij Zar"/>
                <w:color w:val="000000"/>
                <w:sz w:val="24"/>
                <w:szCs w:val="24"/>
                <w:rtl/>
                <w:lang w:val="en-GB" w:eastAsia="en-GB"/>
              </w:rPr>
              <w:t>جمع کل</w:t>
            </w:r>
          </w:p>
        </w:tc>
      </w:tr>
    </w:tbl>
    <w:p w14:paraId="3A6DB038" w14:textId="384CAE88" w:rsidR="000E496D" w:rsidRPr="00B83134" w:rsidRDefault="003D6780" w:rsidP="00D04C90">
      <w:pPr>
        <w:pStyle w:val="Heading1"/>
        <w:bidi/>
        <w:spacing w:line="360" w:lineRule="auto"/>
        <w:rPr>
          <w:rFonts w:asciiTheme="majorBidi" w:hAnsiTheme="majorBidi"/>
          <w:b/>
          <w:bCs/>
          <w:color w:val="auto"/>
          <w:rtl/>
          <w:lang w:bidi="fa-IR"/>
        </w:rPr>
      </w:pPr>
      <w:bookmarkStart w:id="9" w:name="_Toc183676145"/>
      <w:r w:rsidRPr="00B83134">
        <w:rPr>
          <w:rFonts w:asciiTheme="majorBidi" w:hAnsiTheme="majorBidi"/>
          <w:b/>
          <w:bCs/>
          <w:color w:val="auto"/>
          <w:rtl/>
          <w:lang w:bidi="fa-IR"/>
        </w:rPr>
        <w:t>چشم‌انداز</w:t>
      </w:r>
      <w:bookmarkEnd w:id="9"/>
    </w:p>
    <w:p w14:paraId="635651FC" w14:textId="2A823367" w:rsidR="00E51BDC" w:rsidRPr="00B83134" w:rsidRDefault="00E51BDC" w:rsidP="00A47AF1">
      <w:pPr>
        <w:autoSpaceDE w:val="0"/>
        <w:autoSpaceDN w:val="0"/>
        <w:bidi/>
        <w:adjustRightInd w:val="0"/>
        <w:jc w:val="both"/>
        <w:rPr>
          <w:rFonts w:ascii="Bahij Zar" w:hAnsi="Bahij Zar" w:cs="Bahij Zar"/>
          <w:sz w:val="28"/>
          <w:szCs w:val="28"/>
          <w:rtl/>
        </w:rPr>
      </w:pPr>
      <w:r w:rsidRPr="00B83134">
        <w:rPr>
          <w:rFonts w:ascii="Bahij Zar" w:hAnsi="Bahij Zar" w:cs="Bahij Zar"/>
          <w:sz w:val="28"/>
          <w:szCs w:val="28"/>
          <w:rtl/>
        </w:rPr>
        <w:t>پوهنځی</w:t>
      </w:r>
      <w:r w:rsidRPr="00B83134">
        <w:rPr>
          <w:rFonts w:ascii="Bahij Zar" w:hAnsi="Bahij Zar" w:cs="Bahij Zar"/>
          <w:sz w:val="28"/>
          <w:szCs w:val="28"/>
        </w:rPr>
        <w:t xml:space="preserve"> </w:t>
      </w:r>
      <w:r w:rsidRPr="00B83134">
        <w:rPr>
          <w:rFonts w:ascii="Bahij Zar" w:hAnsi="Bahij Zar" w:cs="Bahij Zar"/>
          <w:sz w:val="28"/>
          <w:szCs w:val="28"/>
          <w:rtl/>
        </w:rPr>
        <w:t>تعلیم</w:t>
      </w:r>
      <w:r w:rsidRPr="00B83134">
        <w:rPr>
          <w:rFonts w:ascii="Bahij Zar" w:hAnsi="Bahij Zar" w:cs="Bahij Zar"/>
          <w:sz w:val="28"/>
          <w:szCs w:val="28"/>
        </w:rPr>
        <w:t xml:space="preserve"> </w:t>
      </w:r>
      <w:r w:rsidRPr="00B83134">
        <w:rPr>
          <w:rFonts w:ascii="Bahij Zar" w:hAnsi="Bahij Zar" w:cs="Bahij Zar"/>
          <w:sz w:val="28"/>
          <w:szCs w:val="28"/>
          <w:rtl/>
        </w:rPr>
        <w:t>و</w:t>
      </w:r>
      <w:r w:rsidRPr="00B83134">
        <w:rPr>
          <w:rFonts w:ascii="Bahij Zar" w:hAnsi="Bahij Zar" w:cs="Bahij Zar"/>
          <w:sz w:val="28"/>
          <w:szCs w:val="28"/>
        </w:rPr>
        <w:t xml:space="preserve"> </w:t>
      </w:r>
      <w:r w:rsidR="00501D16">
        <w:rPr>
          <w:rFonts w:ascii="Bahij Zar" w:hAnsi="Bahij Zar" w:cs="Bahij Zar"/>
          <w:sz w:val="28"/>
          <w:szCs w:val="28"/>
          <w:rtl/>
        </w:rPr>
        <w:t>تربی</w:t>
      </w:r>
      <w:r w:rsidR="00501D16">
        <w:rPr>
          <w:rFonts w:ascii="Bahij Zar" w:hAnsi="Bahij Zar" w:cs="Bahij Zar" w:hint="cs"/>
          <w:sz w:val="28"/>
          <w:szCs w:val="28"/>
          <w:rtl/>
        </w:rPr>
        <w:t>ۀ</w:t>
      </w:r>
      <w:r w:rsidRPr="00B83134">
        <w:rPr>
          <w:rFonts w:ascii="Bahij Zar" w:hAnsi="Bahij Zar" w:cs="Bahij Zar"/>
          <w:sz w:val="28"/>
          <w:szCs w:val="28"/>
        </w:rPr>
        <w:t xml:space="preserve"> </w:t>
      </w:r>
      <w:r w:rsidRPr="00B83134">
        <w:rPr>
          <w:rFonts w:ascii="Bahij Zar" w:hAnsi="Bahij Zar" w:cs="Bahij Zar"/>
          <w:sz w:val="28"/>
          <w:szCs w:val="28"/>
          <w:rtl/>
        </w:rPr>
        <w:t>پوهنتون</w:t>
      </w:r>
      <w:r w:rsidRPr="00B83134">
        <w:rPr>
          <w:rFonts w:ascii="Bahij Zar" w:hAnsi="Bahij Zar" w:cs="Bahij Zar"/>
          <w:sz w:val="28"/>
          <w:szCs w:val="28"/>
        </w:rPr>
        <w:t xml:space="preserve"> </w:t>
      </w:r>
      <w:r w:rsidRPr="00B83134">
        <w:rPr>
          <w:rFonts w:ascii="Bahij Zar" w:hAnsi="Bahij Zar" w:cs="Bahij Zar"/>
          <w:sz w:val="28"/>
          <w:szCs w:val="28"/>
          <w:rtl/>
        </w:rPr>
        <w:t>کندز،</w:t>
      </w:r>
      <w:r w:rsidRPr="00B83134">
        <w:rPr>
          <w:rFonts w:ascii="Bahij Zar" w:hAnsi="Bahij Zar" w:cs="Bahij Zar"/>
          <w:sz w:val="28"/>
          <w:szCs w:val="28"/>
        </w:rPr>
        <w:t xml:space="preserve"> </w:t>
      </w:r>
      <w:r w:rsidRPr="00B83134">
        <w:rPr>
          <w:rFonts w:ascii="Bahij Zar" w:hAnsi="Bahij Zar" w:cs="Bahij Zar"/>
          <w:sz w:val="28"/>
          <w:szCs w:val="28"/>
          <w:rtl/>
        </w:rPr>
        <w:t>ساختار</w:t>
      </w:r>
      <w:r w:rsidRPr="00B83134">
        <w:rPr>
          <w:rFonts w:ascii="Bahij Zar" w:hAnsi="Bahij Zar" w:cs="Bahij Zar"/>
          <w:sz w:val="28"/>
          <w:szCs w:val="28"/>
        </w:rPr>
        <w:t xml:space="preserve"> </w:t>
      </w:r>
      <w:r w:rsidRPr="00B83134">
        <w:rPr>
          <w:rFonts w:ascii="Bahij Zar" w:hAnsi="Bahij Zar" w:cs="Bahij Zar"/>
          <w:sz w:val="28"/>
          <w:szCs w:val="28"/>
          <w:rtl/>
        </w:rPr>
        <w:t>اکادمیک</w:t>
      </w:r>
      <w:r w:rsidRPr="00B83134">
        <w:rPr>
          <w:rFonts w:ascii="Bahij Zar" w:hAnsi="Bahij Zar" w:cs="Bahij Zar"/>
          <w:sz w:val="28"/>
          <w:szCs w:val="28"/>
        </w:rPr>
        <w:t xml:space="preserve"> </w:t>
      </w:r>
      <w:r w:rsidRPr="00B83134">
        <w:rPr>
          <w:rFonts w:ascii="Bahij Zar" w:hAnsi="Bahij Zar" w:cs="Bahij Zar"/>
          <w:sz w:val="28"/>
          <w:szCs w:val="28"/>
          <w:rtl/>
        </w:rPr>
        <w:t>خود</w:t>
      </w:r>
      <w:r w:rsidRPr="00B83134">
        <w:rPr>
          <w:rFonts w:ascii="Bahij Zar" w:hAnsi="Bahij Zar" w:cs="Bahij Zar"/>
          <w:sz w:val="28"/>
          <w:szCs w:val="28"/>
        </w:rPr>
        <w:t xml:space="preserve"> </w:t>
      </w:r>
      <w:r w:rsidRPr="00B83134">
        <w:rPr>
          <w:rFonts w:ascii="Bahij Zar" w:hAnsi="Bahij Zar" w:cs="Bahij Zar"/>
          <w:sz w:val="28"/>
          <w:szCs w:val="28"/>
          <w:rtl/>
        </w:rPr>
        <w:t>را</w:t>
      </w:r>
      <w:r w:rsidRPr="00B83134">
        <w:rPr>
          <w:rFonts w:ascii="Bahij Zar" w:hAnsi="Bahij Zar" w:cs="Bahij Zar"/>
          <w:sz w:val="28"/>
          <w:szCs w:val="28"/>
        </w:rPr>
        <w:t xml:space="preserve"> </w:t>
      </w:r>
      <w:r w:rsidRPr="00B83134">
        <w:rPr>
          <w:rFonts w:ascii="Bahij Zar" w:hAnsi="Bahij Zar" w:cs="Bahij Zar" w:hint="cs"/>
          <w:sz w:val="28"/>
          <w:szCs w:val="28"/>
          <w:rtl/>
        </w:rPr>
        <w:t>کاملاً</w:t>
      </w:r>
      <w:r w:rsidRPr="00B83134">
        <w:rPr>
          <w:rFonts w:ascii="Bahij Zar" w:hAnsi="Bahij Zar" w:cs="Bahij Zar"/>
          <w:sz w:val="28"/>
          <w:szCs w:val="28"/>
        </w:rPr>
        <w:t xml:space="preserve"> </w:t>
      </w:r>
      <w:r w:rsidRPr="00B83134">
        <w:rPr>
          <w:rFonts w:ascii="Bahij Zar" w:hAnsi="Bahij Zar" w:cs="Bahij Zar"/>
          <w:sz w:val="28"/>
          <w:szCs w:val="28"/>
          <w:rtl/>
        </w:rPr>
        <w:t>با</w:t>
      </w:r>
      <w:r w:rsidRPr="00B83134">
        <w:rPr>
          <w:rFonts w:ascii="Bahij Zar" w:hAnsi="Bahij Zar" w:cs="Bahij Zar"/>
          <w:sz w:val="28"/>
          <w:szCs w:val="28"/>
        </w:rPr>
        <w:t xml:space="preserve"> </w:t>
      </w:r>
      <w:r w:rsidRPr="00B83134">
        <w:rPr>
          <w:rFonts w:ascii="Bahij Zar" w:hAnsi="Bahij Zar" w:cs="Bahij Zar"/>
          <w:sz w:val="28"/>
          <w:szCs w:val="28"/>
          <w:rtl/>
        </w:rPr>
        <w:t>معیارهای</w:t>
      </w:r>
      <w:r w:rsidRPr="00B83134">
        <w:rPr>
          <w:rFonts w:ascii="Bahij Zar" w:hAnsi="Bahij Zar" w:cs="Bahij Zar"/>
          <w:sz w:val="28"/>
          <w:szCs w:val="28"/>
        </w:rPr>
        <w:t xml:space="preserve"> </w:t>
      </w:r>
      <w:r w:rsidRPr="00B83134">
        <w:rPr>
          <w:rFonts w:ascii="Bahij Zar" w:hAnsi="Bahij Zar" w:cs="Bahij Zar"/>
          <w:sz w:val="28"/>
          <w:szCs w:val="28"/>
          <w:rtl/>
        </w:rPr>
        <w:t>ملی</w:t>
      </w:r>
      <w:r w:rsidRPr="00B83134">
        <w:rPr>
          <w:rFonts w:ascii="Bahij Zar" w:hAnsi="Bahij Zar" w:cs="Bahij Zar"/>
          <w:sz w:val="28"/>
          <w:szCs w:val="28"/>
        </w:rPr>
        <w:t xml:space="preserve"> </w:t>
      </w:r>
      <w:r w:rsidRPr="00B83134">
        <w:rPr>
          <w:rFonts w:ascii="Bahij Zar" w:hAnsi="Bahij Zar" w:cs="Bahij Zar"/>
          <w:sz w:val="28"/>
          <w:szCs w:val="28"/>
          <w:rtl/>
        </w:rPr>
        <w:t>و</w:t>
      </w:r>
      <w:r w:rsidRPr="00B83134">
        <w:rPr>
          <w:rFonts w:ascii="Bahij Zar" w:hAnsi="Bahij Zar" w:cs="Bahij Zar"/>
          <w:sz w:val="28"/>
          <w:szCs w:val="28"/>
        </w:rPr>
        <w:t xml:space="preserve"> </w:t>
      </w:r>
      <w:r w:rsidRPr="00B83134">
        <w:rPr>
          <w:rFonts w:ascii="Bahij Zar" w:hAnsi="Bahij Zar" w:cs="Bahij Zar"/>
          <w:sz w:val="28"/>
          <w:szCs w:val="28"/>
          <w:rtl/>
        </w:rPr>
        <w:t>بین المللی</w:t>
      </w:r>
      <w:r w:rsidRPr="00B83134">
        <w:rPr>
          <w:rFonts w:ascii="Bahij Zar" w:hAnsi="Bahij Zar" w:cs="Bahij Zar"/>
          <w:sz w:val="28"/>
          <w:szCs w:val="28"/>
        </w:rPr>
        <w:t xml:space="preserve"> </w:t>
      </w:r>
      <w:r w:rsidRPr="00B83134">
        <w:rPr>
          <w:rFonts w:ascii="Bahij Zar" w:hAnsi="Bahij Zar" w:cs="Bahij Zar"/>
          <w:sz w:val="28"/>
          <w:szCs w:val="28"/>
          <w:rtl/>
        </w:rPr>
        <w:t>عیار خواهد</w:t>
      </w:r>
      <w:r w:rsidRPr="00B83134">
        <w:rPr>
          <w:rFonts w:ascii="Bahij Zar" w:hAnsi="Bahij Zar" w:cs="Bahij Zar"/>
          <w:sz w:val="28"/>
          <w:szCs w:val="28"/>
        </w:rPr>
        <w:t xml:space="preserve"> </w:t>
      </w:r>
      <w:r w:rsidRPr="00B83134">
        <w:rPr>
          <w:rFonts w:ascii="Bahij Zar" w:hAnsi="Bahij Zar" w:cs="Bahij Zar"/>
          <w:sz w:val="28"/>
          <w:szCs w:val="28"/>
          <w:rtl/>
        </w:rPr>
        <w:t>ساخت</w:t>
      </w:r>
      <w:r w:rsidRPr="00B83134">
        <w:rPr>
          <w:rFonts w:ascii="Bahij Zar" w:hAnsi="Bahij Zar" w:cs="Bahij Zar"/>
          <w:sz w:val="28"/>
          <w:szCs w:val="28"/>
        </w:rPr>
        <w:t xml:space="preserve"> </w:t>
      </w:r>
      <w:r w:rsidRPr="00B83134">
        <w:rPr>
          <w:rFonts w:ascii="Bahij Zar" w:hAnsi="Bahij Zar" w:cs="Bahij Zar"/>
          <w:sz w:val="28"/>
          <w:szCs w:val="28"/>
          <w:rtl/>
        </w:rPr>
        <w:t>و</w:t>
      </w:r>
      <w:r w:rsidRPr="00B83134">
        <w:rPr>
          <w:rFonts w:ascii="Bahij Zar" w:hAnsi="Bahij Zar" w:cs="Bahij Zar"/>
          <w:sz w:val="28"/>
          <w:szCs w:val="28"/>
        </w:rPr>
        <w:t xml:space="preserve"> </w:t>
      </w:r>
      <w:r w:rsidRPr="00B83134">
        <w:rPr>
          <w:rFonts w:ascii="Bahij Zar" w:hAnsi="Bahij Zar" w:cs="Bahij Zar"/>
          <w:sz w:val="28"/>
          <w:szCs w:val="28"/>
          <w:rtl/>
        </w:rPr>
        <w:t>در</w:t>
      </w:r>
      <w:r w:rsidRPr="00B83134">
        <w:rPr>
          <w:rFonts w:ascii="Bahij Zar" w:hAnsi="Bahij Zar" w:cs="Bahij Zar"/>
          <w:sz w:val="28"/>
          <w:szCs w:val="28"/>
        </w:rPr>
        <w:t xml:space="preserve"> </w:t>
      </w:r>
      <w:r w:rsidRPr="00B83134">
        <w:rPr>
          <w:rFonts w:ascii="Bahij Zar" w:hAnsi="Bahij Zar" w:cs="Bahij Zar"/>
          <w:sz w:val="28"/>
          <w:szCs w:val="28"/>
          <w:rtl/>
        </w:rPr>
        <w:t>این</w:t>
      </w:r>
      <w:r w:rsidRPr="00B83134">
        <w:rPr>
          <w:rFonts w:ascii="Bahij Zar" w:hAnsi="Bahij Zar" w:cs="Bahij Zar"/>
          <w:sz w:val="28"/>
          <w:szCs w:val="28"/>
        </w:rPr>
        <w:t xml:space="preserve"> </w:t>
      </w:r>
      <w:r w:rsidRPr="00B83134">
        <w:rPr>
          <w:rFonts w:ascii="Bahij Zar" w:hAnsi="Bahij Zar" w:cs="Bahij Zar"/>
          <w:sz w:val="28"/>
          <w:szCs w:val="28"/>
          <w:rtl/>
        </w:rPr>
        <w:t>راستا</w:t>
      </w:r>
      <w:r w:rsidRPr="00B83134">
        <w:rPr>
          <w:rFonts w:ascii="Bahij Zar" w:hAnsi="Bahij Zar" w:cs="Bahij Zar"/>
          <w:sz w:val="28"/>
          <w:szCs w:val="28"/>
        </w:rPr>
        <w:t xml:space="preserve"> </w:t>
      </w:r>
      <w:r w:rsidRPr="00B83134">
        <w:rPr>
          <w:rFonts w:ascii="Bahij Zar" w:hAnsi="Bahij Zar" w:cs="Bahij Zar"/>
          <w:sz w:val="28"/>
          <w:szCs w:val="28"/>
          <w:rtl/>
        </w:rPr>
        <w:t>به</w:t>
      </w:r>
      <w:r w:rsidRPr="00B83134">
        <w:rPr>
          <w:rFonts w:ascii="Bahij Zar" w:hAnsi="Bahij Zar" w:cs="Bahij Zar"/>
          <w:sz w:val="28"/>
          <w:szCs w:val="28"/>
        </w:rPr>
        <w:t xml:space="preserve"> </w:t>
      </w:r>
      <w:r w:rsidRPr="00B83134">
        <w:rPr>
          <w:rFonts w:ascii="Bahij Zar" w:hAnsi="Bahij Zar" w:cs="Bahij Zar"/>
          <w:sz w:val="28"/>
          <w:szCs w:val="28"/>
          <w:rtl/>
        </w:rPr>
        <w:t>منظور</w:t>
      </w:r>
      <w:r w:rsidRPr="00B83134">
        <w:rPr>
          <w:rFonts w:ascii="Bahij Zar" w:hAnsi="Bahij Zar" w:cs="Bahij Zar"/>
          <w:sz w:val="28"/>
          <w:szCs w:val="28"/>
        </w:rPr>
        <w:t xml:space="preserve"> </w:t>
      </w:r>
      <w:r w:rsidRPr="00B83134">
        <w:rPr>
          <w:rFonts w:ascii="Bahij Zar" w:hAnsi="Bahij Zar" w:cs="Bahij Zar"/>
          <w:sz w:val="28"/>
          <w:szCs w:val="28"/>
          <w:rtl/>
        </w:rPr>
        <w:t>تقدیم</w:t>
      </w:r>
      <w:r w:rsidRPr="00B83134">
        <w:rPr>
          <w:rFonts w:ascii="Bahij Zar" w:hAnsi="Bahij Zar" w:cs="Bahij Zar"/>
          <w:sz w:val="28"/>
          <w:szCs w:val="28"/>
        </w:rPr>
        <w:t xml:space="preserve"> </w:t>
      </w:r>
      <w:r w:rsidRPr="00B83134">
        <w:rPr>
          <w:rFonts w:ascii="Bahij Zar" w:hAnsi="Bahij Zar" w:cs="Bahij Zar"/>
          <w:sz w:val="28"/>
          <w:szCs w:val="28"/>
          <w:rtl/>
        </w:rPr>
        <w:t>نخبه</w:t>
      </w:r>
      <w:r w:rsidRPr="00B83134">
        <w:rPr>
          <w:rFonts w:ascii="Bahij Zar" w:hAnsi="Bahij Zar" w:cs="Bahij Zar"/>
          <w:sz w:val="28"/>
          <w:szCs w:val="28"/>
        </w:rPr>
        <w:t xml:space="preserve"> </w:t>
      </w:r>
      <w:r w:rsidRPr="00B83134">
        <w:rPr>
          <w:rFonts w:ascii="Bahij Zar" w:hAnsi="Bahij Zar" w:cs="Bahij Zar"/>
          <w:sz w:val="28"/>
          <w:szCs w:val="28"/>
          <w:rtl/>
        </w:rPr>
        <w:t>گان،</w:t>
      </w:r>
      <w:r w:rsidRPr="00B83134">
        <w:rPr>
          <w:rFonts w:ascii="Bahij Zar" w:hAnsi="Bahij Zar" w:cs="Bahij Zar"/>
          <w:sz w:val="28"/>
          <w:szCs w:val="28"/>
        </w:rPr>
        <w:t xml:space="preserve"> </w:t>
      </w:r>
      <w:r w:rsidRPr="00B83134">
        <w:rPr>
          <w:rFonts w:ascii="Bahij Zar" w:hAnsi="Bahij Zar" w:cs="Bahij Zar"/>
          <w:sz w:val="28"/>
          <w:szCs w:val="28"/>
          <w:rtl/>
        </w:rPr>
        <w:t>معلمان،</w:t>
      </w:r>
      <w:r w:rsidRPr="00B83134">
        <w:rPr>
          <w:rFonts w:ascii="Bahij Zar" w:hAnsi="Bahij Zar" w:cs="Bahij Zar"/>
          <w:sz w:val="28"/>
          <w:szCs w:val="28"/>
        </w:rPr>
        <w:t xml:space="preserve"> </w:t>
      </w:r>
      <w:r w:rsidRPr="00B83134">
        <w:rPr>
          <w:rFonts w:ascii="Bahij Zar" w:hAnsi="Bahij Zar" w:cs="Bahij Zar"/>
          <w:sz w:val="28"/>
          <w:szCs w:val="28"/>
          <w:rtl/>
        </w:rPr>
        <w:t>منابع</w:t>
      </w:r>
      <w:r w:rsidRPr="00B83134">
        <w:rPr>
          <w:rFonts w:ascii="Bahij Zar" w:hAnsi="Bahij Zar" w:cs="Bahij Zar"/>
          <w:sz w:val="28"/>
          <w:szCs w:val="28"/>
        </w:rPr>
        <w:t xml:space="preserve"> </w:t>
      </w:r>
      <w:r w:rsidRPr="00B83134">
        <w:rPr>
          <w:rFonts w:ascii="Bahij Zar" w:hAnsi="Bahij Zar" w:cs="Bahij Zar"/>
          <w:sz w:val="28"/>
          <w:szCs w:val="28"/>
          <w:rtl/>
        </w:rPr>
        <w:t>بشری</w:t>
      </w:r>
      <w:r w:rsidRPr="00B83134">
        <w:rPr>
          <w:rFonts w:ascii="Bahij Zar" w:hAnsi="Bahij Zar" w:cs="Bahij Zar"/>
          <w:sz w:val="28"/>
          <w:szCs w:val="28"/>
        </w:rPr>
        <w:t xml:space="preserve"> </w:t>
      </w:r>
      <w:r w:rsidRPr="00B83134">
        <w:rPr>
          <w:rFonts w:ascii="Bahij Zar" w:hAnsi="Bahij Zar" w:cs="Bahij Zar"/>
          <w:sz w:val="28"/>
          <w:szCs w:val="28"/>
          <w:rtl/>
        </w:rPr>
        <w:t>مسلکی</w:t>
      </w:r>
      <w:r w:rsidRPr="00B83134">
        <w:rPr>
          <w:rFonts w:ascii="Bahij Zar" w:hAnsi="Bahij Zar" w:cs="Bahij Zar"/>
          <w:sz w:val="28"/>
          <w:szCs w:val="28"/>
        </w:rPr>
        <w:t xml:space="preserve"> </w:t>
      </w:r>
      <w:r w:rsidRPr="00B83134">
        <w:rPr>
          <w:rFonts w:ascii="Bahij Zar" w:hAnsi="Bahij Zar" w:cs="Bahij Zar"/>
          <w:sz w:val="28"/>
          <w:szCs w:val="28"/>
          <w:rtl/>
        </w:rPr>
        <w:t>و</w:t>
      </w:r>
      <w:r w:rsidRPr="00B83134">
        <w:rPr>
          <w:rFonts w:ascii="Bahij Zar" w:hAnsi="Bahij Zar" w:cs="Bahij Zar"/>
          <w:sz w:val="28"/>
          <w:szCs w:val="28"/>
        </w:rPr>
        <w:t xml:space="preserve"> </w:t>
      </w:r>
      <w:r w:rsidRPr="00B83134">
        <w:rPr>
          <w:rFonts w:ascii="Bahij Zar" w:hAnsi="Bahij Zar" w:cs="Bahij Zar"/>
          <w:sz w:val="28"/>
          <w:szCs w:val="28"/>
          <w:rtl/>
        </w:rPr>
        <w:t>تربیت</w:t>
      </w:r>
      <w:r w:rsidRPr="00B83134">
        <w:rPr>
          <w:rFonts w:ascii="Bahij Zar" w:hAnsi="Bahij Zar" w:cs="Bahij Zar"/>
          <w:sz w:val="28"/>
          <w:szCs w:val="28"/>
        </w:rPr>
        <w:t xml:space="preserve"> </w:t>
      </w:r>
      <w:r w:rsidRPr="00B83134">
        <w:rPr>
          <w:rFonts w:ascii="Bahij Zar" w:hAnsi="Bahij Zar" w:cs="Bahij Zar"/>
          <w:sz w:val="28"/>
          <w:szCs w:val="28"/>
          <w:rtl/>
        </w:rPr>
        <w:t>نسل</w:t>
      </w:r>
      <w:r w:rsidRPr="00B83134">
        <w:rPr>
          <w:rFonts w:ascii="Bahij Zar" w:hAnsi="Bahij Zar" w:cs="Bahij Zar"/>
          <w:sz w:val="28"/>
          <w:szCs w:val="28"/>
        </w:rPr>
        <w:t xml:space="preserve"> </w:t>
      </w:r>
      <w:r w:rsidRPr="00B83134">
        <w:rPr>
          <w:rFonts w:ascii="Bahij Zar" w:hAnsi="Bahij Zar" w:cs="Bahij Zar"/>
          <w:sz w:val="28"/>
          <w:szCs w:val="28"/>
          <w:rtl/>
        </w:rPr>
        <w:t>آگاه به</w:t>
      </w:r>
      <w:r w:rsidRPr="00B83134">
        <w:rPr>
          <w:rFonts w:ascii="Bahij Zar" w:hAnsi="Bahij Zar" w:cs="Bahij Zar"/>
          <w:sz w:val="28"/>
          <w:szCs w:val="28"/>
        </w:rPr>
        <w:t xml:space="preserve"> </w:t>
      </w:r>
      <w:r w:rsidRPr="00B83134">
        <w:rPr>
          <w:rFonts w:ascii="Bahij Zar" w:hAnsi="Bahij Zar" w:cs="Bahij Zar"/>
          <w:sz w:val="28"/>
          <w:szCs w:val="28"/>
          <w:rtl/>
        </w:rPr>
        <w:t>جامعه</w:t>
      </w:r>
      <w:r w:rsidRPr="00B83134">
        <w:rPr>
          <w:rFonts w:ascii="Bahij Zar" w:hAnsi="Bahij Zar" w:cs="Bahij Zar"/>
          <w:sz w:val="28"/>
          <w:szCs w:val="28"/>
        </w:rPr>
        <w:t xml:space="preserve"> </w:t>
      </w:r>
      <w:r w:rsidRPr="00B83134">
        <w:rPr>
          <w:rFonts w:ascii="Bahij Zar" w:hAnsi="Bahij Zar" w:cs="Bahij Zar"/>
          <w:sz w:val="28"/>
          <w:szCs w:val="28"/>
          <w:rtl/>
        </w:rPr>
        <w:t xml:space="preserve"> به عنوان یک نهاد علمی با اعتبار در سکتور معارف شناخته خواهد شد.</w:t>
      </w:r>
    </w:p>
    <w:p w14:paraId="44EBE8CA" w14:textId="77777777" w:rsidR="003D6780" w:rsidRPr="00B83134" w:rsidRDefault="003D6780" w:rsidP="00D04C90">
      <w:pPr>
        <w:pStyle w:val="Heading1"/>
        <w:bidi/>
        <w:spacing w:line="360" w:lineRule="auto"/>
        <w:rPr>
          <w:rFonts w:asciiTheme="majorBidi" w:hAnsiTheme="majorBidi"/>
          <w:b/>
          <w:bCs/>
          <w:color w:val="auto"/>
          <w:rtl/>
          <w:lang w:bidi="fa-IR"/>
        </w:rPr>
      </w:pPr>
      <w:bookmarkStart w:id="10" w:name="_Toc183676146"/>
      <w:r w:rsidRPr="00B83134">
        <w:rPr>
          <w:rFonts w:asciiTheme="majorBidi" w:hAnsiTheme="majorBidi"/>
          <w:b/>
          <w:bCs/>
          <w:color w:val="auto"/>
          <w:rtl/>
          <w:lang w:bidi="fa-IR"/>
        </w:rPr>
        <w:t>رسالت</w:t>
      </w:r>
      <w:bookmarkEnd w:id="10"/>
    </w:p>
    <w:p w14:paraId="7BC79E44" w14:textId="6580BB9E" w:rsidR="00A444A7" w:rsidRDefault="003277E0" w:rsidP="00F65CE5">
      <w:pPr>
        <w:bidi/>
        <w:spacing w:line="276" w:lineRule="auto"/>
        <w:jc w:val="both"/>
        <w:rPr>
          <w:rFonts w:ascii="Bahij Zar" w:hAnsi="Bahij Zar" w:cs="Bahij Zar"/>
          <w:sz w:val="28"/>
          <w:szCs w:val="28"/>
          <w:rtl/>
        </w:rPr>
      </w:pPr>
      <w:r w:rsidRPr="00B83134">
        <w:rPr>
          <w:rFonts w:ascii="Bahij Zar" w:hAnsi="Bahij Zar" w:cs="Bahij Zar"/>
          <w:sz w:val="28"/>
          <w:szCs w:val="28"/>
          <w:rtl/>
        </w:rPr>
        <w:t>پوهنځی</w:t>
      </w:r>
      <w:r w:rsidRPr="00B83134">
        <w:rPr>
          <w:rFonts w:ascii="Bahij Zar" w:hAnsi="Bahij Zar" w:cs="Bahij Zar"/>
          <w:sz w:val="28"/>
          <w:szCs w:val="28"/>
        </w:rPr>
        <w:t xml:space="preserve"> </w:t>
      </w:r>
      <w:r w:rsidRPr="00B83134">
        <w:rPr>
          <w:rFonts w:ascii="Bahij Zar" w:hAnsi="Bahij Zar" w:cs="Bahij Zar"/>
          <w:sz w:val="28"/>
          <w:szCs w:val="28"/>
          <w:rtl/>
        </w:rPr>
        <w:t>تعلیم</w:t>
      </w:r>
      <w:r w:rsidRPr="00B83134">
        <w:rPr>
          <w:rFonts w:ascii="Bahij Zar" w:hAnsi="Bahij Zar" w:cs="Bahij Zar"/>
          <w:sz w:val="28"/>
          <w:szCs w:val="28"/>
        </w:rPr>
        <w:t xml:space="preserve"> </w:t>
      </w:r>
      <w:r w:rsidRPr="00B83134">
        <w:rPr>
          <w:rFonts w:ascii="Bahij Zar" w:hAnsi="Bahij Zar" w:cs="Bahij Zar"/>
          <w:sz w:val="28"/>
          <w:szCs w:val="28"/>
          <w:rtl/>
        </w:rPr>
        <w:t>و</w:t>
      </w:r>
      <w:r w:rsidRPr="00B83134">
        <w:rPr>
          <w:rFonts w:ascii="Bahij Zar" w:hAnsi="Bahij Zar" w:cs="Bahij Zar"/>
          <w:sz w:val="28"/>
          <w:szCs w:val="28"/>
        </w:rPr>
        <w:t xml:space="preserve"> </w:t>
      </w:r>
      <w:r w:rsidRPr="00B83134">
        <w:rPr>
          <w:rFonts w:ascii="Bahij Zar" w:hAnsi="Bahij Zar" w:cs="Bahij Zar"/>
          <w:sz w:val="28"/>
          <w:szCs w:val="28"/>
          <w:rtl/>
        </w:rPr>
        <w:t>تربیه</w:t>
      </w:r>
      <w:r w:rsidRPr="00B83134">
        <w:rPr>
          <w:rFonts w:ascii="Bahij Zar" w:hAnsi="Bahij Zar" w:cs="Bahij Zar"/>
          <w:sz w:val="28"/>
          <w:szCs w:val="28"/>
        </w:rPr>
        <w:t xml:space="preserve"> </w:t>
      </w:r>
      <w:r w:rsidRPr="00B83134">
        <w:rPr>
          <w:rFonts w:ascii="Bahij Zar" w:hAnsi="Bahij Zar" w:cs="Bahij Zar"/>
          <w:sz w:val="28"/>
          <w:szCs w:val="28"/>
          <w:rtl/>
        </w:rPr>
        <w:t>پوهنتون</w:t>
      </w:r>
      <w:r w:rsidRPr="00B83134">
        <w:rPr>
          <w:rFonts w:ascii="Bahij Zar" w:hAnsi="Bahij Zar" w:cs="Bahij Zar"/>
          <w:sz w:val="28"/>
          <w:szCs w:val="28"/>
        </w:rPr>
        <w:t xml:space="preserve"> </w:t>
      </w:r>
      <w:r w:rsidRPr="00B83134">
        <w:rPr>
          <w:rFonts w:ascii="Bahij Zar" w:hAnsi="Bahij Zar" w:cs="Bahij Zar"/>
          <w:sz w:val="28"/>
          <w:szCs w:val="28"/>
          <w:rtl/>
        </w:rPr>
        <w:t>کندز،</w:t>
      </w:r>
      <w:r w:rsidRPr="00B83134">
        <w:rPr>
          <w:rFonts w:ascii="Bahij Zar" w:hAnsi="Bahij Zar" w:cs="Bahij Zar"/>
          <w:sz w:val="28"/>
          <w:szCs w:val="28"/>
        </w:rPr>
        <w:t xml:space="preserve"> </w:t>
      </w:r>
      <w:r w:rsidRPr="00B83134">
        <w:rPr>
          <w:rFonts w:ascii="Bahij Zar" w:hAnsi="Bahij Zar" w:cs="Bahij Zar"/>
          <w:sz w:val="28"/>
          <w:szCs w:val="28"/>
          <w:rtl/>
        </w:rPr>
        <w:t>رسالت</w:t>
      </w:r>
      <w:r w:rsidRPr="00B83134">
        <w:rPr>
          <w:rFonts w:ascii="Bahij Zar" w:hAnsi="Bahij Zar" w:cs="Bahij Zar"/>
          <w:sz w:val="28"/>
          <w:szCs w:val="28"/>
        </w:rPr>
        <w:t xml:space="preserve"> </w:t>
      </w:r>
      <w:r w:rsidRPr="00B83134">
        <w:rPr>
          <w:rFonts w:ascii="Bahij Zar" w:hAnsi="Bahij Zar" w:cs="Bahij Zar"/>
          <w:sz w:val="28"/>
          <w:szCs w:val="28"/>
          <w:rtl/>
        </w:rPr>
        <w:t>خود</w:t>
      </w:r>
      <w:r w:rsidRPr="00B83134">
        <w:rPr>
          <w:rFonts w:ascii="Bahij Zar" w:hAnsi="Bahij Zar" w:cs="Bahij Zar"/>
          <w:sz w:val="28"/>
          <w:szCs w:val="28"/>
        </w:rPr>
        <w:t xml:space="preserve"> </w:t>
      </w:r>
      <w:r w:rsidRPr="00B83134">
        <w:rPr>
          <w:rFonts w:ascii="Bahij Zar" w:hAnsi="Bahij Zar" w:cs="Bahij Zar"/>
          <w:sz w:val="28"/>
          <w:szCs w:val="28"/>
          <w:rtl/>
        </w:rPr>
        <w:t>می</w:t>
      </w:r>
      <w:r w:rsidRPr="00B83134">
        <w:rPr>
          <w:rFonts w:ascii="Bahij Zar" w:hAnsi="Bahij Zar" w:cs="Bahij Zar" w:hint="cs"/>
          <w:sz w:val="28"/>
          <w:szCs w:val="28"/>
          <w:rtl/>
        </w:rPr>
        <w:t>‌</w:t>
      </w:r>
      <w:r w:rsidRPr="00B83134">
        <w:rPr>
          <w:rFonts w:ascii="Bahij Zar" w:hAnsi="Bahij Zar" w:cs="Bahij Zar"/>
          <w:sz w:val="28"/>
          <w:szCs w:val="28"/>
          <w:rtl/>
        </w:rPr>
        <w:t>داند</w:t>
      </w:r>
      <w:r w:rsidRPr="00B83134">
        <w:rPr>
          <w:rFonts w:ascii="Bahij Zar" w:hAnsi="Bahij Zar" w:cs="Bahij Zar"/>
          <w:sz w:val="28"/>
          <w:szCs w:val="28"/>
        </w:rPr>
        <w:t xml:space="preserve"> </w:t>
      </w:r>
      <w:r w:rsidRPr="00B83134">
        <w:rPr>
          <w:rFonts w:ascii="Bahij Zar" w:hAnsi="Bahij Zar" w:cs="Bahij Zar"/>
          <w:sz w:val="28"/>
          <w:szCs w:val="28"/>
          <w:rtl/>
        </w:rPr>
        <w:t>ک</w:t>
      </w:r>
      <w:r w:rsidRPr="00B83134">
        <w:rPr>
          <w:rFonts w:ascii="Bahij Zar" w:hAnsi="Bahij Zar" w:cs="Bahij Zar" w:hint="cs"/>
          <w:sz w:val="28"/>
          <w:szCs w:val="28"/>
          <w:rtl/>
        </w:rPr>
        <w:t>ه با رعایت ارزش</w:t>
      </w:r>
      <w:r w:rsidRPr="00B83134">
        <w:rPr>
          <w:rFonts w:ascii="Bahij Zar" w:hAnsi="Bahij Zar" w:cs="Bahij Zar" w:hint="eastAsia"/>
          <w:sz w:val="28"/>
          <w:szCs w:val="28"/>
          <w:rtl/>
        </w:rPr>
        <w:t>‌</w:t>
      </w:r>
      <w:r w:rsidRPr="00B83134">
        <w:rPr>
          <w:rFonts w:ascii="Bahij Zar" w:hAnsi="Bahij Zar" w:cs="Bahij Zar" w:hint="cs"/>
          <w:sz w:val="28"/>
          <w:szCs w:val="28"/>
          <w:rtl/>
        </w:rPr>
        <w:t>های اسلامی</w:t>
      </w:r>
      <w:r w:rsidRPr="00B83134">
        <w:rPr>
          <w:rFonts w:ascii="Bahij Zar" w:hAnsi="Bahij Zar" w:cs="Bahij Zar" w:hint="cs"/>
          <w:sz w:val="28"/>
          <w:szCs w:val="28"/>
          <w:rtl/>
          <w:lang w:bidi="prs-AF"/>
        </w:rPr>
        <w:t xml:space="preserve"> و</w:t>
      </w:r>
      <w:r w:rsidRPr="00B83134">
        <w:rPr>
          <w:rFonts w:ascii="Bahij Zar" w:hAnsi="Bahij Zar" w:cs="Bahij Zar" w:hint="cs"/>
          <w:sz w:val="28"/>
          <w:szCs w:val="28"/>
          <w:rtl/>
        </w:rPr>
        <w:t xml:space="preserve"> ملی؛ </w:t>
      </w:r>
      <w:r w:rsidRPr="00B83134">
        <w:rPr>
          <w:rFonts w:ascii="Bahij Zar" w:hAnsi="Bahij Zar" w:cs="Bahij Zar"/>
          <w:sz w:val="28"/>
          <w:szCs w:val="28"/>
          <w:rtl/>
        </w:rPr>
        <w:t>در</w:t>
      </w:r>
      <w:r w:rsidRPr="00B83134">
        <w:rPr>
          <w:rFonts w:ascii="Bahij Zar" w:hAnsi="Bahij Zar" w:cs="Bahij Zar"/>
          <w:sz w:val="28"/>
          <w:szCs w:val="28"/>
        </w:rPr>
        <w:t xml:space="preserve"> </w:t>
      </w:r>
      <w:r w:rsidRPr="00B83134">
        <w:rPr>
          <w:rFonts w:ascii="Bahij Zar" w:hAnsi="Bahij Zar" w:cs="Bahij Zar"/>
          <w:sz w:val="28"/>
          <w:szCs w:val="28"/>
          <w:rtl/>
        </w:rPr>
        <w:t>زمینۀ</w:t>
      </w:r>
      <w:r w:rsidRPr="00B83134">
        <w:rPr>
          <w:rFonts w:ascii="Bahij Zar" w:hAnsi="Bahij Zar" w:cs="Bahij Zar"/>
          <w:sz w:val="28"/>
          <w:szCs w:val="28"/>
        </w:rPr>
        <w:t xml:space="preserve"> </w:t>
      </w:r>
      <w:r w:rsidRPr="00B83134">
        <w:rPr>
          <w:rFonts w:ascii="Bahij Zar" w:hAnsi="Bahij Zar" w:cs="Bahij Zar"/>
          <w:sz w:val="28"/>
          <w:szCs w:val="28"/>
          <w:rtl/>
        </w:rPr>
        <w:t>تربیت</w:t>
      </w:r>
      <w:r w:rsidRPr="00B83134">
        <w:rPr>
          <w:rFonts w:ascii="Bahij Zar" w:hAnsi="Bahij Zar" w:cs="Bahij Zar"/>
          <w:sz w:val="28"/>
          <w:szCs w:val="28"/>
        </w:rPr>
        <w:t xml:space="preserve"> </w:t>
      </w:r>
      <w:r w:rsidRPr="00B83134">
        <w:rPr>
          <w:rFonts w:ascii="Bahij Zar" w:hAnsi="Bahij Zar" w:cs="Bahij Zar" w:hint="cs"/>
          <w:sz w:val="28"/>
          <w:szCs w:val="28"/>
          <w:rtl/>
        </w:rPr>
        <w:t>معلمان</w:t>
      </w:r>
      <w:r w:rsidRPr="00B83134">
        <w:rPr>
          <w:rFonts w:ascii="Bahij Zar" w:hAnsi="Bahij Zar" w:cs="Bahij Zar"/>
          <w:sz w:val="28"/>
          <w:szCs w:val="28"/>
        </w:rPr>
        <w:t xml:space="preserve"> </w:t>
      </w:r>
      <w:r w:rsidRPr="00B83134">
        <w:rPr>
          <w:rFonts w:ascii="Bahij Zar" w:hAnsi="Bahij Zar" w:cs="Bahij Zar"/>
          <w:sz w:val="28"/>
          <w:szCs w:val="28"/>
          <w:rtl/>
        </w:rPr>
        <w:t>مسلک</w:t>
      </w:r>
      <w:r w:rsidRPr="00B83134">
        <w:rPr>
          <w:rFonts w:ascii="Bahij Zar" w:hAnsi="Bahij Zar" w:cs="Bahij Zar" w:hint="cs"/>
          <w:sz w:val="28"/>
          <w:szCs w:val="28"/>
          <w:rtl/>
        </w:rPr>
        <w:t xml:space="preserve">ی؛ </w:t>
      </w:r>
      <w:r w:rsidRPr="00B83134">
        <w:rPr>
          <w:rFonts w:ascii="Bahij Zar" w:hAnsi="Bahij Zar" w:cs="Bahij Zar"/>
          <w:sz w:val="28"/>
          <w:szCs w:val="28"/>
          <w:rtl/>
        </w:rPr>
        <w:t>متعه</w:t>
      </w:r>
      <w:r w:rsidRPr="00B83134">
        <w:rPr>
          <w:rFonts w:ascii="Bahij Zar" w:hAnsi="Bahij Zar" w:cs="Bahij Zar" w:hint="cs"/>
          <w:sz w:val="28"/>
          <w:szCs w:val="28"/>
          <w:rtl/>
        </w:rPr>
        <w:t>د؛ صادق و آراسته با دانش و مهارت</w:t>
      </w:r>
      <w:r w:rsidRPr="00B83134">
        <w:rPr>
          <w:rFonts w:ascii="Bahij Zar" w:hAnsi="Bahij Zar" w:cs="Bahij Zar" w:hint="eastAsia"/>
          <w:sz w:val="28"/>
          <w:szCs w:val="28"/>
          <w:rtl/>
        </w:rPr>
        <w:t>‌</w:t>
      </w:r>
      <w:r w:rsidRPr="00B83134">
        <w:rPr>
          <w:rFonts w:ascii="Bahij Zar" w:hAnsi="Bahij Zar" w:cs="Bahij Zar" w:hint="cs"/>
          <w:sz w:val="28"/>
          <w:szCs w:val="28"/>
          <w:rtl/>
        </w:rPr>
        <w:t>های نوین،</w:t>
      </w:r>
      <w:r w:rsidRPr="00B83134">
        <w:rPr>
          <w:rFonts w:ascii="Bahij Zar" w:hAnsi="Bahij Zar" w:cs="Bahij Zar"/>
          <w:sz w:val="28"/>
          <w:szCs w:val="28"/>
        </w:rPr>
        <w:t xml:space="preserve"> </w:t>
      </w:r>
      <w:r w:rsidRPr="00B83134">
        <w:rPr>
          <w:rFonts w:ascii="Bahij Zar" w:hAnsi="Bahij Zar" w:cs="Bahij Zar" w:hint="cs"/>
          <w:sz w:val="28"/>
          <w:szCs w:val="28"/>
          <w:rtl/>
        </w:rPr>
        <w:t>از طریق</w:t>
      </w:r>
      <w:r w:rsidRPr="00B83134">
        <w:rPr>
          <w:rFonts w:ascii="Bahij Zar" w:hAnsi="Bahij Zar" w:cs="Bahij Zar"/>
          <w:sz w:val="28"/>
          <w:szCs w:val="28"/>
        </w:rPr>
        <w:t xml:space="preserve"> </w:t>
      </w:r>
      <w:r w:rsidRPr="00B83134">
        <w:rPr>
          <w:rFonts w:ascii="Bahij Zar" w:hAnsi="Bahij Zar" w:cs="Bahij Zar"/>
          <w:sz w:val="28"/>
          <w:szCs w:val="28"/>
          <w:rtl/>
        </w:rPr>
        <w:t>آموزش</w:t>
      </w:r>
      <w:r w:rsidRPr="00B83134">
        <w:rPr>
          <w:rFonts w:ascii="Bahij Zar" w:hAnsi="Bahij Zar" w:cs="Bahij Zar"/>
          <w:sz w:val="28"/>
          <w:szCs w:val="28"/>
        </w:rPr>
        <w:t xml:space="preserve"> </w:t>
      </w:r>
      <w:r w:rsidRPr="00B83134">
        <w:rPr>
          <w:rFonts w:ascii="Bahij Zar" w:hAnsi="Bahij Zar" w:cs="Bahij Zar" w:hint="cs"/>
          <w:sz w:val="28"/>
          <w:szCs w:val="28"/>
          <w:rtl/>
        </w:rPr>
        <w:t xml:space="preserve">فعال و </w:t>
      </w:r>
      <w:r w:rsidRPr="00B83134">
        <w:rPr>
          <w:rFonts w:ascii="Bahij Zar" w:hAnsi="Bahij Zar" w:cs="Bahij Zar" w:hint="cs"/>
          <w:sz w:val="28"/>
          <w:szCs w:val="28"/>
          <w:rtl/>
          <w:lang w:bidi="fa-IR"/>
        </w:rPr>
        <w:t>مؤثر</w:t>
      </w:r>
      <w:r w:rsidRPr="00B83134">
        <w:rPr>
          <w:rFonts w:ascii="Bahij Zar" w:hAnsi="Bahij Zar" w:cs="Bahij Zar"/>
          <w:sz w:val="28"/>
          <w:szCs w:val="28"/>
        </w:rPr>
        <w:t xml:space="preserve"> </w:t>
      </w:r>
      <w:r w:rsidRPr="00B83134">
        <w:rPr>
          <w:rFonts w:ascii="Bahij Zar" w:hAnsi="Bahij Zar" w:cs="Bahij Zar"/>
          <w:sz w:val="28"/>
          <w:szCs w:val="28"/>
          <w:rtl/>
        </w:rPr>
        <w:t>که</w:t>
      </w:r>
      <w:r w:rsidRPr="00B83134">
        <w:rPr>
          <w:rFonts w:ascii="Bahij Zar" w:hAnsi="Bahij Zar" w:cs="Bahij Zar"/>
          <w:sz w:val="28"/>
          <w:szCs w:val="28"/>
        </w:rPr>
        <w:t xml:space="preserve"> </w:t>
      </w:r>
      <w:r w:rsidRPr="00B83134">
        <w:rPr>
          <w:rFonts w:ascii="Bahij Zar" w:hAnsi="Bahij Zar" w:cs="Bahij Zar"/>
          <w:sz w:val="28"/>
          <w:szCs w:val="28"/>
          <w:rtl/>
        </w:rPr>
        <w:t>باعث</w:t>
      </w:r>
      <w:r w:rsidRPr="00B83134">
        <w:rPr>
          <w:rFonts w:ascii="Bahij Zar" w:hAnsi="Bahij Zar" w:cs="Bahij Zar"/>
          <w:sz w:val="28"/>
          <w:szCs w:val="28"/>
        </w:rPr>
        <w:t xml:space="preserve"> </w:t>
      </w:r>
      <w:r w:rsidRPr="00B83134">
        <w:rPr>
          <w:rFonts w:ascii="Bahij Zar" w:hAnsi="Bahij Zar" w:cs="Bahij Zar"/>
          <w:sz w:val="28"/>
          <w:szCs w:val="28"/>
          <w:rtl/>
        </w:rPr>
        <w:t>ایجاد</w:t>
      </w:r>
      <w:r w:rsidRPr="00B83134">
        <w:rPr>
          <w:rFonts w:ascii="Bahij Zar" w:hAnsi="Bahij Zar" w:cs="Bahij Zar"/>
          <w:sz w:val="28"/>
          <w:szCs w:val="28"/>
        </w:rPr>
        <w:t xml:space="preserve"> </w:t>
      </w:r>
      <w:r w:rsidRPr="00B83134">
        <w:rPr>
          <w:rFonts w:ascii="Bahij Zar" w:hAnsi="Bahij Zar" w:cs="Bahij Zar"/>
          <w:sz w:val="28"/>
          <w:szCs w:val="28"/>
          <w:rtl/>
        </w:rPr>
        <w:t>توانایی</w:t>
      </w:r>
      <w:r w:rsidRPr="00B83134">
        <w:rPr>
          <w:rFonts w:ascii="Bahij Zar" w:hAnsi="Bahij Zar" w:cs="Bahij Zar"/>
          <w:sz w:val="28"/>
          <w:szCs w:val="28"/>
        </w:rPr>
        <w:t xml:space="preserve"> </w:t>
      </w:r>
      <w:r w:rsidRPr="00B83134">
        <w:rPr>
          <w:rFonts w:ascii="Bahij Zar" w:hAnsi="Bahij Zar" w:cs="Bahij Zar"/>
          <w:sz w:val="28"/>
          <w:szCs w:val="28"/>
          <w:rtl/>
        </w:rPr>
        <w:t>علمی</w:t>
      </w:r>
      <w:r w:rsidRPr="00B83134">
        <w:rPr>
          <w:rFonts w:ascii="Bahij Zar" w:hAnsi="Bahij Zar" w:cs="Bahij Zar"/>
          <w:sz w:val="28"/>
          <w:szCs w:val="28"/>
        </w:rPr>
        <w:t xml:space="preserve"> </w:t>
      </w:r>
      <w:r w:rsidRPr="00B83134">
        <w:rPr>
          <w:rFonts w:ascii="Bahij Zar" w:hAnsi="Bahij Zar" w:cs="Bahij Zar"/>
          <w:sz w:val="28"/>
          <w:szCs w:val="28"/>
          <w:rtl/>
        </w:rPr>
        <w:t>و</w:t>
      </w:r>
      <w:r w:rsidRPr="00B83134">
        <w:rPr>
          <w:rFonts w:ascii="Bahij Zar" w:hAnsi="Bahij Zar" w:cs="Bahij Zar"/>
          <w:sz w:val="28"/>
          <w:szCs w:val="28"/>
        </w:rPr>
        <w:t xml:space="preserve"> </w:t>
      </w:r>
      <w:r w:rsidRPr="00B83134">
        <w:rPr>
          <w:rFonts w:ascii="Bahij Zar" w:hAnsi="Bahij Zar" w:cs="Bahij Zar"/>
          <w:sz w:val="28"/>
          <w:szCs w:val="28"/>
          <w:rtl/>
        </w:rPr>
        <w:t>ګسترش</w:t>
      </w:r>
      <w:r w:rsidRPr="00B83134">
        <w:rPr>
          <w:rFonts w:ascii="Bahij Zar" w:hAnsi="Bahij Zar" w:cs="Bahij Zar"/>
          <w:sz w:val="28"/>
          <w:szCs w:val="28"/>
        </w:rPr>
        <w:t xml:space="preserve"> </w:t>
      </w:r>
      <w:r w:rsidRPr="00B83134">
        <w:rPr>
          <w:rFonts w:ascii="Bahij Zar" w:hAnsi="Bahij Zar" w:cs="Bahij Zar"/>
          <w:sz w:val="28"/>
          <w:szCs w:val="28"/>
          <w:rtl/>
        </w:rPr>
        <w:t>فعالیت</w:t>
      </w:r>
      <w:r w:rsidRPr="00B83134">
        <w:rPr>
          <w:rFonts w:ascii="Bahij Zar" w:hAnsi="Bahij Zar" w:cs="Bahij Zar" w:hint="cs"/>
          <w:sz w:val="28"/>
          <w:szCs w:val="28"/>
          <w:rtl/>
        </w:rPr>
        <w:t>‌</w:t>
      </w:r>
      <w:r w:rsidRPr="00B83134">
        <w:rPr>
          <w:rFonts w:ascii="Bahij Zar" w:hAnsi="Bahij Zar" w:cs="Bahij Zar"/>
          <w:sz w:val="28"/>
          <w:szCs w:val="28"/>
          <w:rtl/>
        </w:rPr>
        <w:t>های</w:t>
      </w:r>
      <w:r w:rsidRPr="00B83134">
        <w:rPr>
          <w:rFonts w:ascii="Bahij Zar" w:hAnsi="Bahij Zar" w:cs="Bahij Zar"/>
          <w:sz w:val="28"/>
          <w:szCs w:val="28"/>
        </w:rPr>
        <w:t xml:space="preserve"> </w:t>
      </w:r>
      <w:r w:rsidRPr="00B83134">
        <w:rPr>
          <w:rFonts w:ascii="Bahij Zar" w:hAnsi="Bahij Zar" w:cs="Bahij Zar"/>
          <w:sz w:val="28"/>
          <w:szCs w:val="28"/>
          <w:rtl/>
        </w:rPr>
        <w:t>پژوهشی</w:t>
      </w:r>
      <w:r w:rsidRPr="00B83134">
        <w:rPr>
          <w:rFonts w:ascii="Bahij Zar" w:hAnsi="Bahij Zar" w:cs="Bahij Zar" w:hint="cs"/>
          <w:sz w:val="28"/>
          <w:szCs w:val="28"/>
          <w:rtl/>
        </w:rPr>
        <w:t xml:space="preserve"> فارغ</w:t>
      </w:r>
      <w:r w:rsidRPr="00B83134">
        <w:rPr>
          <w:rFonts w:ascii="Bahij Zar" w:hAnsi="Bahij Zar" w:cs="Bahij Zar" w:hint="eastAsia"/>
          <w:sz w:val="28"/>
          <w:szCs w:val="28"/>
          <w:rtl/>
        </w:rPr>
        <w:t>‌</w:t>
      </w:r>
      <w:r w:rsidRPr="00B83134">
        <w:rPr>
          <w:rFonts w:ascii="Bahij Zar" w:hAnsi="Bahij Zar" w:cs="Bahij Zar" w:hint="cs"/>
          <w:sz w:val="28"/>
          <w:szCs w:val="28"/>
          <w:rtl/>
        </w:rPr>
        <w:t>التحصیلان</w:t>
      </w:r>
      <w:r w:rsidRPr="00B83134">
        <w:rPr>
          <w:rFonts w:ascii="Bahij Zar" w:hAnsi="Bahij Zar" w:cs="Bahij Zar"/>
          <w:sz w:val="28"/>
          <w:szCs w:val="28"/>
        </w:rPr>
        <w:t xml:space="preserve"> </w:t>
      </w:r>
      <w:r w:rsidRPr="00B83134">
        <w:rPr>
          <w:rFonts w:ascii="Bahij Zar" w:hAnsi="Bahij Zar" w:cs="Bahij Zar" w:hint="cs"/>
          <w:sz w:val="28"/>
          <w:szCs w:val="28"/>
          <w:rtl/>
        </w:rPr>
        <w:t>‌</w:t>
      </w:r>
      <w:r w:rsidRPr="00B83134">
        <w:rPr>
          <w:rFonts w:ascii="Bahij Zar" w:hAnsi="Bahij Zar" w:cs="Bahij Zar"/>
          <w:sz w:val="28"/>
          <w:szCs w:val="28"/>
          <w:rtl/>
        </w:rPr>
        <w:t>گردد،</w:t>
      </w:r>
      <w:r w:rsidRPr="00B83134">
        <w:rPr>
          <w:rFonts w:ascii="Bahij Zar" w:hAnsi="Bahij Zar" w:cs="Bahij Zar"/>
          <w:sz w:val="28"/>
          <w:szCs w:val="28"/>
        </w:rPr>
        <w:t xml:space="preserve"> </w:t>
      </w:r>
      <w:r w:rsidRPr="00B83134">
        <w:rPr>
          <w:rFonts w:ascii="Bahij Zar" w:hAnsi="Bahij Zar" w:cs="Bahij Zar"/>
          <w:sz w:val="28"/>
          <w:szCs w:val="28"/>
          <w:rtl/>
        </w:rPr>
        <w:t>سهم</w:t>
      </w:r>
      <w:r w:rsidRPr="00B83134">
        <w:rPr>
          <w:rFonts w:ascii="Bahij Zar" w:hAnsi="Bahij Zar" w:cs="Bahij Zar"/>
          <w:sz w:val="28"/>
          <w:szCs w:val="28"/>
        </w:rPr>
        <w:t xml:space="preserve"> </w:t>
      </w:r>
      <w:r w:rsidRPr="00B83134">
        <w:rPr>
          <w:rFonts w:ascii="Bahij Zar" w:hAnsi="Bahij Zar" w:cs="Bahij Zar"/>
          <w:sz w:val="28"/>
          <w:szCs w:val="28"/>
          <w:rtl/>
        </w:rPr>
        <w:t>خویش</w:t>
      </w:r>
      <w:r w:rsidRPr="00B83134">
        <w:rPr>
          <w:rFonts w:ascii="Bahij Zar" w:hAnsi="Bahij Zar" w:cs="Bahij Zar"/>
          <w:sz w:val="28"/>
          <w:szCs w:val="28"/>
        </w:rPr>
        <w:t xml:space="preserve"> </w:t>
      </w:r>
      <w:r w:rsidRPr="00B83134">
        <w:rPr>
          <w:rFonts w:ascii="Bahij Zar" w:hAnsi="Bahij Zar" w:cs="Bahij Zar"/>
          <w:sz w:val="28"/>
          <w:szCs w:val="28"/>
          <w:rtl/>
        </w:rPr>
        <w:t>را</w:t>
      </w:r>
      <w:r w:rsidRPr="00B83134">
        <w:rPr>
          <w:rFonts w:ascii="Bahij Zar" w:hAnsi="Bahij Zar" w:cs="Bahij Zar" w:hint="cs"/>
          <w:sz w:val="28"/>
          <w:szCs w:val="28"/>
          <w:rtl/>
        </w:rPr>
        <w:t xml:space="preserve"> در قبال نظام آموزشی، اجتماعی و اداری کشور به خوبی</w:t>
      </w:r>
      <w:r w:rsidRPr="00B83134">
        <w:rPr>
          <w:rFonts w:ascii="Bahij Zar" w:hAnsi="Bahij Zar" w:cs="Bahij Zar"/>
          <w:sz w:val="28"/>
          <w:szCs w:val="28"/>
        </w:rPr>
        <w:t xml:space="preserve"> </w:t>
      </w:r>
      <w:r w:rsidRPr="00B83134">
        <w:rPr>
          <w:rFonts w:ascii="Bahij Zar" w:hAnsi="Bahij Zar" w:cs="Bahij Zar"/>
          <w:sz w:val="28"/>
          <w:szCs w:val="28"/>
          <w:rtl/>
        </w:rPr>
        <w:t>ا</w:t>
      </w:r>
      <w:r w:rsidR="00501D16">
        <w:rPr>
          <w:rFonts w:ascii="Bahij Zar" w:hAnsi="Bahij Zar" w:cs="Bahij Zar" w:hint="cs"/>
          <w:sz w:val="28"/>
          <w:szCs w:val="28"/>
          <w:rtl/>
        </w:rPr>
        <w:t>دا</w:t>
      </w:r>
      <w:r w:rsidRPr="00B83134">
        <w:rPr>
          <w:rFonts w:ascii="Bahij Zar" w:hAnsi="Bahij Zar" w:cs="Bahij Zar" w:hint="cs"/>
          <w:sz w:val="28"/>
          <w:szCs w:val="28"/>
          <w:rtl/>
        </w:rPr>
        <w:t xml:space="preserve"> </w:t>
      </w:r>
      <w:r w:rsidRPr="00B83134">
        <w:rPr>
          <w:rFonts w:ascii="Bahij Zar" w:hAnsi="Bahij Zar" w:cs="Bahij Zar"/>
          <w:sz w:val="28"/>
          <w:szCs w:val="28"/>
        </w:rPr>
        <w:t xml:space="preserve"> </w:t>
      </w:r>
      <w:r w:rsidRPr="00B83134">
        <w:rPr>
          <w:rFonts w:ascii="Bahij Zar" w:hAnsi="Bahij Zar" w:cs="Bahij Zar"/>
          <w:sz w:val="28"/>
          <w:szCs w:val="28"/>
          <w:rtl/>
        </w:rPr>
        <w:t>نماید</w:t>
      </w:r>
      <w:r w:rsidRPr="00B83134">
        <w:rPr>
          <w:rFonts w:ascii="Bahij Zar" w:hAnsi="Bahij Zar" w:cs="Bahij Zar" w:hint="cs"/>
          <w:sz w:val="28"/>
          <w:szCs w:val="28"/>
          <w:rtl/>
        </w:rPr>
        <w:t>.</w:t>
      </w:r>
    </w:p>
    <w:p w14:paraId="16AA7A5D" w14:textId="77777777" w:rsidR="00A444A7" w:rsidRDefault="00A444A7">
      <w:pPr>
        <w:rPr>
          <w:rFonts w:ascii="Bahij Zar" w:hAnsi="Bahij Zar" w:cs="Bahij Zar"/>
          <w:sz w:val="28"/>
          <w:szCs w:val="28"/>
          <w:rtl/>
        </w:rPr>
      </w:pPr>
      <w:r>
        <w:rPr>
          <w:rFonts w:ascii="Bahij Zar" w:hAnsi="Bahij Zar" w:cs="Bahij Zar"/>
          <w:sz w:val="28"/>
          <w:szCs w:val="28"/>
          <w:rtl/>
        </w:rPr>
        <w:br w:type="page"/>
      </w:r>
    </w:p>
    <w:p w14:paraId="4695378B" w14:textId="77777777" w:rsidR="003277E0" w:rsidRPr="00B83134" w:rsidRDefault="003277E0" w:rsidP="00F65CE5">
      <w:pPr>
        <w:bidi/>
        <w:spacing w:line="276" w:lineRule="auto"/>
        <w:jc w:val="both"/>
        <w:rPr>
          <w:rFonts w:asciiTheme="majorBidi" w:hAnsiTheme="majorBidi" w:cstheme="majorBidi"/>
          <w:sz w:val="28"/>
          <w:szCs w:val="28"/>
          <w:lang w:bidi="ps-AF"/>
        </w:rPr>
      </w:pPr>
    </w:p>
    <w:p w14:paraId="3E39FA22" w14:textId="77777777" w:rsidR="003D6780" w:rsidRPr="00F65CE5" w:rsidRDefault="003D6780" w:rsidP="00F65CE5">
      <w:pPr>
        <w:pStyle w:val="Heading1"/>
        <w:bidi/>
        <w:spacing w:line="276" w:lineRule="auto"/>
        <w:rPr>
          <w:rFonts w:ascii="Bahij Zar" w:hAnsi="Bahij Zar" w:cs="Bahij Zar"/>
          <w:b/>
          <w:bCs/>
          <w:color w:val="auto"/>
          <w:rtl/>
          <w:lang w:bidi="fa-IR"/>
        </w:rPr>
      </w:pPr>
      <w:bookmarkStart w:id="11" w:name="_Toc183676147"/>
      <w:r w:rsidRPr="00F65CE5">
        <w:rPr>
          <w:rFonts w:ascii="Bahij Zar" w:hAnsi="Bahij Zar" w:cs="Bahij Zar"/>
          <w:b/>
          <w:bCs/>
          <w:color w:val="auto"/>
          <w:rtl/>
          <w:lang w:bidi="fa-IR"/>
        </w:rPr>
        <w:t>ارزش‌ها</w:t>
      </w:r>
      <w:bookmarkEnd w:id="11"/>
    </w:p>
    <w:p w14:paraId="513DB37B" w14:textId="77777777" w:rsidR="007F7BC8" w:rsidRPr="00F65CE5" w:rsidRDefault="0077197E" w:rsidP="00DE17B6">
      <w:pPr>
        <w:numPr>
          <w:ilvl w:val="0"/>
          <w:numId w:val="1"/>
        </w:numPr>
        <w:bidi/>
        <w:spacing w:after="0" w:line="276" w:lineRule="auto"/>
        <w:ind w:left="573"/>
        <w:jc w:val="both"/>
        <w:rPr>
          <w:rFonts w:ascii="Bahij Zar" w:hAnsi="Bahij Zar" w:cs="Bahij Zar"/>
          <w:sz w:val="28"/>
          <w:szCs w:val="28"/>
          <w:rtl/>
          <w:lang w:bidi="fa-IR"/>
        </w:rPr>
      </w:pPr>
      <w:r w:rsidRPr="00F65CE5">
        <w:rPr>
          <w:rFonts w:ascii="Bahij Zar" w:hAnsi="Bahij Zar" w:cs="Bahij Zar"/>
          <w:sz w:val="28"/>
          <w:szCs w:val="28"/>
          <w:rtl/>
          <w:lang w:bidi="fa-IR"/>
        </w:rPr>
        <w:t>احترام به فرهنگ اسلامی، بومی و سازمانی</w:t>
      </w:r>
      <w:r w:rsidR="00BB4DB5" w:rsidRPr="00F65CE5">
        <w:rPr>
          <w:rFonts w:ascii="Bahij Zar" w:hAnsi="Bahij Zar" w:cs="Bahij Zar"/>
          <w:sz w:val="28"/>
          <w:szCs w:val="28"/>
          <w:rtl/>
          <w:lang w:bidi="fa-IR"/>
        </w:rPr>
        <w:t>؛</w:t>
      </w:r>
    </w:p>
    <w:p w14:paraId="471B5A50" w14:textId="77777777" w:rsidR="0077197E" w:rsidRPr="00F65CE5" w:rsidRDefault="0077197E" w:rsidP="00DE17B6">
      <w:pPr>
        <w:numPr>
          <w:ilvl w:val="0"/>
          <w:numId w:val="1"/>
        </w:numPr>
        <w:bidi/>
        <w:spacing w:after="0" w:line="276" w:lineRule="auto"/>
        <w:ind w:left="573"/>
        <w:jc w:val="both"/>
        <w:rPr>
          <w:rFonts w:ascii="Bahij Zar" w:hAnsi="Bahij Zar" w:cs="Bahij Zar"/>
          <w:sz w:val="28"/>
          <w:szCs w:val="28"/>
          <w:rtl/>
          <w:lang w:bidi="fa-IR"/>
        </w:rPr>
      </w:pPr>
      <w:r w:rsidRPr="00F65CE5">
        <w:rPr>
          <w:rFonts w:ascii="Bahij Zar" w:hAnsi="Bahij Zar" w:cs="Bahij Zar"/>
          <w:sz w:val="28"/>
          <w:szCs w:val="28"/>
          <w:rtl/>
          <w:lang w:bidi="fa-IR"/>
        </w:rPr>
        <w:t>آموزش فراگیری، پویا و متعادل</w:t>
      </w:r>
      <w:r w:rsidR="0050423A" w:rsidRPr="00F65CE5">
        <w:rPr>
          <w:rFonts w:ascii="Bahij Zar" w:hAnsi="Bahij Zar" w:cs="Bahij Zar"/>
          <w:sz w:val="28"/>
          <w:szCs w:val="28"/>
          <w:rtl/>
          <w:lang w:bidi="fa-IR"/>
        </w:rPr>
        <w:t>؛</w:t>
      </w:r>
    </w:p>
    <w:p w14:paraId="7F6486BA" w14:textId="08D24E55" w:rsidR="0077197E" w:rsidRPr="00F65CE5" w:rsidRDefault="00512C79" w:rsidP="00DE17B6">
      <w:pPr>
        <w:numPr>
          <w:ilvl w:val="0"/>
          <w:numId w:val="1"/>
        </w:numPr>
        <w:bidi/>
        <w:spacing w:after="0" w:line="276" w:lineRule="auto"/>
        <w:ind w:left="573"/>
        <w:jc w:val="both"/>
        <w:rPr>
          <w:rFonts w:ascii="Bahij Zar" w:hAnsi="Bahij Zar" w:cs="Bahij Zar"/>
          <w:sz w:val="28"/>
          <w:szCs w:val="28"/>
          <w:lang w:bidi="fa-IR"/>
        </w:rPr>
      </w:pPr>
      <w:r w:rsidRPr="00F65CE5">
        <w:rPr>
          <w:rFonts w:ascii="Bahij Zar" w:hAnsi="Bahij Zar" w:cs="Bahij Zar"/>
          <w:sz w:val="28"/>
          <w:szCs w:val="28"/>
          <w:rtl/>
          <w:lang w:bidi="ps-AF"/>
        </w:rPr>
        <w:t>تطبیق قوانین ،مقررات ، لوایح و طرزالعمل ها نافذه کشور</w:t>
      </w:r>
      <w:r w:rsidR="0050423A" w:rsidRPr="00F65CE5">
        <w:rPr>
          <w:rFonts w:ascii="Bahij Zar" w:hAnsi="Bahij Zar" w:cs="Bahij Zar"/>
          <w:sz w:val="28"/>
          <w:szCs w:val="28"/>
          <w:rtl/>
          <w:lang w:bidi="fa-IR"/>
        </w:rPr>
        <w:t>؛</w:t>
      </w:r>
    </w:p>
    <w:p w14:paraId="4E917B57" w14:textId="77777777" w:rsidR="00CA581E" w:rsidRPr="00F65CE5" w:rsidRDefault="00CA581E" w:rsidP="00DE17B6">
      <w:pPr>
        <w:numPr>
          <w:ilvl w:val="0"/>
          <w:numId w:val="1"/>
        </w:numPr>
        <w:bidi/>
        <w:spacing w:after="0" w:line="276" w:lineRule="auto"/>
        <w:ind w:left="573"/>
        <w:jc w:val="both"/>
        <w:rPr>
          <w:rFonts w:ascii="Bahij Zar" w:hAnsi="Bahij Zar" w:cs="Bahij Zar"/>
          <w:sz w:val="28"/>
          <w:szCs w:val="28"/>
          <w:rtl/>
          <w:lang w:bidi="fa-IR"/>
        </w:rPr>
      </w:pPr>
      <w:r w:rsidRPr="00F65CE5">
        <w:rPr>
          <w:rFonts w:ascii="Bahij Zar" w:hAnsi="Bahij Zar" w:cs="Bahij Zar"/>
          <w:sz w:val="28"/>
          <w:szCs w:val="28"/>
          <w:rtl/>
          <w:lang w:bidi="fa-IR"/>
        </w:rPr>
        <w:t>استقلال مالی</w:t>
      </w:r>
      <w:r w:rsidR="0050423A" w:rsidRPr="00F65CE5">
        <w:rPr>
          <w:rFonts w:ascii="Bahij Zar" w:hAnsi="Bahij Zar" w:cs="Bahij Zar"/>
          <w:sz w:val="28"/>
          <w:szCs w:val="28"/>
          <w:rtl/>
          <w:lang w:bidi="fa-IR"/>
        </w:rPr>
        <w:t>؛</w:t>
      </w:r>
    </w:p>
    <w:p w14:paraId="3E35967E" w14:textId="5842C396" w:rsidR="0077197E" w:rsidRPr="00F65CE5" w:rsidRDefault="0077197E" w:rsidP="00DE17B6">
      <w:pPr>
        <w:numPr>
          <w:ilvl w:val="0"/>
          <w:numId w:val="1"/>
        </w:numPr>
        <w:bidi/>
        <w:spacing w:after="0" w:line="276" w:lineRule="auto"/>
        <w:ind w:left="573"/>
        <w:jc w:val="both"/>
        <w:rPr>
          <w:rFonts w:ascii="Bahij Zar" w:hAnsi="Bahij Zar" w:cs="Bahij Zar"/>
          <w:sz w:val="28"/>
          <w:szCs w:val="28"/>
          <w:rtl/>
          <w:lang w:bidi="fa-IR"/>
        </w:rPr>
      </w:pPr>
      <w:r w:rsidRPr="00F65CE5">
        <w:rPr>
          <w:rFonts w:ascii="Bahij Zar" w:hAnsi="Bahij Zar" w:cs="Bahij Zar"/>
          <w:sz w:val="28"/>
          <w:szCs w:val="28"/>
          <w:rtl/>
          <w:lang w:bidi="fa-IR"/>
        </w:rPr>
        <w:t>حرفه‌ای‌گرایی و اع</w:t>
      </w:r>
      <w:r w:rsidR="008033A2" w:rsidRPr="00F65CE5">
        <w:rPr>
          <w:rFonts w:ascii="Bahij Zar" w:hAnsi="Bahij Zar" w:cs="Bahij Zar"/>
          <w:sz w:val="28"/>
          <w:szCs w:val="28"/>
          <w:rtl/>
          <w:lang w:bidi="fa-IR"/>
        </w:rPr>
        <w:t>ت</w:t>
      </w:r>
      <w:r w:rsidRPr="00F65CE5">
        <w:rPr>
          <w:rFonts w:ascii="Bahij Zar" w:hAnsi="Bahij Zar" w:cs="Bahij Zar"/>
          <w:sz w:val="28"/>
          <w:szCs w:val="28"/>
          <w:rtl/>
          <w:lang w:bidi="fa-IR"/>
        </w:rPr>
        <w:t>ماد سازی</w:t>
      </w:r>
      <w:r w:rsidR="0050423A" w:rsidRPr="00F65CE5">
        <w:rPr>
          <w:rFonts w:ascii="Bahij Zar" w:hAnsi="Bahij Zar" w:cs="Bahij Zar"/>
          <w:sz w:val="28"/>
          <w:szCs w:val="28"/>
          <w:rtl/>
          <w:lang w:bidi="fa-IR"/>
        </w:rPr>
        <w:t>؛</w:t>
      </w:r>
    </w:p>
    <w:p w14:paraId="28DB2A1B" w14:textId="77777777" w:rsidR="0077197E" w:rsidRPr="00F65CE5" w:rsidRDefault="0077197E" w:rsidP="00DE17B6">
      <w:pPr>
        <w:numPr>
          <w:ilvl w:val="0"/>
          <w:numId w:val="1"/>
        </w:numPr>
        <w:bidi/>
        <w:spacing w:after="0" w:line="276" w:lineRule="auto"/>
        <w:ind w:left="573"/>
        <w:jc w:val="both"/>
        <w:rPr>
          <w:rFonts w:ascii="Bahij Zar" w:hAnsi="Bahij Zar" w:cs="Bahij Zar"/>
          <w:sz w:val="28"/>
          <w:szCs w:val="28"/>
          <w:rtl/>
          <w:lang w:bidi="fa-IR"/>
        </w:rPr>
      </w:pPr>
      <w:r w:rsidRPr="00F65CE5">
        <w:rPr>
          <w:rFonts w:ascii="Bahij Zar" w:hAnsi="Bahij Zar" w:cs="Bahij Zar"/>
          <w:sz w:val="28"/>
          <w:szCs w:val="28"/>
          <w:rtl/>
          <w:lang w:bidi="fa-IR"/>
        </w:rPr>
        <w:t>وظیفه‌شناسی</w:t>
      </w:r>
      <w:r w:rsidR="0050423A" w:rsidRPr="00F65CE5">
        <w:rPr>
          <w:rFonts w:ascii="Bahij Zar" w:hAnsi="Bahij Zar" w:cs="Bahij Zar"/>
          <w:sz w:val="28"/>
          <w:szCs w:val="28"/>
          <w:rtl/>
          <w:lang w:bidi="fa-IR"/>
        </w:rPr>
        <w:t>؛</w:t>
      </w:r>
    </w:p>
    <w:p w14:paraId="7AEB0879" w14:textId="536810A9" w:rsidR="0077197E" w:rsidRPr="00F65CE5" w:rsidRDefault="00501D16" w:rsidP="00DE17B6">
      <w:pPr>
        <w:numPr>
          <w:ilvl w:val="0"/>
          <w:numId w:val="1"/>
        </w:numPr>
        <w:bidi/>
        <w:spacing w:after="0" w:line="276" w:lineRule="auto"/>
        <w:ind w:left="573"/>
        <w:jc w:val="both"/>
        <w:rPr>
          <w:rFonts w:ascii="Bahij Zar" w:hAnsi="Bahij Zar" w:cs="Bahij Zar"/>
          <w:sz w:val="28"/>
          <w:szCs w:val="28"/>
          <w:rtl/>
          <w:lang w:bidi="fa-IR"/>
        </w:rPr>
      </w:pPr>
      <w:r>
        <w:rPr>
          <w:rFonts w:ascii="Bahij Zar" w:hAnsi="Bahij Zar" w:cs="Bahij Zar"/>
          <w:sz w:val="28"/>
          <w:szCs w:val="28"/>
          <w:rtl/>
          <w:lang w:bidi="fa-IR"/>
        </w:rPr>
        <w:t>شایسته</w:t>
      </w:r>
      <w:r>
        <w:rPr>
          <w:rFonts w:ascii="Bahij Zar" w:hAnsi="Bahij Zar" w:cs="Bahij Zar" w:hint="cs"/>
          <w:sz w:val="28"/>
          <w:szCs w:val="28"/>
          <w:rtl/>
          <w:lang w:bidi="fa-IR"/>
        </w:rPr>
        <w:t>‌</w:t>
      </w:r>
      <w:r w:rsidR="0077197E" w:rsidRPr="00F65CE5">
        <w:rPr>
          <w:rFonts w:ascii="Bahij Zar" w:hAnsi="Bahij Zar" w:cs="Bahij Zar"/>
          <w:sz w:val="28"/>
          <w:szCs w:val="28"/>
          <w:rtl/>
          <w:lang w:bidi="fa-IR"/>
        </w:rPr>
        <w:t>سالاری و تشویق نیروی انسانی متعهد و خلاق</w:t>
      </w:r>
      <w:r w:rsidR="0050423A" w:rsidRPr="00F65CE5">
        <w:rPr>
          <w:rFonts w:ascii="Bahij Zar" w:hAnsi="Bahij Zar" w:cs="Bahij Zar"/>
          <w:sz w:val="28"/>
          <w:szCs w:val="28"/>
          <w:rtl/>
          <w:lang w:bidi="fa-IR"/>
        </w:rPr>
        <w:t>؛</w:t>
      </w:r>
    </w:p>
    <w:p w14:paraId="25B112C7" w14:textId="77777777" w:rsidR="0077197E" w:rsidRPr="00F65CE5" w:rsidRDefault="0077197E" w:rsidP="00DE17B6">
      <w:pPr>
        <w:numPr>
          <w:ilvl w:val="0"/>
          <w:numId w:val="1"/>
        </w:numPr>
        <w:bidi/>
        <w:spacing w:after="0" w:line="276" w:lineRule="auto"/>
        <w:ind w:left="573"/>
        <w:jc w:val="both"/>
        <w:rPr>
          <w:rFonts w:ascii="Bahij Zar" w:hAnsi="Bahij Zar" w:cs="Bahij Zar"/>
          <w:sz w:val="28"/>
          <w:szCs w:val="28"/>
          <w:rtl/>
          <w:lang w:bidi="fa-IR"/>
        </w:rPr>
      </w:pPr>
      <w:r w:rsidRPr="00F65CE5">
        <w:rPr>
          <w:rFonts w:ascii="Bahij Zar" w:hAnsi="Bahij Zar" w:cs="Bahij Zar"/>
          <w:sz w:val="28"/>
          <w:szCs w:val="28"/>
          <w:rtl/>
          <w:lang w:bidi="fa-IR"/>
        </w:rPr>
        <w:t>سعی‌ورزی، نوآوری و ابتکار</w:t>
      </w:r>
      <w:r w:rsidR="0050423A" w:rsidRPr="00F65CE5">
        <w:rPr>
          <w:rFonts w:ascii="Bahij Zar" w:hAnsi="Bahij Zar" w:cs="Bahij Zar"/>
          <w:sz w:val="28"/>
          <w:szCs w:val="28"/>
          <w:rtl/>
          <w:lang w:bidi="fa-IR"/>
        </w:rPr>
        <w:t>؛</w:t>
      </w:r>
    </w:p>
    <w:p w14:paraId="152A29D9" w14:textId="77777777" w:rsidR="0077197E" w:rsidRPr="00F65CE5" w:rsidRDefault="0077197E" w:rsidP="00DE17B6">
      <w:pPr>
        <w:numPr>
          <w:ilvl w:val="0"/>
          <w:numId w:val="1"/>
        </w:numPr>
        <w:bidi/>
        <w:spacing w:after="0" w:line="276" w:lineRule="auto"/>
        <w:ind w:left="573"/>
        <w:jc w:val="both"/>
        <w:rPr>
          <w:rFonts w:ascii="Bahij Zar" w:hAnsi="Bahij Zar" w:cs="Bahij Zar"/>
          <w:sz w:val="28"/>
          <w:szCs w:val="28"/>
          <w:rtl/>
          <w:lang w:bidi="fa-IR"/>
        </w:rPr>
      </w:pPr>
      <w:r w:rsidRPr="00F65CE5">
        <w:rPr>
          <w:rFonts w:ascii="Bahij Zar" w:hAnsi="Bahij Zar" w:cs="Bahij Zar"/>
          <w:sz w:val="28"/>
          <w:szCs w:val="28"/>
          <w:rtl/>
          <w:lang w:bidi="fa-IR"/>
        </w:rPr>
        <w:t>تصمیم‌گیری مشارکتی</w:t>
      </w:r>
      <w:r w:rsidR="0050423A" w:rsidRPr="00F65CE5">
        <w:rPr>
          <w:rFonts w:ascii="Bahij Zar" w:hAnsi="Bahij Zar" w:cs="Bahij Zar"/>
          <w:sz w:val="28"/>
          <w:szCs w:val="28"/>
          <w:rtl/>
          <w:lang w:bidi="fa-IR"/>
        </w:rPr>
        <w:t>؛</w:t>
      </w:r>
    </w:p>
    <w:p w14:paraId="0D941D3C" w14:textId="32942EC5" w:rsidR="0077197E" w:rsidRPr="00F65CE5" w:rsidRDefault="0077197E" w:rsidP="00DE17B6">
      <w:pPr>
        <w:numPr>
          <w:ilvl w:val="0"/>
          <w:numId w:val="1"/>
        </w:numPr>
        <w:bidi/>
        <w:spacing w:after="0" w:line="276" w:lineRule="auto"/>
        <w:ind w:left="573" w:hanging="425"/>
        <w:jc w:val="both"/>
        <w:rPr>
          <w:rFonts w:ascii="Bahij Zar" w:hAnsi="Bahij Zar" w:cs="Bahij Zar"/>
          <w:sz w:val="28"/>
          <w:szCs w:val="28"/>
          <w:lang w:bidi="fa-IR"/>
        </w:rPr>
      </w:pPr>
      <w:r w:rsidRPr="00F65CE5">
        <w:rPr>
          <w:rFonts w:ascii="Bahij Zar" w:hAnsi="Bahij Zar" w:cs="Bahij Zar"/>
          <w:sz w:val="28"/>
          <w:szCs w:val="28"/>
          <w:rtl/>
          <w:lang w:bidi="fa-IR"/>
        </w:rPr>
        <w:t>تبعض‌زداریی</w:t>
      </w:r>
      <w:r w:rsidR="0050423A" w:rsidRPr="00F65CE5">
        <w:rPr>
          <w:rFonts w:ascii="Bahij Zar" w:hAnsi="Bahij Zar" w:cs="Bahij Zar"/>
          <w:sz w:val="28"/>
          <w:szCs w:val="28"/>
          <w:rtl/>
          <w:lang w:bidi="fa-IR"/>
        </w:rPr>
        <w:t>.</w:t>
      </w:r>
    </w:p>
    <w:p w14:paraId="536D7902" w14:textId="77777777" w:rsidR="003D6780" w:rsidRPr="00F65CE5" w:rsidRDefault="0077197E" w:rsidP="00F65CE5">
      <w:pPr>
        <w:pStyle w:val="Heading1"/>
        <w:bidi/>
        <w:spacing w:line="276" w:lineRule="auto"/>
        <w:rPr>
          <w:rFonts w:ascii="Bahij Zar" w:hAnsi="Bahij Zar" w:cs="Bahij Zar"/>
          <w:b/>
          <w:bCs/>
          <w:color w:val="auto"/>
          <w:sz w:val="28"/>
          <w:szCs w:val="28"/>
          <w:rtl/>
          <w:lang w:bidi="fa-IR"/>
        </w:rPr>
      </w:pPr>
      <w:bookmarkStart w:id="12" w:name="_Toc183676148"/>
      <w:r w:rsidRPr="00F65CE5">
        <w:rPr>
          <w:rFonts w:ascii="Bahij Zar" w:hAnsi="Bahij Zar" w:cs="Bahij Zar"/>
          <w:b/>
          <w:bCs/>
          <w:color w:val="auto"/>
          <w:sz w:val="28"/>
          <w:szCs w:val="28"/>
          <w:rtl/>
          <w:lang w:bidi="fa-IR"/>
        </w:rPr>
        <w:t>اهداف کلی</w:t>
      </w:r>
      <w:bookmarkEnd w:id="12"/>
      <w:r w:rsidRPr="00F65CE5">
        <w:rPr>
          <w:rFonts w:ascii="Bahij Zar" w:hAnsi="Bahij Zar" w:cs="Bahij Zar"/>
          <w:b/>
          <w:bCs/>
          <w:color w:val="auto"/>
          <w:sz w:val="28"/>
          <w:szCs w:val="28"/>
          <w:rtl/>
          <w:lang w:bidi="fa-IR"/>
        </w:rPr>
        <w:t xml:space="preserve"> </w:t>
      </w:r>
    </w:p>
    <w:p w14:paraId="29C835F1" w14:textId="55E69BC9" w:rsidR="00F05418" w:rsidRPr="00F65CE5" w:rsidRDefault="00F05418" w:rsidP="00DE17B6">
      <w:pPr>
        <w:bidi/>
        <w:spacing w:line="276" w:lineRule="auto"/>
        <w:ind w:left="360"/>
        <w:jc w:val="both"/>
        <w:rPr>
          <w:rFonts w:ascii="Bahij Zar" w:hAnsi="Bahij Zar" w:cs="Bahij Zar"/>
          <w:sz w:val="28"/>
          <w:szCs w:val="28"/>
          <w:rtl/>
          <w:lang w:bidi="fa-IR"/>
        </w:rPr>
      </w:pPr>
      <w:r w:rsidRPr="00F65CE5">
        <w:rPr>
          <w:rFonts w:ascii="Bahij Zar" w:hAnsi="Bahij Zar" w:cs="Bahij Zar"/>
          <w:sz w:val="28"/>
          <w:szCs w:val="28"/>
          <w:lang w:bidi="fa-IR"/>
        </w:rPr>
        <w:t>G</w:t>
      </w:r>
      <w:r w:rsidRPr="00F65CE5">
        <w:rPr>
          <w:rFonts w:ascii="Bahij Zar" w:hAnsi="Bahij Zar" w:cs="Bahij Zar"/>
          <w:sz w:val="28"/>
          <w:szCs w:val="28"/>
          <w:rtl/>
          <w:lang w:bidi="fa-IR"/>
        </w:rPr>
        <w:t xml:space="preserve">1. </w:t>
      </w:r>
      <w:r w:rsidR="00501D16">
        <w:rPr>
          <w:rFonts w:ascii="Bahij Zar" w:hAnsi="Bahij Zar" w:cs="Bahij Zar"/>
          <w:sz w:val="28"/>
          <w:szCs w:val="28"/>
          <w:rtl/>
          <w:lang w:bidi="fa-IR"/>
        </w:rPr>
        <w:t>ارتق</w:t>
      </w:r>
      <w:r w:rsidR="00501D16">
        <w:rPr>
          <w:rFonts w:ascii="Bahij Zar" w:hAnsi="Bahij Zar" w:cs="Bahij Zar" w:hint="cs"/>
          <w:sz w:val="28"/>
          <w:szCs w:val="28"/>
          <w:rtl/>
          <w:lang w:bidi="fa-IR"/>
        </w:rPr>
        <w:t>ا</w:t>
      </w:r>
      <w:r w:rsidR="00AC59CB" w:rsidRPr="00F65CE5">
        <w:rPr>
          <w:rFonts w:ascii="Bahij Zar" w:hAnsi="Bahij Zar" w:cs="Bahij Zar"/>
          <w:sz w:val="28"/>
          <w:szCs w:val="28"/>
          <w:rtl/>
          <w:lang w:bidi="fa-IR"/>
        </w:rPr>
        <w:t>ی سویۀ علمی</w:t>
      </w:r>
      <w:r w:rsidR="00A562D1" w:rsidRPr="00F65CE5">
        <w:rPr>
          <w:rFonts w:ascii="Bahij Zar" w:hAnsi="Bahij Zar" w:cs="Bahij Zar"/>
          <w:sz w:val="28"/>
          <w:szCs w:val="28"/>
          <w:rtl/>
          <w:lang w:bidi="fa-IR"/>
        </w:rPr>
        <w:t xml:space="preserve"> - تحصیلی</w:t>
      </w:r>
      <w:r w:rsidR="00AC59CB" w:rsidRPr="00F65CE5">
        <w:rPr>
          <w:rFonts w:ascii="Bahij Zar" w:hAnsi="Bahij Zar" w:cs="Bahij Zar"/>
          <w:sz w:val="28"/>
          <w:szCs w:val="28"/>
          <w:rtl/>
          <w:lang w:bidi="fa-IR"/>
        </w:rPr>
        <w:t xml:space="preserve"> و بهبود فعالیت‌های اکادمیک اعضای کادر علمی پوهنځی</w:t>
      </w:r>
      <w:r w:rsidR="00A562D1" w:rsidRPr="00F65CE5">
        <w:rPr>
          <w:rFonts w:ascii="Bahij Zar" w:hAnsi="Bahij Zar" w:cs="Bahij Zar"/>
          <w:sz w:val="28"/>
          <w:szCs w:val="28"/>
          <w:rtl/>
          <w:lang w:bidi="fa-IR"/>
        </w:rPr>
        <w:t>.</w:t>
      </w:r>
    </w:p>
    <w:p w14:paraId="00CA2DD4" w14:textId="31351630" w:rsidR="00F05418" w:rsidRPr="00F65CE5" w:rsidRDefault="00F05418" w:rsidP="00DE17B6">
      <w:pPr>
        <w:bidi/>
        <w:spacing w:line="276" w:lineRule="auto"/>
        <w:ind w:left="360"/>
        <w:jc w:val="both"/>
        <w:rPr>
          <w:rFonts w:ascii="Bahij Zar" w:hAnsi="Bahij Zar" w:cs="Bahij Zar"/>
          <w:sz w:val="28"/>
          <w:szCs w:val="28"/>
          <w:rtl/>
          <w:lang w:bidi="fa-IR"/>
        </w:rPr>
      </w:pPr>
      <w:r w:rsidRPr="00F65CE5">
        <w:rPr>
          <w:rFonts w:ascii="Bahij Zar" w:hAnsi="Bahij Zar" w:cs="Bahij Zar"/>
          <w:sz w:val="28"/>
          <w:szCs w:val="28"/>
          <w:lang w:bidi="fa-IR"/>
        </w:rPr>
        <w:t>G</w:t>
      </w:r>
      <w:r w:rsidRPr="00F65CE5">
        <w:rPr>
          <w:rFonts w:ascii="Bahij Zar" w:hAnsi="Bahij Zar" w:cs="Bahij Zar"/>
          <w:sz w:val="28"/>
          <w:szCs w:val="28"/>
          <w:rtl/>
          <w:lang w:bidi="fa-IR"/>
        </w:rPr>
        <w:t xml:space="preserve">2. </w:t>
      </w:r>
      <w:r w:rsidR="00A562D1" w:rsidRPr="00F65CE5">
        <w:rPr>
          <w:rFonts w:ascii="Bahij Zar" w:hAnsi="Bahij Zar" w:cs="Bahij Zar"/>
          <w:sz w:val="28"/>
          <w:szCs w:val="28"/>
          <w:rtl/>
          <w:lang w:bidi="fa-IR"/>
        </w:rPr>
        <w:t xml:space="preserve">تربیت نیروی انسانی مورد نیاز بازار با </w:t>
      </w:r>
      <w:r w:rsidRPr="00F65CE5">
        <w:rPr>
          <w:rFonts w:ascii="Bahij Zar" w:hAnsi="Bahij Zar" w:cs="Bahij Zar"/>
          <w:sz w:val="28"/>
          <w:szCs w:val="28"/>
          <w:rtl/>
          <w:lang w:bidi="fa-IR"/>
        </w:rPr>
        <w:t>فراهم سازی محیط تحصیلی</w:t>
      </w:r>
      <w:r w:rsidR="00AC59CB" w:rsidRPr="00F65CE5">
        <w:rPr>
          <w:rFonts w:ascii="Bahij Zar" w:hAnsi="Bahij Zar" w:cs="Bahij Zar"/>
          <w:sz w:val="28"/>
          <w:szCs w:val="28"/>
          <w:rtl/>
          <w:lang w:bidi="fa-IR"/>
        </w:rPr>
        <w:t xml:space="preserve"> معیاری و شرایط علمی</w:t>
      </w:r>
      <w:r w:rsidRPr="00F65CE5">
        <w:rPr>
          <w:rFonts w:ascii="Bahij Zar" w:hAnsi="Bahij Zar" w:cs="Bahij Zar"/>
          <w:sz w:val="28"/>
          <w:szCs w:val="28"/>
          <w:rtl/>
          <w:lang w:bidi="fa-IR"/>
        </w:rPr>
        <w:t xml:space="preserve"> مطابق با استاندار</w:t>
      </w:r>
      <w:r w:rsidR="00A562D1" w:rsidRPr="00F65CE5">
        <w:rPr>
          <w:rFonts w:ascii="Bahij Zar" w:hAnsi="Bahij Zar" w:cs="Bahij Zar"/>
          <w:sz w:val="28"/>
          <w:szCs w:val="28"/>
          <w:rtl/>
          <w:lang w:bidi="fa-IR"/>
        </w:rPr>
        <w:t>دهای اکادمیک وزارت تحصیلات عالی.</w:t>
      </w:r>
    </w:p>
    <w:p w14:paraId="674CD83C" w14:textId="31F817AD" w:rsidR="00F05418" w:rsidRPr="00F65CE5" w:rsidRDefault="00F05418" w:rsidP="00DE17B6">
      <w:pPr>
        <w:bidi/>
        <w:spacing w:line="276" w:lineRule="auto"/>
        <w:ind w:left="360"/>
        <w:jc w:val="both"/>
        <w:rPr>
          <w:rFonts w:ascii="Bahij Zar" w:hAnsi="Bahij Zar" w:cs="Bahij Zar"/>
          <w:sz w:val="28"/>
          <w:szCs w:val="28"/>
          <w:rtl/>
          <w:lang w:bidi="fa-IR"/>
        </w:rPr>
      </w:pPr>
      <w:r w:rsidRPr="00F65CE5">
        <w:rPr>
          <w:rFonts w:ascii="Bahij Zar" w:hAnsi="Bahij Zar" w:cs="Bahij Zar"/>
          <w:sz w:val="28"/>
          <w:szCs w:val="28"/>
          <w:lang w:bidi="fa-IR"/>
        </w:rPr>
        <w:t>G</w:t>
      </w:r>
      <w:r w:rsidRPr="00F65CE5">
        <w:rPr>
          <w:rFonts w:ascii="Bahij Zar" w:hAnsi="Bahij Zar" w:cs="Bahij Zar"/>
          <w:sz w:val="28"/>
          <w:szCs w:val="28"/>
          <w:rtl/>
          <w:lang w:bidi="fa-IR"/>
        </w:rPr>
        <w:t xml:space="preserve">3. تغییر سیستم مدیریت </w:t>
      </w:r>
      <w:r w:rsidR="00962E4A" w:rsidRPr="00F65CE5">
        <w:rPr>
          <w:rFonts w:ascii="Bahij Zar" w:hAnsi="Bahij Zar" w:cs="Bahij Zar"/>
          <w:sz w:val="28"/>
          <w:szCs w:val="28"/>
          <w:rtl/>
          <w:lang w:bidi="fa-IR"/>
        </w:rPr>
        <w:t>پوهنځی</w:t>
      </w:r>
      <w:r w:rsidR="00501D16">
        <w:rPr>
          <w:rFonts w:ascii="Bahij Zar" w:hAnsi="Bahij Zar" w:cs="Bahij Zar"/>
          <w:sz w:val="28"/>
          <w:szCs w:val="28"/>
          <w:rtl/>
          <w:lang w:bidi="fa-IR"/>
        </w:rPr>
        <w:t xml:space="preserve"> به یک سیستم پویا، و مسوولیت</w:t>
      </w:r>
      <w:r w:rsidR="00501D16">
        <w:rPr>
          <w:rFonts w:ascii="Bahij Zar" w:hAnsi="Bahij Zar" w:cs="Bahij Zar" w:hint="cs"/>
          <w:sz w:val="28"/>
          <w:szCs w:val="28"/>
          <w:rtl/>
          <w:lang w:bidi="fa-IR"/>
        </w:rPr>
        <w:t>‌</w:t>
      </w:r>
      <w:r w:rsidRPr="00F65CE5">
        <w:rPr>
          <w:rFonts w:ascii="Bahij Zar" w:hAnsi="Bahij Zar" w:cs="Bahij Zar"/>
          <w:sz w:val="28"/>
          <w:szCs w:val="28"/>
          <w:rtl/>
          <w:lang w:bidi="fa-IR"/>
        </w:rPr>
        <w:t>پذیر</w:t>
      </w:r>
      <w:r w:rsidR="00A83014" w:rsidRPr="00F65CE5">
        <w:rPr>
          <w:rFonts w:ascii="Bahij Zar" w:hAnsi="Bahij Zar" w:cs="Bahij Zar"/>
          <w:sz w:val="28"/>
          <w:szCs w:val="28"/>
          <w:rtl/>
          <w:lang w:bidi="fa-IR"/>
        </w:rPr>
        <w:t>.</w:t>
      </w:r>
    </w:p>
    <w:p w14:paraId="0A1054D0" w14:textId="31E3E860" w:rsidR="00F05418" w:rsidRPr="00F65CE5" w:rsidRDefault="00F05418" w:rsidP="00DE17B6">
      <w:pPr>
        <w:bidi/>
        <w:spacing w:line="276" w:lineRule="auto"/>
        <w:ind w:left="360"/>
        <w:jc w:val="both"/>
        <w:rPr>
          <w:rFonts w:ascii="Bahij Zar" w:hAnsi="Bahij Zar" w:cs="Bahij Zar"/>
          <w:sz w:val="28"/>
          <w:szCs w:val="28"/>
          <w:rtl/>
          <w:lang w:bidi="fa-IR"/>
        </w:rPr>
      </w:pPr>
      <w:r w:rsidRPr="00F65CE5">
        <w:rPr>
          <w:rFonts w:ascii="Bahij Zar" w:hAnsi="Bahij Zar" w:cs="Bahij Zar"/>
          <w:sz w:val="28"/>
          <w:szCs w:val="28"/>
          <w:lang w:bidi="fa-IR"/>
        </w:rPr>
        <w:t>G</w:t>
      </w:r>
      <w:r w:rsidRPr="00F65CE5">
        <w:rPr>
          <w:rFonts w:ascii="Bahij Zar" w:hAnsi="Bahij Zar" w:cs="Bahij Zar"/>
          <w:sz w:val="28"/>
          <w:szCs w:val="28"/>
          <w:rtl/>
          <w:lang w:bidi="fa-IR"/>
        </w:rPr>
        <w:t>4. ای</w:t>
      </w:r>
      <w:r w:rsidR="007374DD" w:rsidRPr="00F65CE5">
        <w:rPr>
          <w:rFonts w:ascii="Bahij Zar" w:hAnsi="Bahij Zar" w:cs="Bahij Zar"/>
          <w:sz w:val="28"/>
          <w:szCs w:val="28"/>
          <w:rtl/>
          <w:lang w:bidi="fa-IR"/>
        </w:rPr>
        <w:t>ج</w:t>
      </w:r>
      <w:r w:rsidRPr="00F65CE5">
        <w:rPr>
          <w:rFonts w:ascii="Bahij Zar" w:hAnsi="Bahij Zar" w:cs="Bahij Zar"/>
          <w:sz w:val="28"/>
          <w:szCs w:val="28"/>
          <w:rtl/>
          <w:lang w:bidi="fa-IR"/>
        </w:rPr>
        <w:t xml:space="preserve">اد </w:t>
      </w:r>
      <w:r w:rsidR="00D20251" w:rsidRPr="00F65CE5">
        <w:rPr>
          <w:rFonts w:ascii="Bahij Zar" w:hAnsi="Bahij Zar" w:cs="Bahij Zar"/>
          <w:sz w:val="28"/>
          <w:szCs w:val="28"/>
          <w:rtl/>
          <w:lang w:bidi="fa-IR"/>
        </w:rPr>
        <w:t>و تقویت کمیته</w:t>
      </w:r>
      <w:r w:rsidR="003D12DD" w:rsidRPr="00F65CE5">
        <w:rPr>
          <w:rFonts w:ascii="Bahij Zar" w:hAnsi="Bahij Zar" w:cs="Bahij Zar"/>
          <w:sz w:val="28"/>
          <w:szCs w:val="28"/>
          <w:rtl/>
          <w:lang w:bidi="fa-IR"/>
        </w:rPr>
        <w:t xml:space="preserve">‌های </w:t>
      </w:r>
      <w:r w:rsidRPr="00F65CE5">
        <w:rPr>
          <w:rFonts w:ascii="Bahij Zar" w:hAnsi="Bahij Zar" w:cs="Bahij Zar"/>
          <w:sz w:val="28"/>
          <w:szCs w:val="28"/>
          <w:rtl/>
          <w:lang w:bidi="fa-IR"/>
        </w:rPr>
        <w:t xml:space="preserve"> </w:t>
      </w:r>
      <w:r w:rsidR="00420485" w:rsidRPr="00F65CE5">
        <w:rPr>
          <w:rFonts w:ascii="Bahij Zar" w:hAnsi="Bahij Zar" w:cs="Bahij Zar"/>
          <w:sz w:val="28"/>
          <w:szCs w:val="28"/>
          <w:rtl/>
          <w:lang w:bidi="fa-IR"/>
        </w:rPr>
        <w:t>کاری پوهنځی در مطابقت با معیارهای علمی وزارت تحصیلات عالی.</w:t>
      </w:r>
      <w:r w:rsidRPr="00F65CE5">
        <w:rPr>
          <w:rFonts w:ascii="Bahij Zar" w:hAnsi="Bahij Zar" w:cs="Bahij Zar"/>
          <w:sz w:val="28"/>
          <w:szCs w:val="28"/>
          <w:rtl/>
          <w:lang w:bidi="fa-IR"/>
        </w:rPr>
        <w:t xml:space="preserve"> </w:t>
      </w:r>
    </w:p>
    <w:p w14:paraId="2F92546E" w14:textId="3ACE3CA4" w:rsidR="00F05418" w:rsidRPr="00F65CE5" w:rsidRDefault="00F05418" w:rsidP="00DE17B6">
      <w:pPr>
        <w:bidi/>
        <w:spacing w:line="276" w:lineRule="auto"/>
        <w:ind w:left="360"/>
        <w:jc w:val="both"/>
        <w:rPr>
          <w:rFonts w:ascii="Bahij Zar" w:hAnsi="Bahij Zar" w:cs="Bahij Zar"/>
          <w:sz w:val="28"/>
          <w:szCs w:val="28"/>
          <w:rtl/>
          <w:lang w:bidi="fa-IR"/>
        </w:rPr>
      </w:pPr>
      <w:r w:rsidRPr="00F65CE5">
        <w:rPr>
          <w:rFonts w:ascii="Bahij Zar" w:hAnsi="Bahij Zar" w:cs="Bahij Zar"/>
          <w:sz w:val="28"/>
          <w:szCs w:val="28"/>
          <w:lang w:bidi="fa-IR"/>
        </w:rPr>
        <w:t>G</w:t>
      </w:r>
      <w:r w:rsidRPr="00F65CE5">
        <w:rPr>
          <w:rFonts w:ascii="Bahij Zar" w:hAnsi="Bahij Zar" w:cs="Bahij Zar"/>
          <w:sz w:val="28"/>
          <w:szCs w:val="28"/>
          <w:rtl/>
          <w:lang w:bidi="fa-IR"/>
        </w:rPr>
        <w:t>5. ایجاد زیرساخت‌های تدریسی، اداری، ورزشی و</w:t>
      </w:r>
      <w:r w:rsidR="003B3162" w:rsidRPr="00F65CE5">
        <w:rPr>
          <w:rFonts w:ascii="Bahij Zar" w:hAnsi="Bahij Zar" w:cs="Bahij Zar"/>
          <w:sz w:val="28"/>
          <w:szCs w:val="28"/>
          <w:rtl/>
          <w:lang w:bidi="fa-IR"/>
        </w:rPr>
        <w:t xml:space="preserve"> تسهیلاتی غرض بهبود کیفیت تدریس و ارائه خدمات</w:t>
      </w:r>
    </w:p>
    <w:p w14:paraId="7804C731" w14:textId="38C8B38B" w:rsidR="00A444A7" w:rsidRDefault="0068329D" w:rsidP="003017DB">
      <w:pPr>
        <w:bidi/>
        <w:spacing w:line="276" w:lineRule="auto"/>
        <w:jc w:val="both"/>
        <w:rPr>
          <w:rFonts w:ascii="Bahij Zar" w:hAnsi="Bahij Zar" w:cs="Bahij Zar"/>
          <w:sz w:val="28"/>
          <w:szCs w:val="28"/>
          <w:rtl/>
          <w:lang w:bidi="fa-IR"/>
        </w:rPr>
      </w:pPr>
      <w:r w:rsidRPr="00F65CE5">
        <w:rPr>
          <w:rFonts w:ascii="Bahij Zar" w:hAnsi="Bahij Zar" w:cs="Bahij Zar"/>
          <w:sz w:val="28"/>
          <w:szCs w:val="28"/>
          <w:rtl/>
          <w:lang w:bidi="fa-IR"/>
        </w:rPr>
        <w:t>اهداف فوق با توجه به استراتژی انکشاف ملی، استراتژی وزارت تحصیلات عالی و استراتژی</w:t>
      </w:r>
      <w:r w:rsidR="00DE17B6">
        <w:rPr>
          <w:rFonts w:ascii="Bahij Zar" w:hAnsi="Bahij Zar" w:cs="Bahij Zar"/>
          <w:sz w:val="28"/>
          <w:szCs w:val="28"/>
          <w:rtl/>
          <w:lang w:bidi="fa-IR"/>
        </w:rPr>
        <w:t xml:space="preserve"> پوهنتون کندز در حوزه‌های حکومت</w:t>
      </w:r>
      <w:r w:rsidR="00DE17B6">
        <w:rPr>
          <w:rFonts w:ascii="Bahij Zar" w:hAnsi="Bahij Zar" w:cs="Bahij Zar" w:hint="cs"/>
          <w:sz w:val="28"/>
          <w:szCs w:val="28"/>
          <w:rtl/>
          <w:lang w:bidi="fa-IR"/>
        </w:rPr>
        <w:t>‌</w:t>
      </w:r>
      <w:r w:rsidRPr="00F65CE5">
        <w:rPr>
          <w:rFonts w:ascii="Bahij Zar" w:hAnsi="Bahij Zar" w:cs="Bahij Zar"/>
          <w:sz w:val="28"/>
          <w:szCs w:val="28"/>
          <w:rtl/>
          <w:lang w:bidi="fa-IR"/>
        </w:rPr>
        <w:t>داری، شیوه‌های رهبری</w:t>
      </w:r>
      <w:r w:rsidR="00800231" w:rsidRPr="00F65CE5">
        <w:rPr>
          <w:rFonts w:ascii="Bahij Zar" w:hAnsi="Bahij Zar" w:cs="Bahij Zar"/>
          <w:sz w:val="28"/>
          <w:szCs w:val="28"/>
          <w:rtl/>
          <w:lang w:bidi="fa-IR"/>
        </w:rPr>
        <w:t xml:space="preserve"> </w:t>
      </w:r>
      <w:r w:rsidR="003017DB">
        <w:rPr>
          <w:rFonts w:ascii="Bahij Zar" w:hAnsi="Bahij Zar" w:cs="Bahij Zar"/>
          <w:sz w:val="28"/>
          <w:szCs w:val="28"/>
          <w:rtl/>
          <w:lang w:bidi="fa-IR"/>
        </w:rPr>
        <w:t>، فعالیت‌های علمی و ارا</w:t>
      </w:r>
      <w:r w:rsidR="003017DB">
        <w:rPr>
          <w:rFonts w:ascii="Bahij Zar" w:hAnsi="Bahij Zar" w:cs="Bahij Zar" w:hint="cs"/>
          <w:sz w:val="28"/>
          <w:szCs w:val="28"/>
          <w:rtl/>
          <w:lang w:bidi="fa-IR"/>
        </w:rPr>
        <w:t>یه</w:t>
      </w:r>
      <w:r w:rsidRPr="00F65CE5">
        <w:rPr>
          <w:rFonts w:ascii="Bahij Zar" w:hAnsi="Bahij Zar" w:cs="Bahij Zar"/>
          <w:sz w:val="28"/>
          <w:szCs w:val="28"/>
          <w:rtl/>
          <w:lang w:bidi="fa-IR"/>
        </w:rPr>
        <w:t xml:space="preserve"> خدمات به محصلان </w:t>
      </w:r>
      <w:r w:rsidR="003017DB">
        <w:rPr>
          <w:rFonts w:ascii="Bahij Zar" w:hAnsi="Bahij Zar" w:cs="Bahij Zar" w:hint="cs"/>
          <w:sz w:val="28"/>
          <w:szCs w:val="28"/>
          <w:rtl/>
          <w:lang w:bidi="fa-IR"/>
        </w:rPr>
        <w:t>مطابق</w:t>
      </w:r>
      <w:r w:rsidRPr="00F65CE5">
        <w:rPr>
          <w:rFonts w:ascii="Bahij Zar" w:hAnsi="Bahij Zar" w:cs="Bahij Zar"/>
          <w:sz w:val="28"/>
          <w:szCs w:val="28"/>
          <w:rtl/>
          <w:lang w:bidi="fa-IR"/>
        </w:rPr>
        <w:t xml:space="preserve"> جدول شماره ( </w:t>
      </w:r>
      <w:r w:rsidR="0021199F" w:rsidRPr="00F65CE5">
        <w:rPr>
          <w:rFonts w:ascii="Bahij Zar" w:hAnsi="Bahij Zar" w:cs="Bahij Zar"/>
          <w:sz w:val="28"/>
          <w:szCs w:val="28"/>
          <w:rtl/>
          <w:lang w:bidi="fa-IR"/>
        </w:rPr>
        <w:t>4</w:t>
      </w:r>
      <w:r w:rsidRPr="00F65CE5">
        <w:rPr>
          <w:rFonts w:ascii="Bahij Zar" w:hAnsi="Bahij Zar" w:cs="Bahij Zar"/>
          <w:sz w:val="28"/>
          <w:szCs w:val="28"/>
          <w:rtl/>
          <w:lang w:bidi="fa-IR"/>
        </w:rPr>
        <w:t>) قرار زیر تقسیم بندی شده است.</w:t>
      </w:r>
    </w:p>
    <w:p w14:paraId="069C9DF6" w14:textId="77777777" w:rsidR="00A444A7" w:rsidRDefault="00A444A7">
      <w:pPr>
        <w:rPr>
          <w:rFonts w:ascii="Bahij Zar" w:hAnsi="Bahij Zar" w:cs="Bahij Zar"/>
          <w:sz w:val="28"/>
          <w:szCs w:val="28"/>
          <w:rtl/>
          <w:lang w:bidi="fa-IR"/>
        </w:rPr>
      </w:pPr>
      <w:r>
        <w:rPr>
          <w:rFonts w:ascii="Bahij Zar" w:hAnsi="Bahij Zar" w:cs="Bahij Zar"/>
          <w:sz w:val="28"/>
          <w:szCs w:val="28"/>
          <w:rtl/>
          <w:lang w:bidi="fa-IR"/>
        </w:rPr>
        <w:br w:type="page"/>
      </w:r>
    </w:p>
    <w:p w14:paraId="70A9AFC3" w14:textId="77777777" w:rsidR="00F65CE5" w:rsidRDefault="00F65CE5" w:rsidP="003017DB">
      <w:pPr>
        <w:bidi/>
        <w:spacing w:line="276" w:lineRule="auto"/>
        <w:jc w:val="both"/>
        <w:rPr>
          <w:rFonts w:ascii="Bahij Zar" w:hAnsi="Bahij Zar" w:cs="Bahij Zar"/>
          <w:sz w:val="28"/>
          <w:szCs w:val="28"/>
          <w:rtl/>
          <w:lang w:bidi="fa-IR"/>
        </w:rPr>
      </w:pPr>
      <w:bookmarkStart w:id="13" w:name="_GoBack"/>
      <w:bookmarkEnd w:id="13"/>
    </w:p>
    <w:p w14:paraId="545A6A8D" w14:textId="0BF9D380" w:rsidR="00800231" w:rsidRPr="00F65CE5" w:rsidRDefault="00800231" w:rsidP="00F65CE5">
      <w:pPr>
        <w:bidi/>
        <w:spacing w:line="276" w:lineRule="auto"/>
        <w:jc w:val="both"/>
        <w:rPr>
          <w:rFonts w:ascii="Bahij Zar" w:hAnsi="Bahij Zar" w:cs="Bahij Zar"/>
          <w:sz w:val="24"/>
          <w:szCs w:val="24"/>
          <w:rtl/>
          <w:lang w:bidi="fa-IR"/>
        </w:rPr>
      </w:pPr>
      <w:r w:rsidRPr="00F65CE5">
        <w:rPr>
          <w:rFonts w:ascii="Bahij Zar" w:hAnsi="Bahij Zar" w:cs="Bahij Zar"/>
          <w:sz w:val="24"/>
          <w:szCs w:val="24"/>
          <w:rtl/>
          <w:lang w:bidi="fa-IR"/>
        </w:rPr>
        <w:t xml:space="preserve">جدول </w:t>
      </w:r>
      <w:r w:rsidR="0021199F" w:rsidRPr="00F65CE5">
        <w:rPr>
          <w:rFonts w:ascii="Bahij Zar" w:hAnsi="Bahij Zar" w:cs="Bahij Zar"/>
          <w:sz w:val="24"/>
          <w:szCs w:val="24"/>
          <w:rtl/>
          <w:lang w:bidi="fa-IR"/>
        </w:rPr>
        <w:t>4</w:t>
      </w:r>
      <w:r w:rsidR="003017DB">
        <w:rPr>
          <w:rFonts w:ascii="Bahij Zar" w:hAnsi="Bahij Zar" w:cs="Bahij Zar"/>
          <w:sz w:val="24"/>
          <w:szCs w:val="24"/>
          <w:rtl/>
          <w:lang w:bidi="fa-IR"/>
        </w:rPr>
        <w:t>: دسته</w:t>
      </w:r>
      <w:r w:rsidR="003017DB">
        <w:rPr>
          <w:rFonts w:ascii="Bahij Zar" w:hAnsi="Bahij Zar" w:cs="Bahij Zar" w:hint="cs"/>
          <w:sz w:val="24"/>
          <w:szCs w:val="24"/>
          <w:rtl/>
          <w:lang w:bidi="fa-IR"/>
        </w:rPr>
        <w:t>‌</w:t>
      </w:r>
      <w:r w:rsidRPr="00F65CE5">
        <w:rPr>
          <w:rFonts w:ascii="Bahij Zar" w:hAnsi="Bahij Zar" w:cs="Bahij Zar"/>
          <w:sz w:val="24"/>
          <w:szCs w:val="24"/>
          <w:rtl/>
          <w:lang w:bidi="fa-IR"/>
        </w:rPr>
        <w:t>بندی اهداف کلی پوهنځی براساس حوزه‌های استراتژی ملی، وزارت تحصیلات عالی و پوهنتون کندز.</w:t>
      </w:r>
    </w:p>
    <w:tbl>
      <w:tblPr>
        <w:tblStyle w:val="GridTable4-Accent5"/>
        <w:bidiVisual/>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85"/>
      </w:tblGrid>
      <w:tr w:rsidR="00800231" w:rsidRPr="00F65CE5" w14:paraId="428BBDB2" w14:textId="77777777" w:rsidTr="00F915AD">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26" w:type="dxa"/>
            <w:tcBorders>
              <w:top w:val="single" w:sz="4" w:space="0" w:color="auto"/>
              <w:left w:val="none" w:sz="0" w:space="0" w:color="auto"/>
              <w:bottom w:val="single" w:sz="4" w:space="0" w:color="auto"/>
              <w:right w:val="none" w:sz="0" w:space="0" w:color="auto"/>
            </w:tcBorders>
          </w:tcPr>
          <w:p w14:paraId="656B5FFB" w14:textId="704D8522" w:rsidR="00800231" w:rsidRPr="00F65CE5" w:rsidRDefault="00800231" w:rsidP="00F65CE5">
            <w:pPr>
              <w:bidi/>
              <w:spacing w:line="276" w:lineRule="auto"/>
              <w:jc w:val="center"/>
              <w:rPr>
                <w:rFonts w:ascii="Bahij Zar" w:hAnsi="Bahij Zar" w:cs="Bahij Zar"/>
                <w:sz w:val="26"/>
                <w:szCs w:val="26"/>
                <w:rtl/>
                <w:lang w:bidi="fa-IR"/>
              </w:rPr>
            </w:pPr>
            <w:r w:rsidRPr="00F65CE5">
              <w:rPr>
                <w:rFonts w:ascii="Bahij Zar" w:hAnsi="Bahij Zar" w:cs="Bahij Zar"/>
                <w:sz w:val="26"/>
                <w:szCs w:val="26"/>
                <w:rtl/>
                <w:lang w:bidi="fa-IR"/>
              </w:rPr>
              <w:t>حوزه‌ها</w:t>
            </w:r>
          </w:p>
        </w:tc>
        <w:tc>
          <w:tcPr>
            <w:tcW w:w="6764" w:type="dxa"/>
            <w:tcBorders>
              <w:top w:val="single" w:sz="4" w:space="0" w:color="auto"/>
              <w:left w:val="none" w:sz="0" w:space="0" w:color="auto"/>
              <w:bottom w:val="single" w:sz="4" w:space="0" w:color="auto"/>
              <w:right w:val="none" w:sz="0" w:space="0" w:color="auto"/>
            </w:tcBorders>
          </w:tcPr>
          <w:p w14:paraId="634E0110" w14:textId="0069B529" w:rsidR="00800231" w:rsidRPr="00F65CE5" w:rsidRDefault="00800231" w:rsidP="00F65CE5">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hAnsi="Bahij Zar" w:cs="Bahij Zar"/>
                <w:sz w:val="26"/>
                <w:szCs w:val="26"/>
                <w:rtl/>
                <w:lang w:bidi="fa-IR"/>
              </w:rPr>
            </w:pPr>
            <w:r w:rsidRPr="00F65CE5">
              <w:rPr>
                <w:rFonts w:ascii="Bahij Zar" w:hAnsi="Bahij Zar" w:cs="Bahij Zar"/>
                <w:sz w:val="26"/>
                <w:szCs w:val="26"/>
                <w:rtl/>
                <w:lang w:bidi="fa-IR"/>
              </w:rPr>
              <w:t>اهداف کلی</w:t>
            </w:r>
          </w:p>
        </w:tc>
      </w:tr>
      <w:tr w:rsidR="00800231" w:rsidRPr="00F65CE5" w14:paraId="5564EC48" w14:textId="77777777" w:rsidTr="00F91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Borders>
              <w:top w:val="single" w:sz="4" w:space="0" w:color="auto"/>
            </w:tcBorders>
          </w:tcPr>
          <w:p w14:paraId="05F92B50" w14:textId="762BE186" w:rsidR="00800231" w:rsidRPr="00F65CE5" w:rsidRDefault="003017DB" w:rsidP="00F65CE5">
            <w:pPr>
              <w:bidi/>
              <w:spacing w:line="276" w:lineRule="auto"/>
              <w:jc w:val="center"/>
              <w:rPr>
                <w:rFonts w:ascii="Bahij Zar" w:hAnsi="Bahij Zar" w:cs="Bahij Zar"/>
                <w:b w:val="0"/>
                <w:bCs w:val="0"/>
                <w:sz w:val="26"/>
                <w:szCs w:val="26"/>
                <w:rtl/>
                <w:lang w:bidi="fa-IR"/>
              </w:rPr>
            </w:pPr>
            <w:r>
              <w:rPr>
                <w:rFonts w:ascii="Bahij Zar" w:hAnsi="Bahij Zar" w:cs="Bahij Zar"/>
                <w:b w:val="0"/>
                <w:bCs w:val="0"/>
                <w:sz w:val="26"/>
                <w:szCs w:val="26"/>
                <w:rtl/>
                <w:lang w:bidi="fa-IR"/>
              </w:rPr>
              <w:t>حکومت</w:t>
            </w:r>
            <w:r>
              <w:rPr>
                <w:rFonts w:ascii="Bahij Zar" w:hAnsi="Bahij Zar" w:cs="Bahij Zar" w:hint="cs"/>
                <w:b w:val="0"/>
                <w:bCs w:val="0"/>
                <w:sz w:val="26"/>
                <w:szCs w:val="26"/>
                <w:rtl/>
                <w:lang w:bidi="fa-IR"/>
              </w:rPr>
              <w:t>‌</w:t>
            </w:r>
            <w:r w:rsidR="00800231" w:rsidRPr="00F65CE5">
              <w:rPr>
                <w:rFonts w:ascii="Bahij Zar" w:hAnsi="Bahij Zar" w:cs="Bahij Zar"/>
                <w:b w:val="0"/>
                <w:bCs w:val="0"/>
                <w:sz w:val="26"/>
                <w:szCs w:val="26"/>
                <w:rtl/>
                <w:lang w:bidi="fa-IR"/>
              </w:rPr>
              <w:t>داری</w:t>
            </w:r>
          </w:p>
        </w:tc>
        <w:tc>
          <w:tcPr>
            <w:tcW w:w="6764" w:type="dxa"/>
            <w:tcBorders>
              <w:top w:val="single" w:sz="4" w:space="0" w:color="auto"/>
            </w:tcBorders>
          </w:tcPr>
          <w:p w14:paraId="42FF40C7" w14:textId="19931181" w:rsidR="00800231" w:rsidRPr="00F65CE5" w:rsidRDefault="00800231" w:rsidP="00F65CE5">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6"/>
                <w:szCs w:val="26"/>
                <w:rtl/>
                <w:lang w:bidi="fa-IR"/>
              </w:rPr>
            </w:pPr>
            <w:r w:rsidRPr="00F65CE5">
              <w:rPr>
                <w:rFonts w:ascii="Bahij Zar" w:hAnsi="Bahij Zar" w:cs="Bahij Zar"/>
                <w:sz w:val="26"/>
                <w:szCs w:val="26"/>
                <w:rtl/>
                <w:lang w:bidi="fa-IR"/>
              </w:rPr>
              <w:t>تغییر سیستم مدیریت پوهنځی به یک سیستم پویا، و مسوولیت پذیر.</w:t>
            </w:r>
          </w:p>
        </w:tc>
      </w:tr>
      <w:tr w:rsidR="00800231" w:rsidRPr="00F65CE5" w14:paraId="183F08AC" w14:textId="77777777" w:rsidTr="00F915AD">
        <w:tc>
          <w:tcPr>
            <w:cnfStyle w:val="001000000000" w:firstRow="0" w:lastRow="0" w:firstColumn="1" w:lastColumn="0" w:oddVBand="0" w:evenVBand="0" w:oddHBand="0" w:evenHBand="0" w:firstRowFirstColumn="0" w:firstRowLastColumn="0" w:lastRowFirstColumn="0" w:lastRowLastColumn="0"/>
            <w:tcW w:w="2926" w:type="dxa"/>
          </w:tcPr>
          <w:p w14:paraId="1BC965C4" w14:textId="5163576B" w:rsidR="00800231" w:rsidRPr="00F65CE5" w:rsidRDefault="00800231" w:rsidP="00F65CE5">
            <w:pPr>
              <w:bidi/>
              <w:spacing w:line="276" w:lineRule="auto"/>
              <w:jc w:val="center"/>
              <w:rPr>
                <w:rFonts w:ascii="Bahij Zar" w:hAnsi="Bahij Zar" w:cs="Bahij Zar"/>
                <w:b w:val="0"/>
                <w:bCs w:val="0"/>
                <w:i/>
                <w:iCs/>
                <w:sz w:val="26"/>
                <w:szCs w:val="26"/>
                <w:rtl/>
                <w:lang w:bidi="fa-IR"/>
              </w:rPr>
            </w:pPr>
            <w:r w:rsidRPr="00F65CE5">
              <w:rPr>
                <w:rFonts w:ascii="Bahij Zar" w:hAnsi="Bahij Zar" w:cs="Bahij Zar"/>
                <w:b w:val="0"/>
                <w:bCs w:val="0"/>
                <w:sz w:val="26"/>
                <w:szCs w:val="26"/>
                <w:rtl/>
                <w:lang w:bidi="fa-IR"/>
              </w:rPr>
              <w:t>شیوه‌های رهبری</w:t>
            </w:r>
          </w:p>
        </w:tc>
        <w:tc>
          <w:tcPr>
            <w:tcW w:w="6764" w:type="dxa"/>
          </w:tcPr>
          <w:p w14:paraId="1851E15A" w14:textId="5900C8C3" w:rsidR="00800231" w:rsidRPr="00F65CE5" w:rsidRDefault="00800231" w:rsidP="00F65CE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Bahij Zar" w:hAnsi="Bahij Zar" w:cs="Bahij Zar"/>
                <w:sz w:val="26"/>
                <w:szCs w:val="26"/>
                <w:rtl/>
                <w:lang w:bidi="fa-IR"/>
              </w:rPr>
            </w:pPr>
            <w:r w:rsidRPr="00F65CE5">
              <w:rPr>
                <w:rFonts w:ascii="Bahij Zar" w:hAnsi="Bahij Zar" w:cs="Bahij Zar"/>
                <w:sz w:val="26"/>
                <w:szCs w:val="26"/>
                <w:rtl/>
                <w:lang w:bidi="fa-IR"/>
              </w:rPr>
              <w:t>ایجاد و تقویت کمیته‌های  کاری پوهنځی در مطابقت با معیارهای علمی وزارت تحصیلات عالی.</w:t>
            </w:r>
          </w:p>
        </w:tc>
      </w:tr>
      <w:tr w:rsidR="00800231" w:rsidRPr="00F65CE5" w14:paraId="2B64519F" w14:textId="77777777" w:rsidTr="00F91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7A57FBE0" w14:textId="76D93113" w:rsidR="00800231" w:rsidRPr="00F65CE5" w:rsidRDefault="00800231" w:rsidP="00F65CE5">
            <w:pPr>
              <w:bidi/>
              <w:spacing w:line="276" w:lineRule="auto"/>
              <w:jc w:val="center"/>
              <w:rPr>
                <w:rFonts w:ascii="Bahij Zar" w:hAnsi="Bahij Zar" w:cs="Bahij Zar"/>
                <w:b w:val="0"/>
                <w:bCs w:val="0"/>
                <w:sz w:val="26"/>
                <w:szCs w:val="26"/>
                <w:rtl/>
                <w:lang w:bidi="fa-IR"/>
              </w:rPr>
            </w:pPr>
            <w:r w:rsidRPr="00F65CE5">
              <w:rPr>
                <w:rFonts w:ascii="Bahij Zar" w:hAnsi="Bahij Zar" w:cs="Bahij Zar"/>
                <w:b w:val="0"/>
                <w:bCs w:val="0"/>
                <w:sz w:val="26"/>
                <w:szCs w:val="26"/>
                <w:rtl/>
                <w:lang w:bidi="fa-IR"/>
              </w:rPr>
              <w:t>فعالیت‌های علمی</w:t>
            </w:r>
          </w:p>
        </w:tc>
        <w:tc>
          <w:tcPr>
            <w:tcW w:w="6764" w:type="dxa"/>
          </w:tcPr>
          <w:p w14:paraId="1C66B617" w14:textId="69B71462" w:rsidR="00800231" w:rsidRPr="00F65CE5" w:rsidRDefault="003017DB" w:rsidP="00F65CE5">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6"/>
                <w:szCs w:val="26"/>
                <w:rtl/>
                <w:lang w:bidi="fa-IR"/>
              </w:rPr>
            </w:pPr>
            <w:r>
              <w:rPr>
                <w:rFonts w:ascii="Bahij Zar" w:hAnsi="Bahij Zar" w:cs="Bahij Zar"/>
                <w:sz w:val="26"/>
                <w:szCs w:val="26"/>
                <w:rtl/>
                <w:lang w:bidi="fa-IR"/>
              </w:rPr>
              <w:t>ارتق</w:t>
            </w:r>
            <w:r>
              <w:rPr>
                <w:rFonts w:ascii="Bahij Zar" w:hAnsi="Bahij Zar" w:cs="Bahij Zar" w:hint="cs"/>
                <w:sz w:val="26"/>
                <w:szCs w:val="26"/>
                <w:rtl/>
                <w:lang w:bidi="fa-IR"/>
              </w:rPr>
              <w:t>ا</w:t>
            </w:r>
            <w:r w:rsidR="00800231" w:rsidRPr="00F65CE5">
              <w:rPr>
                <w:rFonts w:ascii="Bahij Zar" w:hAnsi="Bahij Zar" w:cs="Bahij Zar"/>
                <w:sz w:val="26"/>
                <w:szCs w:val="26"/>
                <w:rtl/>
                <w:lang w:bidi="fa-IR"/>
              </w:rPr>
              <w:t>ی سویۀ علمی - تحصیلی و بهبود فعالیت‌های اکادمیک اعضای کادر علمی پوهنځی.</w:t>
            </w:r>
          </w:p>
        </w:tc>
      </w:tr>
      <w:tr w:rsidR="00800231" w:rsidRPr="00F65CE5" w14:paraId="6E231089" w14:textId="77777777" w:rsidTr="00F915AD">
        <w:tc>
          <w:tcPr>
            <w:cnfStyle w:val="001000000000" w:firstRow="0" w:lastRow="0" w:firstColumn="1" w:lastColumn="0" w:oddVBand="0" w:evenVBand="0" w:oddHBand="0" w:evenHBand="0" w:firstRowFirstColumn="0" w:firstRowLastColumn="0" w:lastRowFirstColumn="0" w:lastRowLastColumn="0"/>
            <w:tcW w:w="2926" w:type="dxa"/>
          </w:tcPr>
          <w:p w14:paraId="1AEB805E" w14:textId="06FEF845" w:rsidR="00800231" w:rsidRPr="00F65CE5" w:rsidRDefault="003017DB" w:rsidP="00F65CE5">
            <w:pPr>
              <w:bidi/>
              <w:spacing w:line="276" w:lineRule="auto"/>
              <w:jc w:val="center"/>
              <w:rPr>
                <w:rFonts w:ascii="Bahij Zar" w:hAnsi="Bahij Zar" w:cs="Bahij Zar"/>
                <w:b w:val="0"/>
                <w:bCs w:val="0"/>
                <w:sz w:val="26"/>
                <w:szCs w:val="26"/>
                <w:rtl/>
                <w:lang w:bidi="fa-IR"/>
              </w:rPr>
            </w:pPr>
            <w:r>
              <w:rPr>
                <w:rFonts w:ascii="Bahij Zar" w:hAnsi="Bahij Zar" w:cs="Bahij Zar"/>
                <w:b w:val="0"/>
                <w:bCs w:val="0"/>
                <w:sz w:val="26"/>
                <w:szCs w:val="26"/>
                <w:rtl/>
                <w:lang w:bidi="fa-IR"/>
              </w:rPr>
              <w:t>ارا</w:t>
            </w:r>
            <w:r>
              <w:rPr>
                <w:rFonts w:ascii="Bahij Zar" w:hAnsi="Bahij Zar" w:cs="Bahij Zar" w:hint="cs"/>
                <w:b w:val="0"/>
                <w:bCs w:val="0"/>
                <w:sz w:val="26"/>
                <w:szCs w:val="26"/>
                <w:rtl/>
                <w:lang w:bidi="fa-IR"/>
              </w:rPr>
              <w:t>یه</w:t>
            </w:r>
            <w:r w:rsidR="00800231" w:rsidRPr="00F65CE5">
              <w:rPr>
                <w:rFonts w:ascii="Bahij Zar" w:hAnsi="Bahij Zar" w:cs="Bahij Zar"/>
                <w:b w:val="0"/>
                <w:bCs w:val="0"/>
                <w:sz w:val="26"/>
                <w:szCs w:val="26"/>
                <w:rtl/>
                <w:lang w:bidi="fa-IR"/>
              </w:rPr>
              <w:t xml:space="preserve"> خدمات به محصلان</w:t>
            </w:r>
          </w:p>
        </w:tc>
        <w:tc>
          <w:tcPr>
            <w:tcW w:w="6764" w:type="dxa"/>
          </w:tcPr>
          <w:p w14:paraId="57A849C6" w14:textId="223D3772" w:rsidR="00800231" w:rsidRPr="00F65CE5" w:rsidRDefault="00800231" w:rsidP="00F65CE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Bahij Zar" w:hAnsi="Bahij Zar" w:cs="Bahij Zar"/>
                <w:sz w:val="26"/>
                <w:szCs w:val="26"/>
                <w:rtl/>
                <w:lang w:bidi="fa-IR"/>
              </w:rPr>
            </w:pPr>
            <w:r w:rsidRPr="00F65CE5">
              <w:rPr>
                <w:rFonts w:ascii="Bahij Zar" w:hAnsi="Bahij Zar" w:cs="Bahij Zar"/>
                <w:sz w:val="26"/>
                <w:szCs w:val="26"/>
                <w:rtl/>
                <w:lang w:bidi="fa-IR"/>
              </w:rPr>
              <w:t>تربیت نیروی انسانی مورد نیاز بازار با فراهم سازی محیط تحصیلی معیاری و شرایط علمی مطابق با استانداردهای اکادمیک وزارت تحصیلات عالی.</w:t>
            </w:r>
          </w:p>
        </w:tc>
      </w:tr>
      <w:tr w:rsidR="003B3162" w:rsidRPr="00F65CE5" w14:paraId="3ABE9CB1" w14:textId="77777777" w:rsidTr="00F91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3B0D05D1" w14:textId="40606A63" w:rsidR="003B3162" w:rsidRPr="00F65CE5" w:rsidRDefault="003B3162" w:rsidP="00F65CE5">
            <w:pPr>
              <w:bidi/>
              <w:spacing w:line="276" w:lineRule="auto"/>
              <w:jc w:val="center"/>
              <w:rPr>
                <w:rFonts w:ascii="Bahij Zar" w:hAnsi="Bahij Zar" w:cs="Bahij Zar"/>
                <w:b w:val="0"/>
                <w:bCs w:val="0"/>
                <w:i/>
                <w:iCs/>
                <w:sz w:val="26"/>
                <w:szCs w:val="26"/>
                <w:rtl/>
                <w:lang w:bidi="fa-IR"/>
              </w:rPr>
            </w:pPr>
            <w:r w:rsidRPr="00F65CE5">
              <w:rPr>
                <w:rFonts w:ascii="Bahij Zar" w:hAnsi="Bahij Zar" w:cs="Bahij Zar"/>
                <w:b w:val="0"/>
                <w:bCs w:val="0"/>
                <w:sz w:val="26"/>
                <w:szCs w:val="26"/>
                <w:rtl/>
                <w:lang w:bidi="fa-IR"/>
              </w:rPr>
              <w:t>زیرساخت‌ها</w:t>
            </w:r>
          </w:p>
        </w:tc>
        <w:tc>
          <w:tcPr>
            <w:tcW w:w="6764" w:type="dxa"/>
          </w:tcPr>
          <w:p w14:paraId="7DA4EA54" w14:textId="431C8F9D" w:rsidR="003B3162" w:rsidRPr="00F65CE5" w:rsidRDefault="003B3162" w:rsidP="00F65CE5">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6"/>
                <w:szCs w:val="26"/>
                <w:rtl/>
                <w:lang w:bidi="fa-IR"/>
              </w:rPr>
            </w:pPr>
            <w:r w:rsidRPr="00F65CE5">
              <w:rPr>
                <w:rFonts w:ascii="Bahij Zar" w:hAnsi="Bahij Zar" w:cs="Bahij Zar"/>
                <w:sz w:val="26"/>
                <w:szCs w:val="26"/>
                <w:rtl/>
                <w:lang w:bidi="fa-IR"/>
              </w:rPr>
              <w:t>ایجاد زیرساخت‌های تدریسی، اداری، ورزشی و تسهیلاتی غرض بهبود کیفیت تدریس</w:t>
            </w:r>
            <w:r w:rsidR="003017DB">
              <w:rPr>
                <w:rFonts w:ascii="Bahij Zar" w:hAnsi="Bahij Zar" w:cs="Bahij Zar"/>
                <w:sz w:val="26"/>
                <w:szCs w:val="26"/>
                <w:rtl/>
                <w:lang w:bidi="fa-IR"/>
              </w:rPr>
              <w:t xml:space="preserve"> و ارا</w:t>
            </w:r>
            <w:r w:rsidR="003017DB">
              <w:rPr>
                <w:rFonts w:ascii="Bahij Zar" w:hAnsi="Bahij Zar" w:cs="Bahij Zar" w:hint="cs"/>
                <w:sz w:val="26"/>
                <w:szCs w:val="26"/>
                <w:rtl/>
                <w:lang w:bidi="fa-IR"/>
              </w:rPr>
              <w:t>یه</w:t>
            </w:r>
            <w:r w:rsidR="005416B2" w:rsidRPr="00F65CE5">
              <w:rPr>
                <w:rFonts w:ascii="Bahij Zar" w:hAnsi="Bahij Zar" w:cs="Bahij Zar"/>
                <w:sz w:val="26"/>
                <w:szCs w:val="26"/>
                <w:rtl/>
                <w:lang w:bidi="fa-IR"/>
              </w:rPr>
              <w:t xml:space="preserve"> خدمات.</w:t>
            </w:r>
          </w:p>
        </w:tc>
      </w:tr>
    </w:tbl>
    <w:p w14:paraId="015F6577" w14:textId="77777777" w:rsidR="007C281E" w:rsidRPr="00F65CE5" w:rsidRDefault="007C281E" w:rsidP="00F65CE5">
      <w:pPr>
        <w:pStyle w:val="Heading1"/>
        <w:bidi/>
        <w:spacing w:line="276" w:lineRule="auto"/>
        <w:rPr>
          <w:rFonts w:ascii="Bahij Zar" w:hAnsi="Bahij Zar" w:cs="Bahij Zar"/>
          <w:b/>
          <w:bCs/>
          <w:color w:val="auto"/>
          <w:rtl/>
          <w:lang w:bidi="fa-IR"/>
        </w:rPr>
      </w:pPr>
      <w:bookmarkStart w:id="14" w:name="_Toc183676149"/>
      <w:r w:rsidRPr="00F65CE5">
        <w:rPr>
          <w:rFonts w:ascii="Bahij Zar" w:hAnsi="Bahij Zar" w:cs="Bahij Zar"/>
          <w:b/>
          <w:bCs/>
          <w:color w:val="auto"/>
          <w:rtl/>
          <w:lang w:bidi="fa-IR"/>
        </w:rPr>
        <w:t>اهداف عینی</w:t>
      </w:r>
      <w:bookmarkEnd w:id="14"/>
    </w:p>
    <w:p w14:paraId="43C43CEE" w14:textId="432D072A" w:rsidR="007C281E" w:rsidRPr="00F65CE5" w:rsidRDefault="003867E9" w:rsidP="00F71C2B">
      <w:pPr>
        <w:bidi/>
        <w:spacing w:line="276" w:lineRule="auto"/>
        <w:jc w:val="both"/>
        <w:rPr>
          <w:rFonts w:ascii="Bahij Zar" w:hAnsi="Bahij Zar" w:cs="Bahij Zar"/>
          <w:sz w:val="28"/>
          <w:szCs w:val="28"/>
          <w:rtl/>
          <w:lang w:bidi="fa-IR"/>
        </w:rPr>
      </w:pPr>
      <w:r>
        <w:rPr>
          <w:rFonts w:ascii="Bahij Zar" w:hAnsi="Bahij Zar" w:cs="Bahij Zar"/>
          <w:sz w:val="28"/>
          <w:szCs w:val="28"/>
          <w:rtl/>
          <w:lang w:bidi="fa-IR"/>
        </w:rPr>
        <w:t>پوهنځی تعلیم و تربی</w:t>
      </w:r>
      <w:r>
        <w:rPr>
          <w:rFonts w:ascii="Bahij Zar" w:hAnsi="Bahij Zar" w:cs="Bahij Zar" w:hint="cs"/>
          <w:sz w:val="28"/>
          <w:szCs w:val="28"/>
          <w:rtl/>
          <w:lang w:bidi="fa-IR"/>
        </w:rPr>
        <w:t>ۀ</w:t>
      </w:r>
      <w:r w:rsidR="007C281E" w:rsidRPr="00F65CE5">
        <w:rPr>
          <w:rFonts w:ascii="Bahij Zar" w:hAnsi="Bahij Zar" w:cs="Bahij Zar"/>
          <w:sz w:val="28"/>
          <w:szCs w:val="28"/>
          <w:rtl/>
          <w:lang w:bidi="fa-IR"/>
        </w:rPr>
        <w:t xml:space="preserve"> پوهنتون کندز به منظور تحقق اهداف کلی این استراتژی، اهداف عینی زیر را طی ختم پنج سال آینده به دست خواهد آورد:</w:t>
      </w:r>
    </w:p>
    <w:p w14:paraId="44B3D6FD" w14:textId="77777777" w:rsidR="00D96736" w:rsidRPr="00F65CE5" w:rsidRDefault="00D96736" w:rsidP="00F915AD">
      <w:pPr>
        <w:bidi/>
        <w:spacing w:before="80" w:after="80" w:line="276" w:lineRule="auto"/>
        <w:rPr>
          <w:rFonts w:ascii="Bahij Zar" w:eastAsia="Times New Roman" w:hAnsi="Bahij Zar" w:cs="Bahij Zar"/>
          <w:b/>
          <w:bCs/>
          <w:sz w:val="28"/>
          <w:szCs w:val="28"/>
          <w:rtl/>
        </w:rPr>
      </w:pPr>
      <w:r w:rsidRPr="00F65CE5">
        <w:rPr>
          <w:rFonts w:ascii="Bahij Zar" w:eastAsia="Times New Roman" w:hAnsi="Bahij Zar" w:cs="Bahij Zar"/>
          <w:b/>
          <w:bCs/>
          <w:sz w:val="28"/>
          <w:szCs w:val="28"/>
          <w:rtl/>
        </w:rPr>
        <w:t>حکومت داری</w:t>
      </w:r>
    </w:p>
    <w:p w14:paraId="424B8173" w14:textId="1F3DEA93" w:rsidR="00D96736" w:rsidRPr="00F65CE5" w:rsidRDefault="005B0495" w:rsidP="00F915AD">
      <w:pPr>
        <w:bidi/>
        <w:spacing w:before="80" w:after="80" w:line="276" w:lineRule="auto"/>
        <w:rPr>
          <w:rFonts w:ascii="Bahij Zar" w:eastAsia="Times New Roman" w:hAnsi="Bahij Zar" w:cs="Bahij Zar"/>
          <w:b/>
          <w:bCs/>
          <w:sz w:val="28"/>
          <w:szCs w:val="28"/>
          <w:rtl/>
        </w:rPr>
      </w:pPr>
      <w:r w:rsidRPr="00F65CE5">
        <w:rPr>
          <w:rFonts w:ascii="Bahij Zar" w:eastAsia="Times New Roman" w:hAnsi="Bahij Zar" w:cs="Bahij Zar"/>
          <w:b/>
          <w:bCs/>
          <w:sz w:val="28"/>
          <w:szCs w:val="28"/>
          <w:rtl/>
        </w:rPr>
        <w:t xml:space="preserve">هدف استراتژیک: </w:t>
      </w:r>
      <w:r w:rsidR="00D96736" w:rsidRPr="00F65CE5">
        <w:rPr>
          <w:rFonts w:ascii="Bahij Zar" w:eastAsia="Times New Roman" w:hAnsi="Bahij Zar" w:cs="Bahij Zar"/>
          <w:b/>
          <w:bCs/>
          <w:sz w:val="28"/>
          <w:szCs w:val="28"/>
          <w:rtl/>
        </w:rPr>
        <w:t>تغییر سیستم مدیریت پوهنځی به یک سیستم پویا، و مسوولیت‌پذیر.</w:t>
      </w:r>
    </w:p>
    <w:p w14:paraId="5F0AF86B" w14:textId="150BD5C2" w:rsidR="00B8457A" w:rsidRPr="00F65CE5" w:rsidRDefault="00B8457A" w:rsidP="00F915AD">
      <w:pPr>
        <w:bidi/>
        <w:spacing w:before="80" w:after="80" w:line="276" w:lineRule="auto"/>
        <w:rPr>
          <w:rFonts w:ascii="Bahij Zar" w:eastAsia="Times New Roman" w:hAnsi="Bahij Zar" w:cs="Bahij Zar"/>
          <w:b/>
          <w:bCs/>
          <w:sz w:val="28"/>
          <w:szCs w:val="28"/>
          <w:rtl/>
        </w:rPr>
      </w:pPr>
      <w:r w:rsidRPr="00F65CE5">
        <w:rPr>
          <w:rFonts w:ascii="Bahij Zar" w:eastAsia="Times New Roman" w:hAnsi="Bahij Zar" w:cs="Bahij Zar"/>
          <w:b/>
          <w:bCs/>
          <w:sz w:val="28"/>
          <w:szCs w:val="28"/>
          <w:rtl/>
        </w:rPr>
        <w:t>اهداف عینی</w:t>
      </w:r>
    </w:p>
    <w:p w14:paraId="65B1F4F0" w14:textId="77777777" w:rsidR="00D96736" w:rsidRPr="00F65CE5" w:rsidRDefault="00D96736" w:rsidP="00F915AD">
      <w:pPr>
        <w:numPr>
          <w:ilvl w:val="0"/>
          <w:numId w:val="22"/>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تقویت مدیریت سیستم اطلاعاتی پوهنځی.</w:t>
      </w:r>
    </w:p>
    <w:p w14:paraId="770E850F" w14:textId="21074044" w:rsidR="00D96736" w:rsidRPr="00F65CE5" w:rsidRDefault="00D96736" w:rsidP="00F915AD">
      <w:pPr>
        <w:numPr>
          <w:ilvl w:val="0"/>
          <w:numId w:val="22"/>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تر</w:t>
      </w:r>
      <w:r w:rsidR="003867E9">
        <w:rPr>
          <w:rFonts w:ascii="Bahij Zar" w:eastAsia="Times New Roman" w:hAnsi="Bahij Zar" w:cs="Bahij Zar"/>
          <w:sz w:val="28"/>
          <w:szCs w:val="28"/>
          <w:rtl/>
        </w:rPr>
        <w:t>ویج رویکرد مدیریتی مدیریت برمبن</w:t>
      </w:r>
      <w:r w:rsidR="003867E9">
        <w:rPr>
          <w:rFonts w:ascii="Bahij Zar" w:eastAsia="Times New Roman" w:hAnsi="Bahij Zar" w:cs="Bahij Zar" w:hint="cs"/>
          <w:sz w:val="28"/>
          <w:szCs w:val="28"/>
          <w:rtl/>
        </w:rPr>
        <w:t>ای</w:t>
      </w:r>
      <w:r w:rsidRPr="00F65CE5">
        <w:rPr>
          <w:rFonts w:ascii="Bahij Zar" w:eastAsia="Times New Roman" w:hAnsi="Bahij Zar" w:cs="Bahij Zar"/>
          <w:sz w:val="28"/>
          <w:szCs w:val="28"/>
          <w:rtl/>
        </w:rPr>
        <w:t xml:space="preserve"> هدف.</w:t>
      </w:r>
    </w:p>
    <w:p w14:paraId="0313838B" w14:textId="77777777" w:rsidR="00D96736" w:rsidRPr="00F65CE5" w:rsidRDefault="00D96736" w:rsidP="00F915AD">
      <w:pPr>
        <w:numPr>
          <w:ilvl w:val="0"/>
          <w:numId w:val="22"/>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بازنگری نظام مدیریت اداری پوهنځی.</w:t>
      </w:r>
    </w:p>
    <w:p w14:paraId="1EAA1EF9" w14:textId="0A361DA2" w:rsidR="00D96736" w:rsidRPr="00F65CE5" w:rsidRDefault="003867E9" w:rsidP="00F915AD">
      <w:pPr>
        <w:numPr>
          <w:ilvl w:val="0"/>
          <w:numId w:val="22"/>
        </w:numPr>
        <w:bidi/>
        <w:spacing w:before="80" w:after="80" w:line="276" w:lineRule="auto"/>
        <w:rPr>
          <w:rFonts w:ascii="Bahij Zar" w:eastAsia="Times New Roman" w:hAnsi="Bahij Zar" w:cs="Bahij Zar"/>
          <w:sz w:val="28"/>
          <w:szCs w:val="28"/>
        </w:rPr>
      </w:pPr>
      <w:r>
        <w:rPr>
          <w:rFonts w:ascii="Bahij Zar" w:eastAsia="Times New Roman" w:hAnsi="Bahij Zar" w:cs="Bahij Zar"/>
          <w:sz w:val="28"/>
          <w:szCs w:val="28"/>
          <w:rtl/>
        </w:rPr>
        <w:t>بهبود  فعالیت</w:t>
      </w:r>
      <w:r>
        <w:rPr>
          <w:rFonts w:ascii="Bahij Zar" w:eastAsia="Times New Roman" w:hAnsi="Bahij Zar" w:cs="Bahij Zar" w:hint="cs"/>
          <w:sz w:val="28"/>
          <w:szCs w:val="28"/>
          <w:rtl/>
        </w:rPr>
        <w:t>‌</w:t>
      </w:r>
      <w:r w:rsidR="00D96736" w:rsidRPr="00F65CE5">
        <w:rPr>
          <w:rFonts w:ascii="Bahij Zar" w:eastAsia="Times New Roman" w:hAnsi="Bahij Zar" w:cs="Bahij Zar"/>
          <w:sz w:val="28"/>
          <w:szCs w:val="28"/>
          <w:rtl/>
        </w:rPr>
        <w:t>های علمی، تدریسی و اداری بعضی از دیپارتمنت‌ها؛</w:t>
      </w:r>
    </w:p>
    <w:p w14:paraId="7F730821" w14:textId="008DE294" w:rsidR="00D96736" w:rsidRPr="00F65CE5" w:rsidRDefault="00D96736" w:rsidP="00F915AD">
      <w:pPr>
        <w:numPr>
          <w:ilvl w:val="0"/>
          <w:numId w:val="22"/>
        </w:numPr>
        <w:bidi/>
        <w:spacing w:before="80" w:after="80" w:line="276" w:lineRule="auto"/>
        <w:rPr>
          <w:rFonts w:ascii="Bahij Zar" w:eastAsia="Times New Roman" w:hAnsi="Bahij Zar" w:cs="Bahij Zar"/>
          <w:sz w:val="28"/>
          <w:szCs w:val="28"/>
        </w:rPr>
      </w:pPr>
      <w:r w:rsidRPr="00F65CE5">
        <w:rPr>
          <w:rFonts w:ascii="Bahij Zar" w:eastAsia="Times New Roman" w:hAnsi="Bahij Zar" w:cs="Bahij Zar"/>
          <w:sz w:val="28"/>
          <w:szCs w:val="28"/>
          <w:rtl/>
        </w:rPr>
        <w:t>بهبود نظ</w:t>
      </w:r>
      <w:r w:rsidR="003867E9">
        <w:rPr>
          <w:rFonts w:ascii="Bahij Zar" w:eastAsia="Times New Roman" w:hAnsi="Bahij Zar" w:cs="Bahij Zar"/>
          <w:sz w:val="28"/>
          <w:szCs w:val="28"/>
          <w:rtl/>
        </w:rPr>
        <w:t>ام مدیریت علمی در سطح دیپارتمنت</w:t>
      </w:r>
      <w:r w:rsidR="003867E9">
        <w:rPr>
          <w:rFonts w:ascii="Bahij Zar" w:eastAsia="Times New Roman" w:hAnsi="Bahij Zar" w:cs="Bahij Zar" w:hint="cs"/>
          <w:sz w:val="28"/>
          <w:szCs w:val="28"/>
          <w:rtl/>
        </w:rPr>
        <w:t>‌</w:t>
      </w:r>
      <w:r w:rsidRPr="00F65CE5">
        <w:rPr>
          <w:rFonts w:ascii="Bahij Zar" w:eastAsia="Times New Roman" w:hAnsi="Bahij Zar" w:cs="Bahij Zar"/>
          <w:sz w:val="28"/>
          <w:szCs w:val="28"/>
          <w:rtl/>
        </w:rPr>
        <w:t>ها.</w:t>
      </w:r>
    </w:p>
    <w:p w14:paraId="4D3E9DCF" w14:textId="77777777" w:rsidR="00D96736" w:rsidRPr="00F65CE5" w:rsidRDefault="00D96736" w:rsidP="00F915AD">
      <w:pPr>
        <w:bidi/>
        <w:spacing w:before="80" w:after="80" w:line="276" w:lineRule="auto"/>
        <w:ind w:left="-2"/>
        <w:rPr>
          <w:rFonts w:ascii="Bahij Zar" w:eastAsia="Times New Roman" w:hAnsi="Bahij Zar" w:cs="Bahij Zar"/>
          <w:b/>
          <w:bCs/>
          <w:sz w:val="28"/>
          <w:szCs w:val="28"/>
          <w:rtl/>
        </w:rPr>
      </w:pPr>
      <w:r w:rsidRPr="00F65CE5">
        <w:rPr>
          <w:rFonts w:ascii="Bahij Zar" w:eastAsia="Times New Roman" w:hAnsi="Bahij Zar" w:cs="Bahij Zar"/>
          <w:b/>
          <w:bCs/>
          <w:sz w:val="28"/>
          <w:szCs w:val="28"/>
          <w:rtl/>
        </w:rPr>
        <w:t>شیوه های رهبری</w:t>
      </w:r>
    </w:p>
    <w:p w14:paraId="7638EE8E" w14:textId="1289915C" w:rsidR="00D96736" w:rsidRPr="00F65CE5" w:rsidRDefault="005416B2" w:rsidP="00F915AD">
      <w:pPr>
        <w:bidi/>
        <w:spacing w:before="80" w:after="80" w:line="276" w:lineRule="auto"/>
        <w:ind w:left="-2"/>
        <w:jc w:val="both"/>
        <w:rPr>
          <w:rFonts w:ascii="Bahij Zar" w:eastAsia="Times New Roman" w:hAnsi="Bahij Zar" w:cs="Bahij Zar"/>
          <w:b/>
          <w:bCs/>
          <w:sz w:val="28"/>
          <w:szCs w:val="28"/>
          <w:rtl/>
        </w:rPr>
      </w:pPr>
      <w:r w:rsidRPr="00F65CE5">
        <w:rPr>
          <w:rFonts w:ascii="Bahij Zar" w:eastAsia="Times New Roman" w:hAnsi="Bahij Zar" w:cs="Bahij Zar"/>
          <w:b/>
          <w:bCs/>
          <w:sz w:val="28"/>
          <w:szCs w:val="28"/>
          <w:rtl/>
        </w:rPr>
        <w:t xml:space="preserve">هدف </w:t>
      </w:r>
      <w:r w:rsidR="005B0495" w:rsidRPr="00F65CE5">
        <w:rPr>
          <w:rFonts w:ascii="Bahij Zar" w:eastAsia="Times New Roman" w:hAnsi="Bahij Zar" w:cs="Bahij Zar"/>
          <w:b/>
          <w:bCs/>
          <w:sz w:val="28"/>
          <w:szCs w:val="28"/>
          <w:rtl/>
        </w:rPr>
        <w:t>استراتژیک</w:t>
      </w:r>
      <w:r w:rsidR="00D96736" w:rsidRPr="00F65CE5">
        <w:rPr>
          <w:rFonts w:ascii="Bahij Zar" w:eastAsia="Times New Roman" w:hAnsi="Bahij Zar" w:cs="Bahij Zar"/>
          <w:b/>
          <w:bCs/>
          <w:sz w:val="28"/>
          <w:szCs w:val="28"/>
          <w:rtl/>
        </w:rPr>
        <w:t>: ایجاد و تقویت کمیته‌‌های کاری پوهنځی در مطابقت با معیارهای علمی وزات تحصیلات عالی.</w:t>
      </w:r>
    </w:p>
    <w:p w14:paraId="18604A09" w14:textId="34ABE945" w:rsidR="00B8457A" w:rsidRPr="00F65CE5" w:rsidRDefault="00B8457A" w:rsidP="00F915AD">
      <w:pPr>
        <w:bidi/>
        <w:spacing w:before="80" w:after="80" w:line="276" w:lineRule="auto"/>
        <w:ind w:left="-2"/>
        <w:rPr>
          <w:rFonts w:ascii="Bahij Zar" w:eastAsia="Times New Roman" w:hAnsi="Bahij Zar" w:cs="Bahij Zar"/>
          <w:b/>
          <w:bCs/>
          <w:sz w:val="28"/>
          <w:szCs w:val="28"/>
          <w:rtl/>
        </w:rPr>
      </w:pPr>
      <w:r w:rsidRPr="00F65CE5">
        <w:rPr>
          <w:rFonts w:ascii="Bahij Zar" w:eastAsia="Times New Roman" w:hAnsi="Bahij Zar" w:cs="Bahij Zar"/>
          <w:b/>
          <w:bCs/>
          <w:sz w:val="28"/>
          <w:szCs w:val="28"/>
          <w:rtl/>
        </w:rPr>
        <w:lastRenderedPageBreak/>
        <w:t>اهداف عینی</w:t>
      </w:r>
    </w:p>
    <w:p w14:paraId="0124AE0F" w14:textId="19F99F28" w:rsidR="00D96736" w:rsidRPr="00F65CE5" w:rsidRDefault="00D96736" w:rsidP="006A436D">
      <w:pPr>
        <w:numPr>
          <w:ilvl w:val="0"/>
          <w:numId w:val="20"/>
        </w:numPr>
        <w:bidi/>
        <w:spacing w:before="80" w:after="80" w:line="276" w:lineRule="auto"/>
        <w:jc w:val="both"/>
        <w:rPr>
          <w:rFonts w:ascii="Bahij Zar" w:eastAsia="Times New Roman" w:hAnsi="Bahij Zar" w:cs="Bahij Zar"/>
          <w:sz w:val="28"/>
          <w:szCs w:val="28"/>
          <w:rtl/>
        </w:rPr>
      </w:pPr>
      <w:r w:rsidRPr="00F65CE5">
        <w:rPr>
          <w:rFonts w:ascii="Bahij Zar" w:eastAsia="Times New Roman" w:hAnsi="Bahij Zar" w:cs="Bahij Zar"/>
          <w:sz w:val="28"/>
          <w:szCs w:val="28"/>
          <w:rtl/>
        </w:rPr>
        <w:t xml:space="preserve">تحکیم روابط </w:t>
      </w:r>
      <w:r w:rsidR="003867E9">
        <w:rPr>
          <w:rFonts w:ascii="Bahij Zar" w:eastAsia="Times New Roman" w:hAnsi="Bahij Zar" w:cs="Bahij Zar"/>
          <w:sz w:val="28"/>
          <w:szCs w:val="28"/>
          <w:rtl/>
        </w:rPr>
        <w:t>با جامعه در سطح محلی، ملی و بین</w:t>
      </w:r>
      <w:r w:rsidR="003867E9">
        <w:rPr>
          <w:rFonts w:ascii="Bahij Zar" w:eastAsia="Times New Roman" w:hAnsi="Bahij Zar" w:cs="Bahij Zar" w:hint="cs"/>
          <w:sz w:val="28"/>
          <w:szCs w:val="28"/>
          <w:rtl/>
        </w:rPr>
        <w:t>‌</w:t>
      </w:r>
      <w:r w:rsidRPr="00F65CE5">
        <w:rPr>
          <w:rFonts w:ascii="Bahij Zar" w:eastAsia="Times New Roman" w:hAnsi="Bahij Zar" w:cs="Bahij Zar"/>
          <w:sz w:val="28"/>
          <w:szCs w:val="28"/>
          <w:rtl/>
        </w:rPr>
        <w:t>المللی.</w:t>
      </w:r>
    </w:p>
    <w:p w14:paraId="77361B49" w14:textId="32C01D78" w:rsidR="00D96736" w:rsidRPr="00F65CE5" w:rsidRDefault="00D96736" w:rsidP="006A436D">
      <w:pPr>
        <w:numPr>
          <w:ilvl w:val="0"/>
          <w:numId w:val="20"/>
        </w:numPr>
        <w:bidi/>
        <w:spacing w:before="80" w:after="80" w:line="276" w:lineRule="auto"/>
        <w:jc w:val="both"/>
        <w:rPr>
          <w:rFonts w:ascii="Bahij Zar" w:eastAsia="Times New Roman" w:hAnsi="Bahij Zar" w:cs="Bahij Zar"/>
          <w:sz w:val="28"/>
          <w:szCs w:val="28"/>
          <w:rtl/>
        </w:rPr>
      </w:pPr>
      <w:r w:rsidRPr="00F65CE5">
        <w:rPr>
          <w:rFonts w:ascii="Bahij Zar" w:eastAsia="Times New Roman" w:hAnsi="Bahij Zar" w:cs="Bahij Zar"/>
          <w:sz w:val="28"/>
          <w:szCs w:val="28"/>
          <w:rtl/>
        </w:rPr>
        <w:t>تقویت نظام اطلاعات و ارتباطات با جامعه و مس</w:t>
      </w:r>
      <w:r w:rsidR="006A436D">
        <w:rPr>
          <w:rFonts w:ascii="Bahij Zar" w:eastAsia="Times New Roman" w:hAnsi="Bahij Zar" w:cs="Bahij Zar" w:hint="cs"/>
          <w:sz w:val="28"/>
          <w:szCs w:val="28"/>
          <w:rtl/>
        </w:rPr>
        <w:t>ئ</w:t>
      </w:r>
      <w:r w:rsidR="006A436D">
        <w:rPr>
          <w:rFonts w:ascii="Bahij Zar" w:eastAsia="Times New Roman" w:hAnsi="Bahij Zar" w:cs="Bahij Zar"/>
          <w:sz w:val="28"/>
          <w:szCs w:val="28"/>
          <w:rtl/>
        </w:rPr>
        <w:t>ولین</w:t>
      </w:r>
      <w:r w:rsidR="006A436D">
        <w:rPr>
          <w:rFonts w:ascii="Bahij Zar" w:eastAsia="Times New Roman" w:hAnsi="Bahij Zar" w:cs="Bahij Zar" w:hint="cs"/>
          <w:sz w:val="28"/>
          <w:szCs w:val="28"/>
          <w:rtl/>
        </w:rPr>
        <w:t>‌</w:t>
      </w:r>
      <w:r w:rsidRPr="00F65CE5">
        <w:rPr>
          <w:rFonts w:ascii="Bahij Zar" w:eastAsia="Times New Roman" w:hAnsi="Bahij Zar" w:cs="Bahij Zar"/>
          <w:sz w:val="28"/>
          <w:szCs w:val="28"/>
          <w:rtl/>
        </w:rPr>
        <w:t xml:space="preserve">ذیربط؛ </w:t>
      </w:r>
    </w:p>
    <w:p w14:paraId="71C1B54E" w14:textId="59801912" w:rsidR="00D96736" w:rsidRPr="00F65CE5" w:rsidRDefault="006A436D" w:rsidP="006A436D">
      <w:pPr>
        <w:numPr>
          <w:ilvl w:val="0"/>
          <w:numId w:val="20"/>
        </w:numPr>
        <w:bidi/>
        <w:spacing w:before="80" w:after="80" w:line="276" w:lineRule="auto"/>
        <w:jc w:val="both"/>
        <w:rPr>
          <w:rFonts w:ascii="Bahij Zar" w:eastAsia="Times New Roman" w:hAnsi="Bahij Zar" w:cs="Bahij Zar"/>
          <w:sz w:val="28"/>
          <w:szCs w:val="28"/>
          <w:rtl/>
        </w:rPr>
      </w:pPr>
      <w:r>
        <w:rPr>
          <w:rFonts w:ascii="Bahij Zar" w:eastAsia="Times New Roman" w:hAnsi="Bahij Zar" w:cs="Bahij Zar"/>
          <w:sz w:val="28"/>
          <w:szCs w:val="28"/>
          <w:rtl/>
        </w:rPr>
        <w:t>هماهنگی با رسانه</w:t>
      </w:r>
      <w:r>
        <w:rPr>
          <w:rFonts w:ascii="Bahij Zar" w:eastAsia="Times New Roman" w:hAnsi="Bahij Zar" w:cs="Bahij Zar" w:hint="cs"/>
          <w:sz w:val="28"/>
          <w:szCs w:val="28"/>
          <w:rtl/>
        </w:rPr>
        <w:t>‌</w:t>
      </w:r>
      <w:r w:rsidR="00D96736" w:rsidRPr="00F65CE5">
        <w:rPr>
          <w:rFonts w:ascii="Bahij Zar" w:eastAsia="Times New Roman" w:hAnsi="Bahij Zar" w:cs="Bahij Zar"/>
          <w:sz w:val="28"/>
          <w:szCs w:val="28"/>
          <w:rtl/>
        </w:rPr>
        <w:t>های داخلی</w:t>
      </w:r>
      <w:r>
        <w:rPr>
          <w:rFonts w:ascii="Bahij Zar" w:eastAsia="Times New Roman" w:hAnsi="Bahij Zar" w:cs="Bahij Zar"/>
          <w:sz w:val="28"/>
          <w:szCs w:val="28"/>
          <w:rtl/>
        </w:rPr>
        <w:t xml:space="preserve"> به منظور اطلاع رسانی از فعالیت</w:t>
      </w:r>
      <w:r>
        <w:rPr>
          <w:rFonts w:ascii="Bahij Zar" w:eastAsia="Times New Roman" w:hAnsi="Bahij Zar" w:cs="Bahij Zar" w:hint="cs"/>
          <w:sz w:val="28"/>
          <w:szCs w:val="28"/>
          <w:rtl/>
        </w:rPr>
        <w:t>‌</w:t>
      </w:r>
      <w:r w:rsidR="00D96736" w:rsidRPr="00F65CE5">
        <w:rPr>
          <w:rFonts w:ascii="Bahij Zar" w:eastAsia="Times New Roman" w:hAnsi="Bahij Zar" w:cs="Bahij Zar"/>
          <w:sz w:val="28"/>
          <w:szCs w:val="28"/>
          <w:rtl/>
        </w:rPr>
        <w:t>های پوهنځی به جامعه محلی</w:t>
      </w:r>
    </w:p>
    <w:p w14:paraId="2F556B65" w14:textId="33BE4665" w:rsidR="00D96736" w:rsidRPr="00F65CE5" w:rsidRDefault="006A436D" w:rsidP="006A436D">
      <w:pPr>
        <w:numPr>
          <w:ilvl w:val="0"/>
          <w:numId w:val="20"/>
        </w:numPr>
        <w:bidi/>
        <w:spacing w:before="80" w:after="80" w:line="276" w:lineRule="auto"/>
        <w:jc w:val="both"/>
        <w:rPr>
          <w:rFonts w:ascii="Bahij Zar" w:eastAsia="Times New Roman" w:hAnsi="Bahij Zar" w:cs="Bahij Zar"/>
          <w:sz w:val="28"/>
          <w:szCs w:val="28"/>
          <w:rtl/>
        </w:rPr>
      </w:pPr>
      <w:r>
        <w:rPr>
          <w:rFonts w:ascii="Bahij Zar" w:eastAsia="Times New Roman" w:hAnsi="Bahij Zar" w:cs="Bahij Zar"/>
          <w:sz w:val="28"/>
          <w:szCs w:val="28"/>
          <w:rtl/>
        </w:rPr>
        <w:t>ترویج حکومت</w:t>
      </w:r>
      <w:r>
        <w:rPr>
          <w:rFonts w:ascii="Bahij Zar" w:eastAsia="Times New Roman" w:hAnsi="Bahij Zar" w:cs="Bahij Zar" w:hint="cs"/>
          <w:sz w:val="28"/>
          <w:szCs w:val="28"/>
          <w:rtl/>
        </w:rPr>
        <w:t>‌</w:t>
      </w:r>
      <w:r w:rsidR="00D96736" w:rsidRPr="00F65CE5">
        <w:rPr>
          <w:rFonts w:ascii="Bahij Zar" w:eastAsia="Times New Roman" w:hAnsi="Bahij Zar" w:cs="Bahij Zar"/>
          <w:sz w:val="28"/>
          <w:szCs w:val="28"/>
          <w:rtl/>
        </w:rPr>
        <w:t>داری خوب.</w:t>
      </w:r>
    </w:p>
    <w:p w14:paraId="7B05D77B" w14:textId="77777777" w:rsidR="00D96736" w:rsidRPr="00F65CE5" w:rsidRDefault="00D96736" w:rsidP="00F915AD">
      <w:pPr>
        <w:bidi/>
        <w:spacing w:before="80" w:after="80" w:line="276" w:lineRule="auto"/>
        <w:jc w:val="both"/>
        <w:rPr>
          <w:rFonts w:ascii="Bahij Zar" w:hAnsi="Bahij Zar" w:cs="Bahij Zar"/>
          <w:b/>
          <w:bCs/>
          <w:sz w:val="28"/>
          <w:szCs w:val="28"/>
          <w:rtl/>
          <w:lang w:bidi="fa-IR"/>
        </w:rPr>
      </w:pPr>
      <w:r w:rsidRPr="00F65CE5">
        <w:rPr>
          <w:rFonts w:ascii="Bahij Zar" w:hAnsi="Bahij Zar" w:cs="Bahij Zar"/>
          <w:b/>
          <w:bCs/>
          <w:sz w:val="28"/>
          <w:szCs w:val="28"/>
          <w:rtl/>
          <w:lang w:bidi="fa-IR"/>
        </w:rPr>
        <w:t>فعالیت‌های علمی</w:t>
      </w:r>
    </w:p>
    <w:p w14:paraId="2A288910" w14:textId="3F95FFB4" w:rsidR="00D96736" w:rsidRPr="00F65CE5" w:rsidRDefault="00B8457A" w:rsidP="00F915AD">
      <w:pPr>
        <w:bidi/>
        <w:spacing w:before="80" w:after="80" w:line="276" w:lineRule="auto"/>
        <w:jc w:val="both"/>
        <w:rPr>
          <w:rFonts w:ascii="Bahij Zar" w:hAnsi="Bahij Zar" w:cs="Bahij Zar"/>
          <w:b/>
          <w:bCs/>
          <w:sz w:val="28"/>
          <w:szCs w:val="28"/>
          <w:rtl/>
          <w:lang w:bidi="fa-IR"/>
        </w:rPr>
      </w:pPr>
      <w:r w:rsidRPr="00F65CE5">
        <w:rPr>
          <w:rFonts w:ascii="Bahij Zar" w:hAnsi="Bahij Zar" w:cs="Bahij Zar"/>
          <w:b/>
          <w:bCs/>
          <w:sz w:val="28"/>
          <w:szCs w:val="28"/>
          <w:rtl/>
          <w:lang w:bidi="fa-IR"/>
        </w:rPr>
        <w:t xml:space="preserve">هدف </w:t>
      </w:r>
      <w:r w:rsidR="005B0495" w:rsidRPr="00F65CE5">
        <w:rPr>
          <w:rFonts w:ascii="Bahij Zar" w:hAnsi="Bahij Zar" w:cs="Bahij Zar"/>
          <w:b/>
          <w:bCs/>
          <w:sz w:val="28"/>
          <w:szCs w:val="28"/>
          <w:rtl/>
          <w:lang w:bidi="fa-IR"/>
        </w:rPr>
        <w:t>استراتژیک</w:t>
      </w:r>
      <w:r w:rsidRPr="00F65CE5">
        <w:rPr>
          <w:rFonts w:ascii="Bahij Zar" w:hAnsi="Bahij Zar" w:cs="Bahij Zar"/>
          <w:b/>
          <w:bCs/>
          <w:sz w:val="28"/>
          <w:szCs w:val="28"/>
          <w:rtl/>
          <w:lang w:bidi="fa-IR"/>
        </w:rPr>
        <w:t xml:space="preserve">: </w:t>
      </w:r>
      <w:r w:rsidR="00D96736" w:rsidRPr="00F65CE5">
        <w:rPr>
          <w:rFonts w:ascii="Bahij Zar" w:hAnsi="Bahij Zar" w:cs="Bahij Zar"/>
          <w:b/>
          <w:bCs/>
          <w:sz w:val="28"/>
          <w:szCs w:val="28"/>
          <w:rtl/>
          <w:lang w:bidi="fa-IR"/>
        </w:rPr>
        <w:t>ارتقای سویۀ علمی – تحصیلی و بهبود فعالیت‌های اکادمیک اعضای کادر علمی پوهنځی.</w:t>
      </w:r>
    </w:p>
    <w:p w14:paraId="15DEC3B1" w14:textId="448B5C29" w:rsidR="00B8457A" w:rsidRPr="00F65CE5" w:rsidRDefault="00B8457A" w:rsidP="00F915AD">
      <w:pPr>
        <w:bidi/>
        <w:spacing w:before="80" w:after="80" w:line="276" w:lineRule="auto"/>
        <w:jc w:val="both"/>
        <w:rPr>
          <w:rFonts w:ascii="Bahij Zar" w:hAnsi="Bahij Zar" w:cs="Bahij Zar"/>
          <w:b/>
          <w:bCs/>
          <w:sz w:val="28"/>
          <w:szCs w:val="28"/>
          <w:rtl/>
          <w:lang w:bidi="fa-IR"/>
        </w:rPr>
      </w:pPr>
      <w:r w:rsidRPr="00F65CE5">
        <w:rPr>
          <w:rFonts w:ascii="Bahij Zar" w:hAnsi="Bahij Zar" w:cs="Bahij Zar"/>
          <w:b/>
          <w:bCs/>
          <w:sz w:val="28"/>
          <w:szCs w:val="28"/>
          <w:rtl/>
          <w:lang w:bidi="fa-IR"/>
        </w:rPr>
        <w:t>اهداف عینی</w:t>
      </w:r>
    </w:p>
    <w:p w14:paraId="701EFC8F" w14:textId="62054F8E" w:rsidR="00D96736" w:rsidRPr="00F65CE5" w:rsidRDefault="00D96736" w:rsidP="00F915AD">
      <w:pPr>
        <w:numPr>
          <w:ilvl w:val="0"/>
          <w:numId w:val="18"/>
        </w:numPr>
        <w:bidi/>
        <w:spacing w:before="80" w:after="80" w:line="276" w:lineRule="auto"/>
        <w:rPr>
          <w:rFonts w:ascii="Bahij Zar" w:eastAsia="Times New Roman" w:hAnsi="Bahij Zar" w:cs="Bahij Zar"/>
          <w:sz w:val="28"/>
          <w:szCs w:val="28"/>
        </w:rPr>
      </w:pPr>
      <w:r w:rsidRPr="00F65CE5">
        <w:rPr>
          <w:rFonts w:ascii="Bahij Zar" w:eastAsia="Times New Roman" w:hAnsi="Bahij Zar" w:cs="Bahij Zar"/>
          <w:sz w:val="28"/>
          <w:szCs w:val="28"/>
          <w:rtl/>
        </w:rPr>
        <w:t>توسع</w:t>
      </w:r>
      <w:r w:rsidR="006A436D">
        <w:rPr>
          <w:rFonts w:ascii="Bahij Zar" w:eastAsia="Times New Roman" w:hAnsi="Bahij Zar" w:cs="Bahij Zar" w:hint="cs"/>
          <w:sz w:val="28"/>
          <w:szCs w:val="28"/>
          <w:rtl/>
        </w:rPr>
        <w:t>ۀ</w:t>
      </w:r>
      <w:r w:rsidRPr="00F65CE5">
        <w:rPr>
          <w:rFonts w:ascii="Bahij Zar" w:eastAsia="Times New Roman" w:hAnsi="Bahij Zar" w:cs="Bahij Zar"/>
          <w:sz w:val="28"/>
          <w:szCs w:val="28"/>
          <w:rtl/>
        </w:rPr>
        <w:t xml:space="preserve"> همکاری</w:t>
      </w:r>
      <w:r w:rsidR="005B0495" w:rsidRPr="00F65CE5">
        <w:rPr>
          <w:rFonts w:ascii="Bahij Zar" w:eastAsia="Times New Roman" w:hAnsi="Bahij Zar" w:cs="Bahij Zar"/>
          <w:sz w:val="28"/>
          <w:szCs w:val="28"/>
          <w:rtl/>
        </w:rPr>
        <w:t>‌های آموزشی و پژوهشی با پوهنتون‌</w:t>
      </w:r>
      <w:r w:rsidRPr="00F65CE5">
        <w:rPr>
          <w:rFonts w:ascii="Bahij Zar" w:eastAsia="Times New Roman" w:hAnsi="Bahij Zar" w:cs="Bahij Zar"/>
          <w:sz w:val="28"/>
          <w:szCs w:val="28"/>
          <w:rtl/>
        </w:rPr>
        <w:t>های داخلی کشور.</w:t>
      </w:r>
    </w:p>
    <w:p w14:paraId="6FCBDA4E" w14:textId="3FE74BAF" w:rsidR="00D96736" w:rsidRPr="00F65CE5" w:rsidRDefault="006A436D" w:rsidP="00F915AD">
      <w:pPr>
        <w:numPr>
          <w:ilvl w:val="0"/>
          <w:numId w:val="18"/>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توسع</w:t>
      </w:r>
      <w:r>
        <w:rPr>
          <w:rFonts w:ascii="Bahij Zar" w:eastAsia="Times New Roman" w:hAnsi="Bahij Zar" w:cs="Bahij Zar" w:hint="cs"/>
          <w:sz w:val="28"/>
          <w:szCs w:val="28"/>
          <w:rtl/>
        </w:rPr>
        <w:t>ۀ</w:t>
      </w:r>
      <w:r w:rsidR="00D96736" w:rsidRPr="00F65CE5">
        <w:rPr>
          <w:rFonts w:ascii="Bahij Zar" w:eastAsia="Times New Roman" w:hAnsi="Bahij Zar" w:cs="Bahij Zar"/>
          <w:sz w:val="28"/>
          <w:szCs w:val="28"/>
          <w:rtl/>
        </w:rPr>
        <w:t xml:space="preserve"> همکاری‌های </w:t>
      </w:r>
      <w:r w:rsidR="005B0495" w:rsidRPr="00F65CE5">
        <w:rPr>
          <w:rFonts w:ascii="Bahij Zar" w:eastAsia="Times New Roman" w:hAnsi="Bahij Zar" w:cs="Bahij Zar"/>
          <w:sz w:val="28"/>
          <w:szCs w:val="28"/>
          <w:rtl/>
        </w:rPr>
        <w:t>آموزشی و پژوهشی با پوهنتون‌های کشور</w:t>
      </w:r>
      <w:r w:rsidR="00D96736" w:rsidRPr="00F65CE5">
        <w:rPr>
          <w:rFonts w:ascii="Bahij Zar" w:eastAsia="Times New Roman" w:hAnsi="Bahij Zar" w:cs="Bahij Zar"/>
          <w:sz w:val="28"/>
          <w:szCs w:val="28"/>
          <w:rtl/>
        </w:rPr>
        <w:t>ها</w:t>
      </w:r>
      <w:r w:rsidR="00D96736" w:rsidRPr="00F65CE5">
        <w:rPr>
          <w:rFonts w:ascii="Bahij Zar" w:eastAsia="Times New Roman" w:hAnsi="Bahij Zar" w:cs="Bahij Zar"/>
          <w:sz w:val="28"/>
          <w:szCs w:val="28"/>
          <w:rtl/>
          <w:lang w:bidi="ps-AF"/>
        </w:rPr>
        <w:t>ی</w:t>
      </w:r>
      <w:r w:rsidR="00D96736" w:rsidRPr="00F65CE5">
        <w:rPr>
          <w:rFonts w:ascii="Bahij Zar" w:eastAsia="Times New Roman" w:hAnsi="Bahij Zar" w:cs="Bahij Zar"/>
          <w:sz w:val="28"/>
          <w:szCs w:val="28"/>
          <w:rtl/>
        </w:rPr>
        <w:t xml:space="preserve"> همسایه.</w:t>
      </w:r>
    </w:p>
    <w:p w14:paraId="7A82D2F3" w14:textId="4EF5B17B" w:rsidR="00D96736" w:rsidRPr="00F65CE5" w:rsidRDefault="00F45FDA" w:rsidP="00F915AD">
      <w:pPr>
        <w:numPr>
          <w:ilvl w:val="0"/>
          <w:numId w:val="18"/>
        </w:numPr>
        <w:bidi/>
        <w:spacing w:before="80" w:after="80" w:line="276" w:lineRule="auto"/>
        <w:jc w:val="both"/>
        <w:rPr>
          <w:rFonts w:ascii="Bahij Zar" w:eastAsia="Times New Roman" w:hAnsi="Bahij Zar" w:cs="Bahij Zar"/>
          <w:sz w:val="28"/>
          <w:szCs w:val="28"/>
        </w:rPr>
      </w:pPr>
      <w:r w:rsidRPr="00F65CE5">
        <w:rPr>
          <w:rFonts w:ascii="Bahij Zar" w:eastAsia="Times New Roman" w:hAnsi="Bahij Zar" w:cs="Bahij Zar"/>
          <w:sz w:val="28"/>
          <w:szCs w:val="28"/>
          <w:rtl/>
        </w:rPr>
        <w:t>کسب بورسیه‌</w:t>
      </w:r>
      <w:r w:rsidR="00D96736" w:rsidRPr="00F65CE5">
        <w:rPr>
          <w:rFonts w:ascii="Bahij Zar" w:eastAsia="Times New Roman" w:hAnsi="Bahij Zar" w:cs="Bahij Zar"/>
          <w:sz w:val="28"/>
          <w:szCs w:val="28"/>
          <w:rtl/>
        </w:rPr>
        <w:t>های تحصیلی داخلی و خارجی و تقویت سیستم آموزشی ضمن خدمت  برای اعضای کادر علمی.</w:t>
      </w:r>
    </w:p>
    <w:p w14:paraId="07E3B4C8" w14:textId="723C405E" w:rsidR="00D96736" w:rsidRPr="00F65CE5" w:rsidRDefault="00D96736" w:rsidP="00F915AD">
      <w:pPr>
        <w:numPr>
          <w:ilvl w:val="0"/>
          <w:numId w:val="18"/>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تقو</w:t>
      </w:r>
      <w:r w:rsidR="006A436D">
        <w:rPr>
          <w:rFonts w:ascii="Bahij Zar" w:eastAsia="Times New Roman" w:hAnsi="Bahij Zar" w:cs="Bahij Zar"/>
          <w:sz w:val="28"/>
          <w:szCs w:val="28"/>
          <w:rtl/>
        </w:rPr>
        <w:t>یت روحی</w:t>
      </w:r>
      <w:r w:rsidR="006A436D">
        <w:rPr>
          <w:rFonts w:ascii="Bahij Zar" w:eastAsia="Times New Roman" w:hAnsi="Bahij Zar" w:cs="Bahij Zar" w:hint="cs"/>
          <w:sz w:val="28"/>
          <w:szCs w:val="28"/>
          <w:rtl/>
        </w:rPr>
        <w:t>ۀ</w:t>
      </w:r>
      <w:r w:rsidR="00F45FDA" w:rsidRPr="00F65CE5">
        <w:rPr>
          <w:rFonts w:ascii="Bahij Zar" w:eastAsia="Times New Roman" w:hAnsi="Bahij Zar" w:cs="Bahij Zar"/>
          <w:sz w:val="28"/>
          <w:szCs w:val="28"/>
          <w:rtl/>
        </w:rPr>
        <w:t xml:space="preserve"> پذیرش و انجام مس</w:t>
      </w:r>
      <w:r w:rsidR="00DD757B">
        <w:rPr>
          <w:rFonts w:ascii="Bahij Zar" w:eastAsia="Times New Roman" w:hAnsi="Bahij Zar" w:cs="Bahij Zar" w:hint="cs"/>
          <w:sz w:val="28"/>
          <w:szCs w:val="28"/>
          <w:rtl/>
        </w:rPr>
        <w:t>ئ</w:t>
      </w:r>
      <w:r w:rsidR="00DD757B">
        <w:rPr>
          <w:rFonts w:ascii="Bahij Zar" w:eastAsia="Times New Roman" w:hAnsi="Bahij Zar" w:cs="Bahij Zar"/>
          <w:sz w:val="28"/>
          <w:szCs w:val="28"/>
          <w:rtl/>
        </w:rPr>
        <w:t>و</w:t>
      </w:r>
      <w:r w:rsidR="00F45FDA" w:rsidRPr="00F65CE5">
        <w:rPr>
          <w:rFonts w:ascii="Bahij Zar" w:eastAsia="Times New Roman" w:hAnsi="Bahij Zar" w:cs="Bahij Zar"/>
          <w:sz w:val="28"/>
          <w:szCs w:val="28"/>
          <w:rtl/>
        </w:rPr>
        <w:t>لیت‌</w:t>
      </w:r>
      <w:r w:rsidRPr="00F65CE5">
        <w:rPr>
          <w:rFonts w:ascii="Bahij Zar" w:eastAsia="Times New Roman" w:hAnsi="Bahij Zar" w:cs="Bahij Zar"/>
          <w:sz w:val="28"/>
          <w:szCs w:val="28"/>
          <w:rtl/>
        </w:rPr>
        <w:t>های علمی در</w:t>
      </w:r>
      <w:r w:rsidR="00F45FDA" w:rsidRPr="00F65CE5">
        <w:rPr>
          <w:rFonts w:ascii="Bahij Zar" w:eastAsia="Times New Roman" w:hAnsi="Bahij Zar" w:cs="Bahij Zar"/>
          <w:sz w:val="28"/>
          <w:szCs w:val="28"/>
          <w:rtl/>
        </w:rPr>
        <w:t xml:space="preserve"> میان اعضای کادر علمی دیپارتمنت‌</w:t>
      </w:r>
      <w:r w:rsidRPr="00F65CE5">
        <w:rPr>
          <w:rFonts w:ascii="Bahij Zar" w:eastAsia="Times New Roman" w:hAnsi="Bahij Zar" w:cs="Bahij Zar"/>
          <w:sz w:val="28"/>
          <w:szCs w:val="28"/>
          <w:rtl/>
        </w:rPr>
        <w:t>ها.</w:t>
      </w:r>
    </w:p>
    <w:p w14:paraId="459B23EA" w14:textId="6CC85548" w:rsidR="00D96736" w:rsidRPr="00F65CE5" w:rsidRDefault="00D96736" w:rsidP="00F915AD">
      <w:pPr>
        <w:numPr>
          <w:ilvl w:val="0"/>
          <w:numId w:val="18"/>
        </w:numPr>
        <w:bidi/>
        <w:spacing w:before="80" w:after="80" w:line="276" w:lineRule="auto"/>
        <w:rPr>
          <w:rFonts w:ascii="Bahij Zar" w:eastAsia="Times New Roman" w:hAnsi="Bahij Zar" w:cs="Bahij Zar"/>
          <w:sz w:val="28"/>
          <w:szCs w:val="28"/>
        </w:rPr>
      </w:pPr>
      <w:r w:rsidRPr="00F65CE5">
        <w:rPr>
          <w:rFonts w:ascii="Bahij Zar" w:eastAsia="Times New Roman" w:hAnsi="Bahij Zar" w:cs="Bahij Zar"/>
          <w:sz w:val="28"/>
          <w:szCs w:val="28"/>
          <w:rtl/>
        </w:rPr>
        <w:t>تلاش به منظور کسب جایگاه در تولی</w:t>
      </w:r>
      <w:r w:rsidR="00DD757B">
        <w:rPr>
          <w:rFonts w:ascii="Bahij Zar" w:eastAsia="Times New Roman" w:hAnsi="Bahij Zar" w:cs="Bahij Zar"/>
          <w:sz w:val="28"/>
          <w:szCs w:val="28"/>
          <w:rtl/>
        </w:rPr>
        <w:t>د دانش در سطح پوهنتون و پوهنتون</w:t>
      </w:r>
      <w:r w:rsidR="00DD757B">
        <w:rPr>
          <w:rFonts w:ascii="Bahij Zar" w:eastAsia="Times New Roman" w:hAnsi="Bahij Zar" w:cs="Bahij Zar" w:hint="cs"/>
          <w:sz w:val="28"/>
          <w:szCs w:val="28"/>
          <w:rtl/>
        </w:rPr>
        <w:t>‌</w:t>
      </w:r>
      <w:r w:rsidRPr="00F65CE5">
        <w:rPr>
          <w:rFonts w:ascii="Bahij Zar" w:eastAsia="Times New Roman" w:hAnsi="Bahij Zar" w:cs="Bahij Zar"/>
          <w:sz w:val="28"/>
          <w:szCs w:val="28"/>
          <w:rtl/>
        </w:rPr>
        <w:t>های کشور.</w:t>
      </w:r>
    </w:p>
    <w:p w14:paraId="6BBD97E1" w14:textId="7EC0FC21" w:rsidR="00D96736" w:rsidRPr="00F65CE5" w:rsidRDefault="00DD757B" w:rsidP="00F915AD">
      <w:pPr>
        <w:bidi/>
        <w:spacing w:before="80" w:after="80" w:line="276" w:lineRule="auto"/>
        <w:ind w:left="-187"/>
        <w:rPr>
          <w:rFonts w:ascii="Bahij Zar" w:eastAsia="Times New Roman" w:hAnsi="Bahij Zar" w:cs="Bahij Zar"/>
          <w:b/>
          <w:bCs/>
          <w:sz w:val="28"/>
          <w:szCs w:val="28"/>
          <w:rtl/>
        </w:rPr>
      </w:pPr>
      <w:r>
        <w:rPr>
          <w:rFonts w:ascii="Bahij Zar" w:eastAsia="Times New Roman" w:hAnsi="Bahij Zar" w:cs="Bahij Zar"/>
          <w:b/>
          <w:bCs/>
          <w:sz w:val="28"/>
          <w:szCs w:val="28"/>
          <w:rtl/>
        </w:rPr>
        <w:t>ارا</w:t>
      </w:r>
      <w:r>
        <w:rPr>
          <w:rFonts w:ascii="Bahij Zar" w:eastAsia="Times New Roman" w:hAnsi="Bahij Zar" w:cs="Bahij Zar" w:hint="cs"/>
          <w:b/>
          <w:bCs/>
          <w:sz w:val="28"/>
          <w:szCs w:val="28"/>
          <w:rtl/>
        </w:rPr>
        <w:t>ی</w:t>
      </w:r>
      <w:r w:rsidR="00D96736" w:rsidRPr="00F65CE5">
        <w:rPr>
          <w:rFonts w:ascii="Bahij Zar" w:eastAsia="Times New Roman" w:hAnsi="Bahij Zar" w:cs="Bahij Zar"/>
          <w:b/>
          <w:bCs/>
          <w:sz w:val="28"/>
          <w:szCs w:val="28"/>
          <w:rtl/>
        </w:rPr>
        <w:t>ه خدمات به محصلان</w:t>
      </w:r>
    </w:p>
    <w:p w14:paraId="637884B4" w14:textId="65CAB40F" w:rsidR="00D96736" w:rsidRPr="00F65CE5" w:rsidRDefault="0021199F" w:rsidP="00DD757B">
      <w:pPr>
        <w:bidi/>
        <w:spacing w:before="80" w:after="80" w:line="276" w:lineRule="auto"/>
        <w:ind w:left="-187"/>
        <w:jc w:val="both"/>
        <w:rPr>
          <w:rFonts w:ascii="Bahij Zar" w:eastAsia="Times New Roman" w:hAnsi="Bahij Zar" w:cs="Bahij Zar"/>
          <w:b/>
          <w:bCs/>
          <w:sz w:val="28"/>
          <w:szCs w:val="28"/>
          <w:rtl/>
        </w:rPr>
      </w:pPr>
      <w:r w:rsidRPr="00F65CE5">
        <w:rPr>
          <w:rFonts w:ascii="Bahij Zar" w:eastAsia="Times New Roman" w:hAnsi="Bahij Zar" w:cs="Bahij Zar"/>
          <w:b/>
          <w:bCs/>
          <w:sz w:val="28"/>
          <w:szCs w:val="28"/>
          <w:rtl/>
        </w:rPr>
        <w:t xml:space="preserve">هدف کلی: </w:t>
      </w:r>
      <w:r w:rsidR="00D96736" w:rsidRPr="00F65CE5">
        <w:rPr>
          <w:rFonts w:ascii="Bahij Zar" w:eastAsia="Times New Roman" w:hAnsi="Bahij Zar" w:cs="Bahij Zar"/>
          <w:b/>
          <w:bCs/>
          <w:sz w:val="28"/>
          <w:szCs w:val="28"/>
          <w:rtl/>
        </w:rPr>
        <w:t xml:space="preserve">تربیت نیروی </w:t>
      </w:r>
      <w:r w:rsidR="00DD757B">
        <w:rPr>
          <w:rFonts w:ascii="Bahij Zar" w:eastAsia="Times New Roman" w:hAnsi="Bahij Zar" w:cs="Bahij Zar"/>
          <w:b/>
          <w:bCs/>
          <w:sz w:val="28"/>
          <w:szCs w:val="28"/>
          <w:rtl/>
        </w:rPr>
        <w:t>انسانی مورد نیاز بازار با فراهم</w:t>
      </w:r>
      <w:r w:rsidR="00DD757B">
        <w:rPr>
          <w:rFonts w:ascii="Bahij Zar" w:eastAsia="Times New Roman" w:hAnsi="Bahij Zar" w:cs="Bahij Zar" w:hint="cs"/>
          <w:b/>
          <w:bCs/>
          <w:sz w:val="28"/>
          <w:szCs w:val="28"/>
          <w:rtl/>
        </w:rPr>
        <w:t>‌</w:t>
      </w:r>
      <w:r w:rsidR="00D96736" w:rsidRPr="00F65CE5">
        <w:rPr>
          <w:rFonts w:ascii="Bahij Zar" w:eastAsia="Times New Roman" w:hAnsi="Bahij Zar" w:cs="Bahij Zar"/>
          <w:b/>
          <w:bCs/>
          <w:sz w:val="28"/>
          <w:szCs w:val="28"/>
          <w:rtl/>
        </w:rPr>
        <w:t xml:space="preserve">سازی محیط تحصیلی معیاری </w:t>
      </w:r>
      <w:r w:rsidR="00DD757B">
        <w:rPr>
          <w:rFonts w:ascii="Bahij Zar" w:eastAsia="Times New Roman" w:hAnsi="Bahij Zar" w:cs="Bahij Zar"/>
          <w:b/>
          <w:bCs/>
          <w:sz w:val="28"/>
          <w:szCs w:val="28"/>
          <w:rtl/>
        </w:rPr>
        <w:t>و شرایط علمی مطابق با استاندارد</w:t>
      </w:r>
      <w:r w:rsidR="00D96736" w:rsidRPr="00F65CE5">
        <w:rPr>
          <w:rFonts w:ascii="Bahij Zar" w:eastAsia="Times New Roman" w:hAnsi="Bahij Zar" w:cs="Bahij Zar"/>
          <w:b/>
          <w:bCs/>
          <w:sz w:val="28"/>
          <w:szCs w:val="28"/>
          <w:rtl/>
        </w:rPr>
        <w:t>های اکادمیک وزارت تحصیلات عالی</w:t>
      </w:r>
    </w:p>
    <w:p w14:paraId="61731866" w14:textId="1D654EA1" w:rsidR="0021199F" w:rsidRPr="00F65CE5" w:rsidRDefault="0021199F" w:rsidP="00F915AD">
      <w:pPr>
        <w:bidi/>
        <w:spacing w:before="80" w:after="80" w:line="276" w:lineRule="auto"/>
        <w:ind w:left="-187"/>
        <w:rPr>
          <w:rFonts w:ascii="Bahij Zar" w:eastAsia="Times New Roman" w:hAnsi="Bahij Zar" w:cs="Bahij Zar"/>
          <w:b/>
          <w:bCs/>
          <w:sz w:val="28"/>
          <w:szCs w:val="28"/>
          <w:rtl/>
        </w:rPr>
      </w:pPr>
      <w:r w:rsidRPr="00F65CE5">
        <w:rPr>
          <w:rFonts w:ascii="Bahij Zar" w:eastAsia="Times New Roman" w:hAnsi="Bahij Zar" w:cs="Bahij Zar"/>
          <w:b/>
          <w:bCs/>
          <w:sz w:val="28"/>
          <w:szCs w:val="28"/>
          <w:rtl/>
        </w:rPr>
        <w:t>اهداف عینی</w:t>
      </w:r>
    </w:p>
    <w:p w14:paraId="2187D1DF" w14:textId="77777777" w:rsidR="00D96736" w:rsidRPr="00F65CE5" w:rsidRDefault="00D96736" w:rsidP="00F915AD">
      <w:pPr>
        <w:numPr>
          <w:ilvl w:val="0"/>
          <w:numId w:val="19"/>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انکشاف و معیاری سازی نصاب تعلیمی.</w:t>
      </w:r>
    </w:p>
    <w:p w14:paraId="728B21BD" w14:textId="68907820" w:rsidR="00D96736" w:rsidRPr="00F65CE5" w:rsidRDefault="00DD757B" w:rsidP="00A76B42">
      <w:pPr>
        <w:numPr>
          <w:ilvl w:val="0"/>
          <w:numId w:val="19"/>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 xml:space="preserve">بهبود کیفیت تدریس و تقویت </w:t>
      </w:r>
      <w:r w:rsidR="00A76B42">
        <w:rPr>
          <w:rFonts w:ascii="Bahij Zar" w:eastAsia="Times New Roman" w:hAnsi="Bahij Zar" w:cs="Bahij Zar"/>
          <w:sz w:val="28"/>
          <w:szCs w:val="28"/>
          <w:rtl/>
        </w:rPr>
        <w:t>فعال</w:t>
      </w:r>
      <w:r w:rsidR="00A76B42">
        <w:rPr>
          <w:rFonts w:ascii="Bahij Zar" w:eastAsia="Times New Roman" w:hAnsi="Bahij Zar" w:cs="Bahij Zar" w:hint="cs"/>
          <w:sz w:val="28"/>
          <w:szCs w:val="28"/>
          <w:rtl/>
        </w:rPr>
        <w:t>یت</w:t>
      </w:r>
      <w:r w:rsidR="00A76B42">
        <w:rPr>
          <w:rFonts w:ascii="Bahij Zar" w:eastAsia="Arial" w:hAnsi="Bahij Zar" w:cs="Bahij Zar"/>
          <w:sz w:val="28"/>
          <w:szCs w:val="28"/>
          <w:rtl/>
        </w:rPr>
        <w:t>‌های اکا</w:t>
      </w:r>
      <w:r w:rsidR="00A76B42">
        <w:rPr>
          <w:rFonts w:ascii="Bahij Zar" w:eastAsia="Arial" w:hAnsi="Bahij Zar" w:cs="Bahij Zar" w:hint="cs"/>
          <w:sz w:val="28"/>
          <w:szCs w:val="28"/>
          <w:rtl/>
        </w:rPr>
        <w:t>دمی</w:t>
      </w:r>
      <w:r w:rsidR="00A76B42" w:rsidRPr="00A76B42">
        <w:rPr>
          <w:rFonts w:ascii="Bahij Zar" w:eastAsia="Arial" w:hAnsi="Bahij Zar" w:cs="Bahij Zar"/>
          <w:sz w:val="28"/>
          <w:szCs w:val="28"/>
          <w:rtl/>
        </w:rPr>
        <w:t>ک</w:t>
      </w:r>
      <w:r w:rsidR="00A76B42">
        <w:rPr>
          <w:rFonts w:ascii="Arial" w:eastAsia="Arial" w:hAnsi="Arial" w:cs="Arial" w:hint="cs"/>
          <w:sz w:val="28"/>
          <w:szCs w:val="28"/>
          <w:rtl/>
        </w:rPr>
        <w:t xml:space="preserve"> </w:t>
      </w:r>
      <w:r w:rsidR="00D96736" w:rsidRPr="00F65CE5">
        <w:rPr>
          <w:rFonts w:ascii="Bahij Zar" w:eastAsia="Times New Roman" w:hAnsi="Bahij Zar" w:cs="Bahij Zar"/>
          <w:sz w:val="28"/>
          <w:szCs w:val="28"/>
          <w:rtl/>
        </w:rPr>
        <w:t>در میان محصلان.</w:t>
      </w:r>
    </w:p>
    <w:p w14:paraId="5E9A45AC" w14:textId="38684D01" w:rsidR="00D96736" w:rsidRPr="00F65CE5" w:rsidRDefault="00DD757B" w:rsidP="00DD757B">
      <w:pPr>
        <w:numPr>
          <w:ilvl w:val="0"/>
          <w:numId w:val="19"/>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استانداردسازی فعالیت</w:t>
      </w:r>
      <w:r>
        <w:rPr>
          <w:rFonts w:ascii="Bahij Zar" w:eastAsia="Times New Roman" w:hAnsi="Bahij Zar" w:cs="Bahij Zar" w:hint="cs"/>
          <w:sz w:val="28"/>
          <w:szCs w:val="28"/>
          <w:rtl/>
        </w:rPr>
        <w:t>‌</w:t>
      </w:r>
      <w:r w:rsidR="00D96736" w:rsidRPr="00F65CE5">
        <w:rPr>
          <w:rFonts w:ascii="Bahij Zar" w:eastAsia="Times New Roman" w:hAnsi="Bahij Zar" w:cs="Bahij Zar"/>
          <w:sz w:val="28"/>
          <w:szCs w:val="28"/>
          <w:rtl/>
        </w:rPr>
        <w:t xml:space="preserve">های پوهنځی بر </w:t>
      </w:r>
      <w:r w:rsidR="004D7736">
        <w:rPr>
          <w:rFonts w:ascii="Bahij Zar" w:eastAsia="Times New Roman" w:hAnsi="Bahij Zar" w:cs="Bahij Zar"/>
          <w:sz w:val="28"/>
          <w:szCs w:val="28"/>
          <w:rtl/>
        </w:rPr>
        <w:t>اساس معیارهای یازده گان</w:t>
      </w:r>
      <w:r w:rsidR="004D7736">
        <w:rPr>
          <w:rFonts w:ascii="Bahij Zar" w:eastAsia="Times New Roman" w:hAnsi="Bahij Zar" w:cs="Bahij Zar" w:hint="cs"/>
          <w:sz w:val="28"/>
          <w:szCs w:val="28"/>
          <w:rtl/>
        </w:rPr>
        <w:t>ۀ</w:t>
      </w:r>
      <w:r>
        <w:rPr>
          <w:rFonts w:ascii="Bahij Zar" w:eastAsia="Times New Roman" w:hAnsi="Bahij Zar" w:cs="Bahij Zar"/>
          <w:sz w:val="28"/>
          <w:szCs w:val="28"/>
          <w:rtl/>
        </w:rPr>
        <w:t xml:space="preserve"> اعتبار</w:t>
      </w:r>
      <w:r w:rsidR="00D96736" w:rsidRPr="00F65CE5">
        <w:rPr>
          <w:rFonts w:ascii="Bahij Zar" w:eastAsia="Times New Roman" w:hAnsi="Bahij Zar" w:cs="Bahij Zar"/>
          <w:sz w:val="28"/>
          <w:szCs w:val="28"/>
          <w:rtl/>
        </w:rPr>
        <w:t xml:space="preserve">دهی و </w:t>
      </w:r>
      <w:r>
        <w:rPr>
          <w:rFonts w:ascii="Bahij Zar" w:eastAsia="Times New Roman" w:hAnsi="Bahij Zar" w:cs="Bahij Zar" w:hint="cs"/>
          <w:sz w:val="28"/>
          <w:szCs w:val="28"/>
          <w:rtl/>
        </w:rPr>
        <w:t>ارتقای</w:t>
      </w:r>
      <w:r w:rsidR="00D96736" w:rsidRPr="00F65CE5">
        <w:rPr>
          <w:rFonts w:ascii="Bahij Zar" w:eastAsia="Times New Roman" w:hAnsi="Bahij Zar" w:cs="Bahij Zar"/>
          <w:sz w:val="28"/>
          <w:szCs w:val="28"/>
          <w:rtl/>
        </w:rPr>
        <w:t xml:space="preserve"> کیفیت.</w:t>
      </w:r>
    </w:p>
    <w:p w14:paraId="5F6FB49E" w14:textId="31E42EDE" w:rsidR="00D96736" w:rsidRPr="00F65CE5" w:rsidRDefault="00D96736" w:rsidP="00F915AD">
      <w:pPr>
        <w:numPr>
          <w:ilvl w:val="0"/>
          <w:numId w:val="19"/>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جذب استادان جدید مطابق به اول</w:t>
      </w:r>
      <w:r w:rsidR="004D7736">
        <w:rPr>
          <w:rFonts w:ascii="Bahij Zar" w:eastAsia="Times New Roman" w:hAnsi="Bahij Zar" w:cs="Bahij Zar" w:hint="cs"/>
          <w:sz w:val="28"/>
          <w:szCs w:val="28"/>
          <w:rtl/>
        </w:rPr>
        <w:t>و</w:t>
      </w:r>
      <w:r w:rsidRPr="00F65CE5">
        <w:rPr>
          <w:rFonts w:ascii="Bahij Zar" w:eastAsia="Times New Roman" w:hAnsi="Bahij Zar" w:cs="Bahij Zar"/>
          <w:sz w:val="28"/>
          <w:szCs w:val="28"/>
          <w:rtl/>
        </w:rPr>
        <w:t>یت‌های دیپارتمنت‌ها.</w:t>
      </w:r>
    </w:p>
    <w:p w14:paraId="5B710922" w14:textId="3A5DDC3A" w:rsidR="00D96736" w:rsidRPr="00F65CE5" w:rsidRDefault="00D96736" w:rsidP="00F915AD">
      <w:pPr>
        <w:numPr>
          <w:ilvl w:val="0"/>
          <w:numId w:val="19"/>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تشکیل</w:t>
      </w:r>
      <w:r w:rsidR="004D7736">
        <w:rPr>
          <w:rFonts w:ascii="Bahij Zar" w:eastAsia="Times New Roman" w:hAnsi="Bahij Zar" w:cs="Bahij Zar"/>
          <w:sz w:val="28"/>
          <w:szCs w:val="28"/>
          <w:rtl/>
        </w:rPr>
        <w:t xml:space="preserve"> دیپارتمنت</w:t>
      </w:r>
      <w:r w:rsidR="004D7736">
        <w:rPr>
          <w:rFonts w:ascii="Bahij Zar" w:eastAsia="Times New Roman" w:hAnsi="Bahij Zar" w:cs="Bahij Zar" w:hint="cs"/>
          <w:sz w:val="28"/>
          <w:szCs w:val="28"/>
          <w:rtl/>
        </w:rPr>
        <w:t>‌</w:t>
      </w:r>
      <w:r w:rsidRPr="00F65CE5">
        <w:rPr>
          <w:rFonts w:ascii="Bahij Zar" w:eastAsia="Times New Roman" w:hAnsi="Bahij Zar" w:cs="Bahij Zar"/>
          <w:sz w:val="28"/>
          <w:szCs w:val="28"/>
          <w:rtl/>
        </w:rPr>
        <w:t>ها</w:t>
      </w:r>
      <w:r w:rsidRPr="00F65CE5">
        <w:rPr>
          <w:rFonts w:ascii="Bahij Zar" w:eastAsia="Times New Roman" w:hAnsi="Bahij Zar" w:cs="Bahij Zar"/>
          <w:sz w:val="28"/>
          <w:szCs w:val="28"/>
          <w:rtl/>
          <w:lang w:bidi="ps-AF"/>
        </w:rPr>
        <w:t>ی</w:t>
      </w:r>
      <w:r w:rsidR="004D7736">
        <w:rPr>
          <w:rFonts w:ascii="Bahij Zar" w:eastAsia="Times New Roman" w:hAnsi="Bahij Zar" w:cs="Bahij Zar"/>
          <w:sz w:val="28"/>
          <w:szCs w:val="28"/>
          <w:rtl/>
        </w:rPr>
        <w:t xml:space="preserve"> تاز</w:t>
      </w:r>
      <w:r w:rsidR="004D7736">
        <w:rPr>
          <w:rFonts w:ascii="Bahij Zar" w:eastAsia="Times New Roman" w:hAnsi="Bahij Zar" w:cs="Bahij Zar" w:hint="cs"/>
          <w:sz w:val="28"/>
          <w:szCs w:val="28"/>
          <w:rtl/>
        </w:rPr>
        <w:t>ۀ</w:t>
      </w:r>
      <w:r w:rsidRPr="00F65CE5">
        <w:rPr>
          <w:rFonts w:ascii="Bahij Zar" w:eastAsia="Times New Roman" w:hAnsi="Bahij Zar" w:cs="Bahij Zar"/>
          <w:sz w:val="28"/>
          <w:szCs w:val="28"/>
          <w:rtl/>
        </w:rPr>
        <w:t xml:space="preserve"> </w:t>
      </w:r>
      <w:r w:rsidRPr="00F65CE5">
        <w:rPr>
          <w:rFonts w:ascii="Bahij Zar" w:eastAsia="Times New Roman" w:hAnsi="Bahij Zar" w:cs="Bahij Zar"/>
          <w:sz w:val="28"/>
          <w:szCs w:val="28"/>
          <w:rtl/>
          <w:lang w:bidi="ps-AF"/>
        </w:rPr>
        <w:t>ازبکی، عربی و</w:t>
      </w:r>
      <w:r w:rsidR="004D7736">
        <w:rPr>
          <w:rFonts w:ascii="Bahij Zar" w:eastAsia="Times New Roman" w:hAnsi="Bahij Zar" w:cs="Bahij Zar" w:hint="cs"/>
          <w:sz w:val="28"/>
          <w:szCs w:val="28"/>
          <w:rtl/>
          <w:lang w:bidi="fa-IR"/>
        </w:rPr>
        <w:t xml:space="preserve"> </w:t>
      </w:r>
      <w:r w:rsidRPr="00F65CE5">
        <w:rPr>
          <w:rFonts w:ascii="Bahij Zar" w:eastAsia="Times New Roman" w:hAnsi="Bahij Zar" w:cs="Bahij Zar"/>
          <w:sz w:val="28"/>
          <w:szCs w:val="28"/>
          <w:rtl/>
          <w:lang w:bidi="ps-AF"/>
        </w:rPr>
        <w:t>تعلیمات مسلکی.</w:t>
      </w:r>
    </w:p>
    <w:p w14:paraId="1A78413C" w14:textId="754CA58F" w:rsidR="00D96736" w:rsidRPr="00F65CE5" w:rsidRDefault="004D7736" w:rsidP="00F915AD">
      <w:pPr>
        <w:numPr>
          <w:ilvl w:val="0"/>
          <w:numId w:val="19"/>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اجرا</w:t>
      </w:r>
      <w:r w:rsidR="00D96736" w:rsidRPr="00F65CE5">
        <w:rPr>
          <w:rFonts w:ascii="Bahij Zar" w:eastAsia="Times New Roman" w:hAnsi="Bahij Zar" w:cs="Bahij Zar"/>
          <w:sz w:val="28"/>
          <w:szCs w:val="28"/>
          <w:rtl/>
        </w:rPr>
        <w:t>ی معیاری سیستم کردیت.</w:t>
      </w:r>
    </w:p>
    <w:p w14:paraId="126B5325" w14:textId="6D6E6797" w:rsidR="00D96736" w:rsidRPr="00F65CE5" w:rsidRDefault="00A76B42" w:rsidP="00F915AD">
      <w:pPr>
        <w:numPr>
          <w:ilvl w:val="0"/>
          <w:numId w:val="19"/>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lastRenderedPageBreak/>
        <w:t>کنترل و بهبود ارز</w:t>
      </w:r>
      <w:r>
        <w:rPr>
          <w:rFonts w:ascii="Bahij Zar" w:eastAsia="Times New Roman" w:hAnsi="Bahij Zar" w:cs="Bahij Zar" w:hint="cs"/>
          <w:sz w:val="28"/>
          <w:szCs w:val="28"/>
          <w:rtl/>
        </w:rPr>
        <w:t>ش</w:t>
      </w:r>
      <w:r>
        <w:rPr>
          <w:rFonts w:ascii="Arial" w:eastAsia="Arial" w:hAnsi="Arial" w:cs="Arial" w:hint="cs"/>
          <w:sz w:val="28"/>
          <w:szCs w:val="28"/>
          <w:rtl/>
        </w:rPr>
        <w:t>‌</w:t>
      </w:r>
      <w:r w:rsidR="00D96736" w:rsidRPr="00F65CE5">
        <w:rPr>
          <w:rFonts w:ascii="Bahij Zar" w:eastAsia="Times New Roman" w:hAnsi="Bahij Zar" w:cs="Bahij Zar"/>
          <w:sz w:val="28"/>
          <w:szCs w:val="28"/>
          <w:rtl/>
        </w:rPr>
        <w:t>یابی پیش</w:t>
      </w:r>
      <w:r>
        <w:rPr>
          <w:rFonts w:ascii="Bahij Zar" w:eastAsia="Times New Roman" w:hAnsi="Bahij Zar" w:cs="Bahij Zar" w:hint="cs"/>
          <w:sz w:val="28"/>
          <w:szCs w:val="28"/>
          <w:rtl/>
        </w:rPr>
        <w:t>‌</w:t>
      </w:r>
      <w:r w:rsidR="00D96736" w:rsidRPr="00F65CE5">
        <w:rPr>
          <w:rFonts w:ascii="Bahij Zar" w:eastAsia="Times New Roman" w:hAnsi="Bahij Zar" w:cs="Bahij Zar"/>
          <w:sz w:val="28"/>
          <w:szCs w:val="28"/>
          <w:rtl/>
        </w:rPr>
        <w:t>رفت تحصیلی.</w:t>
      </w:r>
    </w:p>
    <w:p w14:paraId="3A617CB2" w14:textId="091007D8" w:rsidR="00D96736" w:rsidRPr="00F65CE5" w:rsidRDefault="00A76B42" w:rsidP="00F915AD">
      <w:pPr>
        <w:numPr>
          <w:ilvl w:val="0"/>
          <w:numId w:val="19"/>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تقویت روحی</w:t>
      </w:r>
      <w:r>
        <w:rPr>
          <w:rFonts w:ascii="Bahij Zar" w:eastAsia="Times New Roman" w:hAnsi="Bahij Zar" w:cs="Bahij Zar" w:hint="cs"/>
          <w:sz w:val="28"/>
          <w:szCs w:val="28"/>
          <w:rtl/>
        </w:rPr>
        <w:t>ۀ</w:t>
      </w:r>
      <w:r w:rsidR="00D96736" w:rsidRPr="00F65CE5">
        <w:rPr>
          <w:rFonts w:ascii="Bahij Zar" w:eastAsia="Times New Roman" w:hAnsi="Bahij Zar" w:cs="Bahij Zar"/>
          <w:sz w:val="28"/>
          <w:szCs w:val="28"/>
          <w:rtl/>
        </w:rPr>
        <w:t xml:space="preserve"> پژوهش در میان محصلان.</w:t>
      </w:r>
    </w:p>
    <w:p w14:paraId="48F992BA" w14:textId="77777777" w:rsidR="00D96736" w:rsidRPr="00F65CE5" w:rsidRDefault="00D96736" w:rsidP="00F915AD">
      <w:pPr>
        <w:numPr>
          <w:ilvl w:val="0"/>
          <w:numId w:val="19"/>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حمایت از انجمن دانشجویان پوهنځی.</w:t>
      </w:r>
    </w:p>
    <w:p w14:paraId="297ED026" w14:textId="31F7B708" w:rsidR="00D96736" w:rsidRPr="00F65CE5" w:rsidRDefault="0045578B" w:rsidP="00F915AD">
      <w:pPr>
        <w:numPr>
          <w:ilvl w:val="0"/>
          <w:numId w:val="19"/>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استاندارد</w:t>
      </w:r>
      <w:r w:rsidR="00D96736" w:rsidRPr="00F65CE5">
        <w:rPr>
          <w:rFonts w:ascii="Bahij Zar" w:eastAsia="Times New Roman" w:hAnsi="Bahij Zar" w:cs="Bahij Zar"/>
          <w:sz w:val="28"/>
          <w:szCs w:val="28"/>
          <w:rtl/>
        </w:rPr>
        <w:t>سازی محیط آزمایشی و کارگاهی.</w:t>
      </w:r>
    </w:p>
    <w:p w14:paraId="01040ED6" w14:textId="63F17B55" w:rsidR="00D96736" w:rsidRPr="00F65CE5" w:rsidRDefault="0045578B" w:rsidP="00F915AD">
      <w:pPr>
        <w:numPr>
          <w:ilvl w:val="0"/>
          <w:numId w:val="19"/>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ارا</w:t>
      </w:r>
      <w:r>
        <w:rPr>
          <w:rFonts w:ascii="Bahij Zar" w:eastAsia="Times New Roman" w:hAnsi="Bahij Zar" w:cs="Bahij Zar" w:hint="cs"/>
          <w:sz w:val="28"/>
          <w:szCs w:val="28"/>
          <w:rtl/>
        </w:rPr>
        <w:t>ی</w:t>
      </w:r>
      <w:r w:rsidR="00D96736" w:rsidRPr="00F65CE5">
        <w:rPr>
          <w:rFonts w:ascii="Bahij Zar" w:eastAsia="Times New Roman" w:hAnsi="Bahij Zar" w:cs="Bahij Zar"/>
          <w:sz w:val="28"/>
          <w:szCs w:val="28"/>
          <w:rtl/>
        </w:rPr>
        <w:t>ه خدمات رفاهی برای محصلان.</w:t>
      </w:r>
    </w:p>
    <w:p w14:paraId="13B9D0BB" w14:textId="597A5779" w:rsidR="00D96736" w:rsidRPr="00F65CE5" w:rsidRDefault="00D96736" w:rsidP="00F915AD">
      <w:pPr>
        <w:numPr>
          <w:ilvl w:val="0"/>
          <w:numId w:val="19"/>
        </w:numPr>
        <w:bidi/>
        <w:spacing w:before="80" w:after="80" w:line="276" w:lineRule="auto"/>
        <w:rPr>
          <w:rFonts w:ascii="Bahij Zar" w:eastAsia="Times New Roman" w:hAnsi="Bahij Zar" w:cs="Bahij Zar"/>
          <w:sz w:val="28"/>
          <w:szCs w:val="28"/>
        </w:rPr>
      </w:pPr>
      <w:r w:rsidRPr="00F65CE5">
        <w:rPr>
          <w:rFonts w:ascii="Bahij Zar" w:eastAsia="Times New Roman" w:hAnsi="Bahij Zar" w:cs="Bahij Zar"/>
          <w:sz w:val="28"/>
          <w:szCs w:val="28"/>
          <w:rtl/>
        </w:rPr>
        <w:t>معیار</w:t>
      </w:r>
      <w:r w:rsidR="0045578B">
        <w:rPr>
          <w:rFonts w:ascii="Bahij Zar" w:eastAsia="Times New Roman" w:hAnsi="Bahij Zar" w:cs="Bahij Zar"/>
          <w:sz w:val="28"/>
          <w:szCs w:val="28"/>
          <w:rtl/>
        </w:rPr>
        <w:t>ی</w:t>
      </w:r>
      <w:r w:rsidR="0045578B">
        <w:rPr>
          <w:rFonts w:ascii="Bahij Zar" w:eastAsia="Times New Roman" w:hAnsi="Bahij Zar" w:cs="Bahij Zar" w:hint="cs"/>
          <w:sz w:val="28"/>
          <w:szCs w:val="28"/>
          <w:rtl/>
        </w:rPr>
        <w:t>‌</w:t>
      </w:r>
      <w:r w:rsidRPr="00F65CE5">
        <w:rPr>
          <w:rFonts w:ascii="Bahij Zar" w:eastAsia="Times New Roman" w:hAnsi="Bahij Zar" w:cs="Bahij Zar"/>
          <w:sz w:val="28"/>
          <w:szCs w:val="28"/>
          <w:rtl/>
        </w:rPr>
        <w:t>سازی صنوف درسی.</w:t>
      </w:r>
    </w:p>
    <w:p w14:paraId="5A89571F" w14:textId="3054EBBC" w:rsidR="00D96736" w:rsidRPr="00F65CE5" w:rsidRDefault="00D96736" w:rsidP="00F915AD">
      <w:pPr>
        <w:numPr>
          <w:ilvl w:val="0"/>
          <w:numId w:val="19"/>
        </w:numPr>
        <w:bidi/>
        <w:spacing w:before="80" w:after="80" w:line="276" w:lineRule="auto"/>
        <w:rPr>
          <w:rFonts w:ascii="Bahij Zar" w:eastAsia="Times New Roman" w:hAnsi="Bahij Zar" w:cs="Bahij Zar"/>
          <w:sz w:val="28"/>
          <w:szCs w:val="28"/>
        </w:rPr>
      </w:pPr>
      <w:r w:rsidRPr="00F65CE5">
        <w:rPr>
          <w:rFonts w:ascii="Bahij Zar" w:eastAsia="Times New Roman" w:hAnsi="Bahij Zar" w:cs="Bahij Zar"/>
          <w:sz w:val="28"/>
          <w:szCs w:val="28"/>
          <w:rtl/>
        </w:rPr>
        <w:t>ایجاد و تحکیم روابط با اداره کانکور ملی.</w:t>
      </w:r>
    </w:p>
    <w:p w14:paraId="44E451F4" w14:textId="2EE071F2" w:rsidR="005416B2" w:rsidRPr="00F65CE5" w:rsidRDefault="005416B2" w:rsidP="00F915AD">
      <w:pPr>
        <w:bidi/>
        <w:spacing w:before="80" w:after="80" w:line="276" w:lineRule="auto"/>
        <w:rPr>
          <w:rFonts w:ascii="Bahij Zar" w:eastAsia="Arial" w:hAnsi="Bahij Zar" w:cs="Bahij Zar"/>
          <w:b/>
          <w:bCs/>
          <w:sz w:val="28"/>
          <w:szCs w:val="28"/>
          <w:rtl/>
        </w:rPr>
      </w:pPr>
      <w:r w:rsidRPr="00F65CE5">
        <w:rPr>
          <w:rFonts w:ascii="Bahij Zar" w:eastAsia="Times New Roman" w:hAnsi="Bahij Zar" w:cs="Bahij Zar"/>
          <w:b/>
          <w:bCs/>
          <w:sz w:val="28"/>
          <w:szCs w:val="28"/>
          <w:rtl/>
        </w:rPr>
        <w:t>زیرساخت‌</w:t>
      </w:r>
      <w:r w:rsidRPr="00F65CE5">
        <w:rPr>
          <w:rFonts w:ascii="Bahij Zar" w:eastAsia="Arial" w:hAnsi="Bahij Zar" w:cs="Bahij Zar"/>
          <w:b/>
          <w:bCs/>
          <w:sz w:val="28"/>
          <w:szCs w:val="28"/>
          <w:rtl/>
        </w:rPr>
        <w:t>ها</w:t>
      </w:r>
    </w:p>
    <w:p w14:paraId="7C566567" w14:textId="2F78E582" w:rsidR="005416B2" w:rsidRPr="00F65CE5" w:rsidRDefault="005416B2" w:rsidP="0045578B">
      <w:pPr>
        <w:bidi/>
        <w:spacing w:before="80" w:after="80" w:line="276" w:lineRule="auto"/>
        <w:ind w:left="-187"/>
        <w:jc w:val="both"/>
        <w:rPr>
          <w:rFonts w:ascii="Bahij Zar" w:eastAsia="Times New Roman" w:hAnsi="Bahij Zar" w:cs="Bahij Zar"/>
          <w:b/>
          <w:bCs/>
          <w:sz w:val="28"/>
          <w:szCs w:val="28"/>
          <w:rtl/>
        </w:rPr>
      </w:pPr>
      <w:r w:rsidRPr="00F65CE5">
        <w:rPr>
          <w:rFonts w:ascii="Bahij Zar" w:eastAsia="Times New Roman" w:hAnsi="Bahij Zar" w:cs="Bahij Zar"/>
          <w:b/>
          <w:bCs/>
          <w:sz w:val="28"/>
          <w:szCs w:val="28"/>
          <w:rtl/>
        </w:rPr>
        <w:t>هدف کلی: ایجاد زیرساخت‌های تدریسی، اداری، ورزشی، و تسهیلاتی غرض بهبود کیفیت تدریس</w:t>
      </w:r>
    </w:p>
    <w:p w14:paraId="197D257E" w14:textId="77777777" w:rsidR="005416B2" w:rsidRPr="00F65CE5" w:rsidRDefault="005416B2" w:rsidP="00F915AD">
      <w:pPr>
        <w:bidi/>
        <w:spacing w:before="80" w:after="80" w:line="276" w:lineRule="auto"/>
        <w:ind w:left="-187"/>
        <w:rPr>
          <w:rFonts w:ascii="Bahij Zar" w:eastAsia="Times New Roman" w:hAnsi="Bahij Zar" w:cs="Bahij Zar"/>
          <w:b/>
          <w:bCs/>
          <w:sz w:val="28"/>
          <w:szCs w:val="28"/>
          <w:rtl/>
        </w:rPr>
      </w:pPr>
      <w:r w:rsidRPr="00F65CE5">
        <w:rPr>
          <w:rFonts w:ascii="Bahij Zar" w:eastAsia="Times New Roman" w:hAnsi="Bahij Zar" w:cs="Bahij Zar"/>
          <w:b/>
          <w:bCs/>
          <w:sz w:val="28"/>
          <w:szCs w:val="28"/>
          <w:rtl/>
        </w:rPr>
        <w:t>اهداف عینی</w:t>
      </w:r>
    </w:p>
    <w:p w14:paraId="71141D06" w14:textId="1AF60277" w:rsidR="005416B2" w:rsidRPr="00F65CE5" w:rsidRDefault="0045578B" w:rsidP="00F915AD">
      <w:pPr>
        <w:numPr>
          <w:ilvl w:val="0"/>
          <w:numId w:val="21"/>
        </w:numPr>
        <w:bidi/>
        <w:spacing w:before="80" w:after="80" w:line="276" w:lineRule="auto"/>
        <w:rPr>
          <w:rFonts w:ascii="Bahij Zar" w:hAnsi="Bahij Zar" w:cs="Bahij Zar"/>
        </w:rPr>
      </w:pPr>
      <w:r>
        <w:rPr>
          <w:rFonts w:ascii="Bahij Zar" w:eastAsia="Times New Roman" w:hAnsi="Bahij Zar" w:cs="Bahij Zar"/>
          <w:sz w:val="28"/>
          <w:szCs w:val="28"/>
          <w:rtl/>
        </w:rPr>
        <w:t>کسب بودج</w:t>
      </w:r>
      <w:r>
        <w:rPr>
          <w:rFonts w:ascii="Bahij Zar" w:eastAsia="Times New Roman" w:hAnsi="Bahij Zar" w:cs="Bahij Zar" w:hint="cs"/>
          <w:sz w:val="28"/>
          <w:szCs w:val="28"/>
          <w:rtl/>
        </w:rPr>
        <w:t>ۀ</w:t>
      </w:r>
      <w:r w:rsidR="005416B2" w:rsidRPr="00F65CE5">
        <w:rPr>
          <w:rFonts w:ascii="Bahij Zar" w:eastAsia="Times New Roman" w:hAnsi="Bahij Zar" w:cs="Bahij Zar"/>
          <w:sz w:val="28"/>
          <w:szCs w:val="28"/>
          <w:rtl/>
        </w:rPr>
        <w:t xml:space="preserve"> انکشافی بیش</w:t>
      </w:r>
      <w:r>
        <w:rPr>
          <w:rFonts w:ascii="Bahij Zar" w:eastAsia="Times New Roman" w:hAnsi="Bahij Zar" w:cs="Bahij Zar" w:hint="cs"/>
          <w:sz w:val="28"/>
          <w:szCs w:val="28"/>
          <w:rtl/>
        </w:rPr>
        <w:t>‌</w:t>
      </w:r>
      <w:r>
        <w:rPr>
          <w:rFonts w:ascii="Bahij Zar" w:eastAsia="Times New Roman" w:hAnsi="Bahij Zar" w:cs="Bahij Zar"/>
          <w:sz w:val="28"/>
          <w:szCs w:val="28"/>
          <w:rtl/>
        </w:rPr>
        <w:t>تر از بودج</w:t>
      </w:r>
      <w:r>
        <w:rPr>
          <w:rFonts w:ascii="Bahij Zar" w:eastAsia="Times New Roman" w:hAnsi="Bahij Zar" w:cs="Bahij Zar" w:hint="cs"/>
          <w:sz w:val="28"/>
          <w:szCs w:val="28"/>
          <w:rtl/>
        </w:rPr>
        <w:t>ۀ</w:t>
      </w:r>
      <w:r w:rsidR="005416B2" w:rsidRPr="00F65CE5">
        <w:rPr>
          <w:rFonts w:ascii="Bahij Zar" w:eastAsia="Times New Roman" w:hAnsi="Bahij Zar" w:cs="Bahij Zar"/>
          <w:sz w:val="28"/>
          <w:szCs w:val="28"/>
          <w:rtl/>
        </w:rPr>
        <w:t xml:space="preserve"> انکشافی پوهنتون.</w:t>
      </w:r>
    </w:p>
    <w:p w14:paraId="2BAA6F9C" w14:textId="77777777" w:rsidR="005416B2" w:rsidRPr="00F65CE5" w:rsidRDefault="005416B2" w:rsidP="00F915AD">
      <w:pPr>
        <w:numPr>
          <w:ilvl w:val="0"/>
          <w:numId w:val="21"/>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برخورداری از تجهیزات مناسب اداری.</w:t>
      </w:r>
    </w:p>
    <w:p w14:paraId="44887409" w14:textId="0944E44B" w:rsidR="005416B2" w:rsidRPr="00F65CE5" w:rsidRDefault="0045578B" w:rsidP="00F915AD">
      <w:pPr>
        <w:numPr>
          <w:ilvl w:val="0"/>
          <w:numId w:val="21"/>
        </w:numPr>
        <w:bidi/>
        <w:spacing w:before="80" w:after="80" w:line="276" w:lineRule="auto"/>
        <w:rPr>
          <w:rFonts w:ascii="Bahij Zar" w:hAnsi="Bahij Zar" w:cs="Bahij Zar"/>
        </w:rPr>
      </w:pPr>
      <w:r>
        <w:rPr>
          <w:rFonts w:ascii="Bahij Zar" w:eastAsia="Times New Roman" w:hAnsi="Bahij Zar" w:cs="Bahij Zar"/>
          <w:sz w:val="28"/>
          <w:szCs w:val="28"/>
          <w:rtl/>
        </w:rPr>
        <w:t>توسع</w:t>
      </w:r>
      <w:r>
        <w:rPr>
          <w:rFonts w:ascii="Bahij Zar" w:eastAsia="Times New Roman" w:hAnsi="Bahij Zar" w:cs="Bahij Zar" w:hint="cs"/>
          <w:sz w:val="28"/>
          <w:szCs w:val="28"/>
          <w:rtl/>
        </w:rPr>
        <w:t>ۀ</w:t>
      </w:r>
      <w:r w:rsidR="005C2B1F" w:rsidRPr="00F65CE5">
        <w:rPr>
          <w:rFonts w:ascii="Bahij Zar" w:eastAsia="Times New Roman" w:hAnsi="Bahij Zar" w:cs="Bahij Zar"/>
          <w:sz w:val="28"/>
          <w:szCs w:val="28"/>
          <w:rtl/>
        </w:rPr>
        <w:t xml:space="preserve"> زیرساخت‌</w:t>
      </w:r>
      <w:r w:rsidR="005416B2" w:rsidRPr="00F65CE5">
        <w:rPr>
          <w:rFonts w:ascii="Bahij Zar" w:eastAsia="Times New Roman" w:hAnsi="Bahij Zar" w:cs="Bahij Zar"/>
          <w:sz w:val="28"/>
          <w:szCs w:val="28"/>
          <w:rtl/>
        </w:rPr>
        <w:t>های تدریسی پوهنځی</w:t>
      </w:r>
    </w:p>
    <w:p w14:paraId="41D8583C" w14:textId="7FC98122" w:rsidR="005416B2" w:rsidRPr="00F65CE5" w:rsidRDefault="0045578B" w:rsidP="00F915AD">
      <w:pPr>
        <w:numPr>
          <w:ilvl w:val="0"/>
          <w:numId w:val="21"/>
        </w:numPr>
        <w:bidi/>
        <w:spacing w:before="80" w:after="80" w:line="276" w:lineRule="auto"/>
        <w:rPr>
          <w:rFonts w:ascii="Bahij Zar" w:eastAsia="Times New Roman" w:hAnsi="Bahij Zar" w:cs="Bahij Zar"/>
          <w:sz w:val="28"/>
          <w:szCs w:val="28"/>
          <w:rtl/>
        </w:rPr>
      </w:pPr>
      <w:r>
        <w:rPr>
          <w:rFonts w:ascii="Bahij Zar" w:eastAsia="Times New Roman" w:hAnsi="Bahij Zar" w:cs="Bahij Zar"/>
          <w:sz w:val="28"/>
          <w:szCs w:val="28"/>
          <w:rtl/>
        </w:rPr>
        <w:t>توسع</w:t>
      </w:r>
      <w:r>
        <w:rPr>
          <w:rFonts w:ascii="Bahij Zar" w:eastAsia="Times New Roman" w:hAnsi="Bahij Zar" w:cs="Bahij Zar" w:hint="cs"/>
          <w:sz w:val="28"/>
          <w:szCs w:val="28"/>
          <w:rtl/>
        </w:rPr>
        <w:t>ۀ</w:t>
      </w:r>
      <w:r w:rsidR="005C2B1F" w:rsidRPr="00F65CE5">
        <w:rPr>
          <w:rFonts w:ascii="Bahij Zar" w:eastAsia="Times New Roman" w:hAnsi="Bahij Zar" w:cs="Bahij Zar"/>
          <w:sz w:val="28"/>
          <w:szCs w:val="28"/>
          <w:rtl/>
        </w:rPr>
        <w:t xml:space="preserve"> زیرساخت‌</w:t>
      </w:r>
      <w:r w:rsidR="005416B2" w:rsidRPr="00F65CE5">
        <w:rPr>
          <w:rFonts w:ascii="Bahij Zar" w:eastAsia="Times New Roman" w:hAnsi="Bahij Zar" w:cs="Bahij Zar"/>
          <w:sz w:val="28"/>
          <w:szCs w:val="28"/>
          <w:rtl/>
        </w:rPr>
        <w:t>های اداری پوهنځی.</w:t>
      </w:r>
    </w:p>
    <w:p w14:paraId="23BDBCE8" w14:textId="26298ED8" w:rsidR="00F915AD" w:rsidRDefault="005416B2" w:rsidP="00F915AD">
      <w:pPr>
        <w:numPr>
          <w:ilvl w:val="0"/>
          <w:numId w:val="21"/>
        </w:numPr>
        <w:bidi/>
        <w:spacing w:before="80" w:after="80" w:line="276" w:lineRule="auto"/>
        <w:rPr>
          <w:rFonts w:ascii="Bahij Zar" w:eastAsia="Times New Roman" w:hAnsi="Bahij Zar" w:cs="Bahij Zar"/>
          <w:sz w:val="28"/>
          <w:szCs w:val="28"/>
          <w:rtl/>
        </w:rPr>
      </w:pPr>
      <w:r w:rsidRPr="00F65CE5">
        <w:rPr>
          <w:rFonts w:ascii="Bahij Zar" w:eastAsia="Times New Roman" w:hAnsi="Bahij Zar" w:cs="Bahij Zar"/>
          <w:sz w:val="28"/>
          <w:szCs w:val="28"/>
          <w:rtl/>
        </w:rPr>
        <w:t>توسعه، حفاظت، و بهبود فضای سبز پوهنځی.</w:t>
      </w:r>
    </w:p>
    <w:p w14:paraId="2E0237F5" w14:textId="68D35C8D" w:rsidR="005416B2" w:rsidRPr="00F65CE5" w:rsidRDefault="00F915AD" w:rsidP="00F915AD">
      <w:pPr>
        <w:rPr>
          <w:rFonts w:ascii="Bahij Zar" w:eastAsia="Times New Roman" w:hAnsi="Bahij Zar" w:cs="Bahij Zar"/>
          <w:sz w:val="28"/>
          <w:szCs w:val="28"/>
        </w:rPr>
      </w:pPr>
      <w:r>
        <w:rPr>
          <w:rFonts w:ascii="Bahij Zar" w:eastAsia="Times New Roman" w:hAnsi="Bahij Zar" w:cs="Bahij Zar"/>
          <w:sz w:val="28"/>
          <w:szCs w:val="28"/>
          <w:rtl/>
        </w:rPr>
        <w:br w:type="page"/>
      </w:r>
    </w:p>
    <w:p w14:paraId="296AEAAD" w14:textId="45203378" w:rsidR="00747723" w:rsidRPr="00F65CE5" w:rsidRDefault="00747723" w:rsidP="00F65CE5">
      <w:pPr>
        <w:pStyle w:val="Heading1"/>
        <w:bidi/>
        <w:spacing w:line="276" w:lineRule="auto"/>
        <w:rPr>
          <w:rFonts w:ascii="Bahij Zar" w:hAnsi="Bahij Zar" w:cs="Bahij Zar"/>
          <w:b/>
          <w:bCs/>
          <w:color w:val="auto"/>
          <w:rtl/>
          <w:lang w:bidi="fa-IR"/>
        </w:rPr>
      </w:pPr>
      <w:bookmarkStart w:id="15" w:name="_Toc183676150"/>
      <w:r w:rsidRPr="00F65CE5">
        <w:rPr>
          <w:rFonts w:ascii="Bahij Zar" w:hAnsi="Bahij Zar" w:cs="Bahij Zar"/>
          <w:b/>
          <w:bCs/>
          <w:color w:val="auto"/>
          <w:rtl/>
          <w:lang w:bidi="fa-IR"/>
        </w:rPr>
        <w:lastRenderedPageBreak/>
        <w:t xml:space="preserve">تجزیه و تحلیل </w:t>
      </w:r>
      <w:r w:rsidR="00BD0EB1" w:rsidRPr="00F65CE5">
        <w:rPr>
          <w:rFonts w:ascii="Bahij Zar" w:hAnsi="Bahij Zar" w:cs="Bahij Zar"/>
          <w:b/>
          <w:bCs/>
          <w:color w:val="auto"/>
          <w:rtl/>
          <w:lang w:bidi="fa-IR"/>
        </w:rPr>
        <w:t>محیط دورنی</w:t>
      </w:r>
      <w:bookmarkEnd w:id="15"/>
      <w:r w:rsidR="00BD0EB1" w:rsidRPr="00F65CE5">
        <w:rPr>
          <w:rFonts w:ascii="Bahij Zar" w:hAnsi="Bahij Zar" w:cs="Bahij Zar"/>
          <w:b/>
          <w:bCs/>
          <w:color w:val="auto"/>
          <w:rtl/>
          <w:lang w:bidi="fa-IR"/>
        </w:rPr>
        <w:t xml:space="preserve"> </w:t>
      </w:r>
    </w:p>
    <w:p w14:paraId="05B9A64C" w14:textId="1E295E85" w:rsidR="006814A0" w:rsidRPr="00697036" w:rsidRDefault="006814A0" w:rsidP="00F65CE5">
      <w:pPr>
        <w:bidi/>
        <w:spacing w:line="276" w:lineRule="auto"/>
        <w:jc w:val="center"/>
        <w:rPr>
          <w:rFonts w:ascii="Bahij Zar" w:hAnsi="Bahij Zar" w:cs="Bahij Zar"/>
          <w:sz w:val="28"/>
          <w:szCs w:val="28"/>
          <w:rtl/>
          <w:lang w:bidi="fa-IR"/>
        </w:rPr>
      </w:pPr>
      <w:r w:rsidRPr="00697036">
        <w:rPr>
          <w:rFonts w:ascii="Bahij Zar" w:hAnsi="Bahij Zar" w:cs="Bahij Zar"/>
          <w:sz w:val="28"/>
          <w:szCs w:val="28"/>
          <w:rtl/>
          <w:lang w:bidi="fa-IR"/>
        </w:rPr>
        <w:t xml:space="preserve">جدول </w:t>
      </w:r>
      <w:r w:rsidR="0021199F" w:rsidRPr="00697036">
        <w:rPr>
          <w:rFonts w:ascii="Bahij Zar" w:hAnsi="Bahij Zar" w:cs="Bahij Zar"/>
          <w:sz w:val="28"/>
          <w:szCs w:val="28"/>
          <w:rtl/>
          <w:lang w:bidi="fa-IR"/>
        </w:rPr>
        <w:t>5</w:t>
      </w:r>
      <w:r w:rsidR="00933997" w:rsidRPr="00697036">
        <w:rPr>
          <w:rFonts w:ascii="Bahij Zar" w:hAnsi="Bahij Zar" w:cs="Bahij Zar"/>
          <w:sz w:val="28"/>
          <w:szCs w:val="28"/>
          <w:rtl/>
          <w:lang w:bidi="fa-IR"/>
        </w:rPr>
        <w:t>:</w:t>
      </w:r>
      <w:r w:rsidRPr="00697036">
        <w:rPr>
          <w:rFonts w:ascii="Bahij Zar" w:hAnsi="Bahij Zar" w:cs="Bahij Zar"/>
          <w:sz w:val="28"/>
          <w:szCs w:val="28"/>
          <w:rtl/>
          <w:lang w:bidi="fa-IR"/>
        </w:rPr>
        <w:t xml:space="preserve"> نقاط قوت و ضعف</w:t>
      </w:r>
      <w:r w:rsidR="00C70F9F" w:rsidRPr="00697036">
        <w:rPr>
          <w:rFonts w:ascii="Bahij Zar" w:hAnsi="Bahij Zar" w:cs="Bahij Zar"/>
          <w:sz w:val="28"/>
          <w:szCs w:val="28"/>
          <w:rtl/>
          <w:lang w:bidi="fa-IR"/>
        </w:rPr>
        <w:t xml:space="preserve"> پوهنځی تعلیم و تربیه</w:t>
      </w:r>
    </w:p>
    <w:tbl>
      <w:tblPr>
        <w:tblStyle w:val="PlainTable2"/>
        <w:bidiVisual/>
        <w:tblW w:w="0" w:type="auto"/>
        <w:tblLook w:val="04A0" w:firstRow="1" w:lastRow="0" w:firstColumn="1" w:lastColumn="0" w:noHBand="0" w:noVBand="1"/>
      </w:tblPr>
      <w:tblGrid>
        <w:gridCol w:w="4545"/>
        <w:gridCol w:w="4525"/>
      </w:tblGrid>
      <w:tr w:rsidR="006814A0" w:rsidRPr="00697036" w14:paraId="56D3D9F7" w14:textId="77777777" w:rsidTr="003D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2D74F8" w14:textId="77777777" w:rsidR="006814A0" w:rsidRPr="00697036" w:rsidRDefault="006814A0" w:rsidP="00F65CE5">
            <w:pPr>
              <w:bidi/>
              <w:spacing w:line="276" w:lineRule="auto"/>
              <w:jc w:val="center"/>
              <w:rPr>
                <w:rFonts w:ascii="Bahij Zar" w:hAnsi="Bahij Zar" w:cs="Bahij Zar"/>
                <w:b w:val="0"/>
                <w:bCs w:val="0"/>
                <w:sz w:val="28"/>
                <w:szCs w:val="28"/>
                <w:rtl/>
                <w:lang w:bidi="fa-IR"/>
              </w:rPr>
            </w:pPr>
            <w:r w:rsidRPr="00697036">
              <w:rPr>
                <w:rFonts w:ascii="Bahij Zar" w:hAnsi="Bahij Zar" w:cs="Bahij Zar"/>
                <w:b w:val="0"/>
                <w:bCs w:val="0"/>
                <w:sz w:val="28"/>
                <w:szCs w:val="28"/>
                <w:rtl/>
                <w:lang w:bidi="fa-IR"/>
              </w:rPr>
              <w:t>نقاط قوت</w:t>
            </w:r>
          </w:p>
        </w:tc>
        <w:tc>
          <w:tcPr>
            <w:tcW w:w="4675" w:type="dxa"/>
          </w:tcPr>
          <w:p w14:paraId="70ED333F" w14:textId="77777777" w:rsidR="006814A0" w:rsidRPr="00697036" w:rsidRDefault="006814A0" w:rsidP="00F65CE5">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hAnsi="Bahij Zar" w:cs="Bahij Zar"/>
                <w:b w:val="0"/>
                <w:bCs w:val="0"/>
                <w:sz w:val="28"/>
                <w:szCs w:val="28"/>
                <w:rtl/>
                <w:lang w:bidi="fa-IR"/>
              </w:rPr>
            </w:pPr>
            <w:r w:rsidRPr="00697036">
              <w:rPr>
                <w:rFonts w:ascii="Bahij Zar" w:hAnsi="Bahij Zar" w:cs="Bahij Zar"/>
                <w:b w:val="0"/>
                <w:bCs w:val="0"/>
                <w:sz w:val="28"/>
                <w:szCs w:val="28"/>
                <w:rtl/>
                <w:lang w:bidi="fa-IR"/>
              </w:rPr>
              <w:t>نقات ضعف</w:t>
            </w:r>
          </w:p>
        </w:tc>
      </w:tr>
      <w:tr w:rsidR="006814A0" w:rsidRPr="00697036" w14:paraId="0AA0BD9D" w14:textId="77777777" w:rsidTr="003D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5DD018" w14:textId="3806523E" w:rsidR="006814A0" w:rsidRPr="00697036" w:rsidRDefault="00844236"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داشتن کادر علمی با رتب علمی استادی</w:t>
            </w:r>
            <w:r w:rsidR="001541D4" w:rsidRPr="00697036">
              <w:rPr>
                <w:rFonts w:ascii="Bahij Zar" w:hAnsi="Bahij Zar" w:cs="Bahij Zar"/>
                <w:b w:val="0"/>
                <w:bCs w:val="0"/>
                <w:sz w:val="28"/>
                <w:szCs w:val="28"/>
                <w:rtl/>
                <w:lang w:bidi="fa-IR"/>
              </w:rPr>
              <w:t>.</w:t>
            </w:r>
          </w:p>
          <w:p w14:paraId="6204E9C1" w14:textId="77777777" w:rsidR="006814A0" w:rsidRPr="00697036" w:rsidRDefault="006814A0"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داشتن کادر علمی با درجه تحصیل داکتر</w:t>
            </w:r>
            <w:r w:rsidR="001541D4" w:rsidRPr="00697036">
              <w:rPr>
                <w:rFonts w:ascii="Bahij Zar" w:hAnsi="Bahij Zar" w:cs="Bahij Zar"/>
                <w:b w:val="0"/>
                <w:bCs w:val="0"/>
                <w:sz w:val="28"/>
                <w:szCs w:val="28"/>
                <w:rtl/>
                <w:lang w:bidi="fa-IR"/>
              </w:rPr>
              <w:t>.</w:t>
            </w:r>
          </w:p>
          <w:p w14:paraId="7188846D" w14:textId="77777777" w:rsidR="006814A0" w:rsidRPr="00697036" w:rsidRDefault="006814A0"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جوان بودن اعضای هیآت علمی</w:t>
            </w:r>
            <w:r w:rsidR="001541D4" w:rsidRPr="00697036">
              <w:rPr>
                <w:rFonts w:ascii="Bahij Zar" w:hAnsi="Bahij Zar" w:cs="Bahij Zar"/>
                <w:b w:val="0"/>
                <w:bCs w:val="0"/>
                <w:sz w:val="28"/>
                <w:szCs w:val="28"/>
                <w:rtl/>
                <w:lang w:bidi="fa-IR"/>
              </w:rPr>
              <w:t>.</w:t>
            </w:r>
          </w:p>
          <w:p w14:paraId="1D4D3858" w14:textId="103C8D88" w:rsidR="006814A0" w:rsidRPr="00697036" w:rsidRDefault="006814A0"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 xml:space="preserve">داشتن </w:t>
            </w:r>
            <w:r w:rsidR="000E3854" w:rsidRPr="00697036">
              <w:rPr>
                <w:rFonts w:ascii="Bahij Zar" w:hAnsi="Bahij Zar" w:cs="Bahij Zar"/>
                <w:b w:val="0"/>
                <w:bCs w:val="0"/>
                <w:sz w:val="28"/>
                <w:szCs w:val="28"/>
                <w:rtl/>
                <w:lang w:bidi="fa-IR"/>
              </w:rPr>
              <w:t>بیشترین تعداد محصل به سطح پوهنتون</w:t>
            </w:r>
          </w:p>
          <w:p w14:paraId="36774D6E" w14:textId="77777777" w:rsidR="006814A0" w:rsidRPr="00697036" w:rsidRDefault="006814A0"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داشتن اعضای هیآت علمی از ملیت‌های مختلف کشور.</w:t>
            </w:r>
          </w:p>
          <w:p w14:paraId="19E2370D" w14:textId="77777777" w:rsidR="006814A0" w:rsidRPr="00697036" w:rsidRDefault="00447E62"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کم‌رنگ بودن</w:t>
            </w:r>
            <w:r w:rsidR="006814A0" w:rsidRPr="00697036">
              <w:rPr>
                <w:rFonts w:ascii="Bahij Zar" w:hAnsi="Bahij Zar" w:cs="Bahij Zar"/>
                <w:b w:val="0"/>
                <w:bCs w:val="0"/>
                <w:sz w:val="28"/>
                <w:szCs w:val="28"/>
                <w:rtl/>
                <w:lang w:bidi="fa-IR"/>
              </w:rPr>
              <w:t xml:space="preserve"> روحیه تعصب در میان استادان و محصلان.</w:t>
            </w:r>
          </w:p>
          <w:p w14:paraId="4D6733A2" w14:textId="77777777" w:rsidR="006814A0" w:rsidRPr="00697036" w:rsidRDefault="00447E62"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 xml:space="preserve">داشتن </w:t>
            </w:r>
            <w:r w:rsidR="00B86C2B" w:rsidRPr="00697036">
              <w:rPr>
                <w:rFonts w:ascii="Bahij Zar" w:hAnsi="Bahij Zar" w:cs="Bahij Zar"/>
                <w:b w:val="0"/>
                <w:bCs w:val="0"/>
                <w:sz w:val="28"/>
                <w:szCs w:val="28"/>
                <w:rtl/>
                <w:lang w:bidi="fa-IR"/>
              </w:rPr>
              <w:t xml:space="preserve">شرایط فزیکی (زمین) برای </w:t>
            </w:r>
            <w:r w:rsidR="005D3607" w:rsidRPr="00697036">
              <w:rPr>
                <w:rFonts w:ascii="Bahij Zar" w:hAnsi="Bahij Zar" w:cs="Bahij Zar"/>
                <w:b w:val="0"/>
                <w:bCs w:val="0"/>
                <w:sz w:val="28"/>
                <w:szCs w:val="28"/>
                <w:rtl/>
                <w:lang w:bidi="fa-IR"/>
              </w:rPr>
              <w:t xml:space="preserve"> توسعه ساختار</w:t>
            </w:r>
            <w:r w:rsidRPr="00697036">
              <w:rPr>
                <w:rFonts w:ascii="Bahij Zar" w:hAnsi="Bahij Zar" w:cs="Bahij Zar"/>
                <w:b w:val="0"/>
                <w:bCs w:val="0"/>
                <w:sz w:val="28"/>
                <w:szCs w:val="28"/>
                <w:rtl/>
                <w:lang w:bidi="fa-IR"/>
              </w:rPr>
              <w:t>های فزیکی و تسهیلاتی.</w:t>
            </w:r>
          </w:p>
          <w:p w14:paraId="4F096F79" w14:textId="77777777" w:rsidR="00672300" w:rsidRPr="00697036" w:rsidRDefault="00672300"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ps-AF"/>
              </w:rPr>
              <w:t xml:space="preserve">داشتن </w:t>
            </w:r>
            <w:r w:rsidRPr="00697036">
              <w:rPr>
                <w:rFonts w:ascii="Bahij Zar" w:hAnsi="Bahij Zar" w:cs="Bahij Zar"/>
                <w:b w:val="0"/>
                <w:bCs w:val="0"/>
                <w:sz w:val="28"/>
                <w:szCs w:val="28"/>
                <w:lang w:bidi="ps-AF"/>
              </w:rPr>
              <w:t>LCD</w:t>
            </w:r>
            <w:r w:rsidRPr="00697036">
              <w:rPr>
                <w:rFonts w:ascii="Bahij Zar" w:hAnsi="Bahij Zar" w:cs="Bahij Zar"/>
                <w:b w:val="0"/>
                <w:bCs w:val="0"/>
                <w:sz w:val="28"/>
                <w:szCs w:val="28"/>
                <w:rtl/>
                <w:lang w:bidi="ps-AF"/>
              </w:rPr>
              <w:t xml:space="preserve"> در هر صنف درسی</w:t>
            </w:r>
          </w:p>
          <w:p w14:paraId="44B39FA4" w14:textId="77777777" w:rsidR="00672300" w:rsidRPr="00697036" w:rsidRDefault="00672300" w:rsidP="00F65CE5">
            <w:pPr>
              <w:numPr>
                <w:ilvl w:val="0"/>
                <w:numId w:val="14"/>
              </w:numPr>
              <w:bidi/>
              <w:spacing w:line="276" w:lineRule="auto"/>
              <w:ind w:left="511"/>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ps-AF"/>
              </w:rPr>
              <w:t>داشتن کتابخانه های کوچک به سطح د</w:t>
            </w:r>
            <w:r w:rsidR="00192FE0" w:rsidRPr="00697036">
              <w:rPr>
                <w:rFonts w:ascii="Bahij Zar" w:hAnsi="Bahij Zar" w:cs="Bahij Zar"/>
                <w:b w:val="0"/>
                <w:bCs w:val="0"/>
                <w:sz w:val="28"/>
                <w:szCs w:val="28"/>
                <w:rtl/>
                <w:lang w:bidi="ps-AF"/>
              </w:rPr>
              <w:t>یپارتمنت</w:t>
            </w:r>
            <w:r w:rsidR="00192FE0" w:rsidRPr="00697036">
              <w:rPr>
                <w:rFonts w:ascii="Bahij Zar" w:hAnsi="Bahij Zar" w:cs="Bahij Zar"/>
                <w:b w:val="0"/>
                <w:bCs w:val="0"/>
                <w:sz w:val="28"/>
                <w:szCs w:val="28"/>
                <w:rtl/>
                <w:lang w:bidi="fa-IR"/>
              </w:rPr>
              <w:t>‌</w:t>
            </w:r>
            <w:r w:rsidRPr="00697036">
              <w:rPr>
                <w:rFonts w:ascii="Bahij Zar" w:hAnsi="Bahij Zar" w:cs="Bahij Zar"/>
                <w:b w:val="0"/>
                <w:bCs w:val="0"/>
                <w:sz w:val="28"/>
                <w:szCs w:val="28"/>
                <w:rtl/>
                <w:lang w:bidi="ps-AF"/>
              </w:rPr>
              <w:t>ها.</w:t>
            </w:r>
          </w:p>
          <w:p w14:paraId="1666A925" w14:textId="09547BC2" w:rsidR="000E3854" w:rsidRPr="00697036" w:rsidRDefault="000E3854" w:rsidP="00F65CE5">
            <w:pPr>
              <w:numPr>
                <w:ilvl w:val="0"/>
                <w:numId w:val="14"/>
              </w:numPr>
              <w:bidi/>
              <w:spacing w:line="276" w:lineRule="auto"/>
              <w:ind w:left="511"/>
              <w:jc w:val="both"/>
              <w:rPr>
                <w:rFonts w:ascii="Bahij Zar" w:hAnsi="Bahij Zar" w:cs="Bahij Zar"/>
                <w:b w:val="0"/>
                <w:bCs w:val="0"/>
                <w:sz w:val="28"/>
                <w:szCs w:val="28"/>
                <w:rtl/>
                <w:lang w:bidi="fa-IR"/>
              </w:rPr>
            </w:pPr>
            <w:r w:rsidRPr="00697036">
              <w:rPr>
                <w:rFonts w:ascii="Bahij Zar" w:hAnsi="Bahij Zar" w:cs="Bahij Zar"/>
                <w:b w:val="0"/>
                <w:bCs w:val="0"/>
                <w:sz w:val="28"/>
                <w:szCs w:val="28"/>
                <w:rtl/>
                <w:lang w:bidi="fa-IR"/>
              </w:rPr>
              <w:t>داشتن اعتبار و مجوز اخذ امتحان کادری به سطح پوهنځی</w:t>
            </w:r>
          </w:p>
        </w:tc>
        <w:tc>
          <w:tcPr>
            <w:tcW w:w="4675" w:type="dxa"/>
          </w:tcPr>
          <w:p w14:paraId="7B73A57D" w14:textId="77777777" w:rsidR="00B86C2B" w:rsidRPr="00697036" w:rsidRDefault="00B86C2B"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کمبود اعضای کادر علمی.</w:t>
            </w:r>
          </w:p>
          <w:p w14:paraId="1EA09D54" w14:textId="7D4E31E9" w:rsidR="00B86C2B" w:rsidRPr="00697036" w:rsidRDefault="00B86C2B"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عدم ماندگاری</w:t>
            </w:r>
            <w:r w:rsidR="008A44A2" w:rsidRPr="00697036">
              <w:rPr>
                <w:rFonts w:ascii="Bahij Zar" w:hAnsi="Bahij Zar" w:cs="Bahij Zar"/>
                <w:sz w:val="28"/>
                <w:szCs w:val="28"/>
                <w:rtl/>
                <w:lang w:bidi="fa-IR"/>
              </w:rPr>
              <w:t xml:space="preserve"> و ترک خدمت اعضای</w:t>
            </w:r>
            <w:r w:rsidRPr="00697036">
              <w:rPr>
                <w:rFonts w:ascii="Bahij Zar" w:hAnsi="Bahij Zar" w:cs="Bahij Zar"/>
                <w:sz w:val="28"/>
                <w:szCs w:val="28"/>
                <w:rtl/>
                <w:lang w:bidi="fa-IR"/>
              </w:rPr>
              <w:t xml:space="preserve"> کادرعلمی.</w:t>
            </w:r>
          </w:p>
          <w:p w14:paraId="27F175D8" w14:textId="5EC4F6F3" w:rsidR="008A44A2" w:rsidRPr="00697036" w:rsidRDefault="008A44A2"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کمبود شدید کارمندان اداری.</w:t>
            </w:r>
          </w:p>
          <w:p w14:paraId="12C06F2B" w14:textId="1E16F17D" w:rsidR="00B86C2B" w:rsidRPr="00697036" w:rsidRDefault="00B86C2B"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 xml:space="preserve">ضعف هماهنگی میان </w:t>
            </w:r>
            <w:r w:rsidR="008A44A2" w:rsidRPr="00697036">
              <w:rPr>
                <w:rFonts w:ascii="Bahij Zar" w:hAnsi="Bahij Zar" w:cs="Bahij Zar"/>
                <w:sz w:val="28"/>
                <w:szCs w:val="28"/>
                <w:rtl/>
                <w:lang w:bidi="fa-IR"/>
              </w:rPr>
              <w:t>پوهنځی ها و ادارات دیگر</w:t>
            </w:r>
            <w:r w:rsidRPr="00697036">
              <w:rPr>
                <w:rFonts w:ascii="Bahij Zar" w:hAnsi="Bahij Zar" w:cs="Bahij Zar"/>
                <w:sz w:val="28"/>
                <w:szCs w:val="28"/>
                <w:rtl/>
                <w:lang w:bidi="fa-IR"/>
              </w:rPr>
              <w:t>.</w:t>
            </w:r>
          </w:p>
          <w:p w14:paraId="713B0FAA" w14:textId="2150B45A" w:rsidR="00E92232" w:rsidRPr="00697036" w:rsidRDefault="00E92232"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تعهد پائین وظیفوی درمیان عده‌ای از اعضای کادر علمی.</w:t>
            </w:r>
          </w:p>
          <w:p w14:paraId="7B757B51" w14:textId="3C15A14C" w:rsidR="00B86C2B" w:rsidRPr="00697036" w:rsidRDefault="0000516D"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کمبود صنف درسی معیاری و کافی.</w:t>
            </w:r>
          </w:p>
          <w:p w14:paraId="6508C331" w14:textId="0CCB6E2D" w:rsidR="00B86C2B" w:rsidRPr="00697036" w:rsidRDefault="00E92232"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کمبود شدید تعمیر (اطاق‌های اداری).</w:t>
            </w:r>
          </w:p>
          <w:p w14:paraId="3BBB74AE" w14:textId="7E1E1894" w:rsidR="00B86C2B" w:rsidRPr="00697036" w:rsidRDefault="003737B1"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 xml:space="preserve">کمبود تسهیلات </w:t>
            </w:r>
            <w:r w:rsidR="000A1A3F" w:rsidRPr="00697036">
              <w:rPr>
                <w:rFonts w:ascii="Bahij Zar" w:hAnsi="Bahij Zar" w:cs="Bahij Zar"/>
                <w:sz w:val="28"/>
                <w:szCs w:val="28"/>
                <w:rtl/>
                <w:lang w:bidi="fa-IR"/>
              </w:rPr>
              <w:t>و تجهیزات</w:t>
            </w:r>
            <w:r w:rsidRPr="00697036">
              <w:rPr>
                <w:rFonts w:ascii="Bahij Zar" w:hAnsi="Bahij Zar" w:cs="Bahij Zar"/>
                <w:sz w:val="28"/>
                <w:szCs w:val="28"/>
                <w:rtl/>
                <w:lang w:bidi="fa-IR"/>
              </w:rPr>
              <w:t xml:space="preserve"> اداری.</w:t>
            </w:r>
          </w:p>
          <w:p w14:paraId="13C60D55" w14:textId="77925374" w:rsidR="006814A0" w:rsidRPr="00697036" w:rsidRDefault="000A1A3F"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 xml:space="preserve">کمبود </w:t>
            </w:r>
            <w:r w:rsidR="003737B1" w:rsidRPr="00697036">
              <w:rPr>
                <w:rFonts w:ascii="Bahij Zar" w:hAnsi="Bahij Zar" w:cs="Bahij Zar"/>
                <w:sz w:val="28"/>
                <w:szCs w:val="28"/>
                <w:rtl/>
                <w:lang w:bidi="fa-IR"/>
              </w:rPr>
              <w:t>لابراتوار</w:t>
            </w:r>
            <w:r w:rsidRPr="00697036">
              <w:rPr>
                <w:rFonts w:ascii="Bahij Zar" w:hAnsi="Bahij Zar" w:cs="Bahij Zar"/>
                <w:sz w:val="28"/>
                <w:szCs w:val="28"/>
                <w:rtl/>
                <w:lang w:bidi="fa-IR"/>
              </w:rPr>
              <w:t xml:space="preserve"> مجهز</w:t>
            </w:r>
            <w:r w:rsidR="003737B1" w:rsidRPr="00697036">
              <w:rPr>
                <w:rFonts w:ascii="Bahij Zar" w:hAnsi="Bahij Zar" w:cs="Bahij Zar"/>
                <w:sz w:val="28"/>
                <w:szCs w:val="28"/>
                <w:rtl/>
                <w:lang w:bidi="fa-IR"/>
              </w:rPr>
              <w:t xml:space="preserve">، </w:t>
            </w:r>
            <w:r w:rsidRPr="00697036">
              <w:rPr>
                <w:rFonts w:ascii="Bahij Zar" w:hAnsi="Bahij Zar" w:cs="Bahij Zar"/>
                <w:sz w:val="28"/>
                <w:szCs w:val="28"/>
                <w:rtl/>
                <w:lang w:bidi="fa-IR"/>
              </w:rPr>
              <w:t>نبود کتابخانه و کمپیوتر لب به سطح پوهنځی.</w:t>
            </w:r>
          </w:p>
          <w:p w14:paraId="2FFA30B3" w14:textId="4FF0AD15" w:rsidR="00447E62" w:rsidRPr="00697036" w:rsidRDefault="001265AA"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نبود جمنازیوم ورزشی.</w:t>
            </w:r>
          </w:p>
          <w:p w14:paraId="2C2B0D0F" w14:textId="43F5F948" w:rsidR="00BD0EB1" w:rsidRPr="00697036" w:rsidRDefault="007D1E0D" w:rsidP="00F65CE5">
            <w:pPr>
              <w:numPr>
                <w:ilvl w:val="0"/>
                <w:numId w:val="15"/>
              </w:numPr>
              <w:bidi/>
              <w:spacing w:line="276" w:lineRule="auto"/>
              <w:ind w:left="314" w:hanging="284"/>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rtl/>
                <w:lang w:bidi="fa-IR"/>
              </w:rPr>
            </w:pPr>
            <w:r w:rsidRPr="00697036">
              <w:rPr>
                <w:rFonts w:ascii="Bahij Zar" w:hAnsi="Bahij Zar" w:cs="Bahij Zar"/>
                <w:sz w:val="28"/>
                <w:szCs w:val="28"/>
                <w:rtl/>
                <w:lang w:bidi="fa-IR"/>
              </w:rPr>
              <w:t>ضعف در برقراری</w:t>
            </w:r>
            <w:r w:rsidR="00672300" w:rsidRPr="00697036">
              <w:rPr>
                <w:rFonts w:ascii="Bahij Zar" w:hAnsi="Bahij Zar" w:cs="Bahij Zar"/>
                <w:sz w:val="28"/>
                <w:szCs w:val="28"/>
                <w:rtl/>
                <w:lang w:bidi="fa-IR"/>
              </w:rPr>
              <w:t xml:space="preserve"> روابط </w:t>
            </w:r>
            <w:r w:rsidR="00672300" w:rsidRPr="00697036">
              <w:rPr>
                <w:rFonts w:ascii="Bahij Zar" w:hAnsi="Bahij Zar" w:cs="Bahij Zar"/>
                <w:sz w:val="28"/>
                <w:szCs w:val="28"/>
                <w:rtl/>
                <w:lang w:bidi="ps-AF"/>
              </w:rPr>
              <w:t>اداری</w:t>
            </w:r>
            <w:r w:rsidR="001541D4" w:rsidRPr="00697036">
              <w:rPr>
                <w:rFonts w:ascii="Bahij Zar" w:hAnsi="Bahij Zar" w:cs="Bahij Zar"/>
                <w:sz w:val="28"/>
                <w:szCs w:val="28"/>
                <w:rtl/>
                <w:lang w:bidi="fa-IR"/>
              </w:rPr>
              <w:t xml:space="preserve"> سالم از سوی کارمندان اداری با محصلان.</w:t>
            </w:r>
          </w:p>
        </w:tc>
      </w:tr>
    </w:tbl>
    <w:p w14:paraId="5901DC89" w14:textId="37E9ED7A" w:rsidR="00697036" w:rsidRDefault="00697036" w:rsidP="00697036">
      <w:pPr>
        <w:bidi/>
        <w:rPr>
          <w:rFonts w:ascii="Bahij Zar" w:hAnsi="Bahij Zar" w:cs="Bahij Zar"/>
          <w:b/>
          <w:bCs/>
          <w:rtl/>
          <w:lang w:bidi="fa-IR"/>
        </w:rPr>
      </w:pPr>
    </w:p>
    <w:p w14:paraId="2448455A" w14:textId="15D94400" w:rsidR="00697036" w:rsidRDefault="00697036" w:rsidP="00697036">
      <w:pPr>
        <w:bidi/>
        <w:rPr>
          <w:rtl/>
          <w:lang w:bidi="fa-IR"/>
        </w:rPr>
      </w:pPr>
    </w:p>
    <w:p w14:paraId="46982DD0" w14:textId="5DF5E4BB" w:rsidR="00697036" w:rsidRDefault="00697036" w:rsidP="00697036">
      <w:pPr>
        <w:bidi/>
        <w:rPr>
          <w:rFonts w:ascii="Bahij Zar" w:hAnsi="Bahij Zar" w:cs="Bahij Zar"/>
          <w:b/>
          <w:bCs/>
          <w:rtl/>
          <w:lang w:bidi="fa-IR"/>
        </w:rPr>
      </w:pPr>
    </w:p>
    <w:p w14:paraId="2C7F16D0" w14:textId="0D610699" w:rsidR="00697036" w:rsidRDefault="00697036" w:rsidP="00697036">
      <w:pPr>
        <w:bidi/>
        <w:rPr>
          <w:rFonts w:ascii="Bahij Zar" w:hAnsi="Bahij Zar" w:cs="Bahij Zar"/>
          <w:b/>
          <w:bCs/>
          <w:rtl/>
          <w:lang w:bidi="fa-IR"/>
        </w:rPr>
      </w:pPr>
    </w:p>
    <w:p w14:paraId="5E46D3ED" w14:textId="0D5CD927" w:rsidR="00697036" w:rsidRDefault="00697036" w:rsidP="00697036">
      <w:pPr>
        <w:bidi/>
        <w:rPr>
          <w:rFonts w:ascii="Bahij Zar" w:hAnsi="Bahij Zar" w:cs="Bahij Zar"/>
          <w:b/>
          <w:bCs/>
          <w:rtl/>
          <w:lang w:bidi="fa-IR"/>
        </w:rPr>
      </w:pPr>
    </w:p>
    <w:p w14:paraId="3E035E52" w14:textId="62FECB4C" w:rsidR="00697036" w:rsidRDefault="00697036" w:rsidP="00697036">
      <w:pPr>
        <w:bidi/>
        <w:rPr>
          <w:rFonts w:ascii="Bahij Zar" w:hAnsi="Bahij Zar" w:cs="Bahij Zar"/>
          <w:b/>
          <w:bCs/>
          <w:rtl/>
          <w:lang w:bidi="fa-IR"/>
        </w:rPr>
      </w:pPr>
    </w:p>
    <w:p w14:paraId="63CA16D0" w14:textId="77777777" w:rsidR="00697036" w:rsidRDefault="00697036" w:rsidP="00697036">
      <w:pPr>
        <w:bidi/>
        <w:rPr>
          <w:rFonts w:ascii="Bahij Zar" w:hAnsi="Bahij Zar" w:cs="Bahij Zar"/>
          <w:b/>
          <w:bCs/>
          <w:rtl/>
          <w:lang w:bidi="fa-IR"/>
        </w:rPr>
      </w:pPr>
    </w:p>
    <w:p w14:paraId="24D4547A" w14:textId="2CC213D1" w:rsidR="00C70F9F" w:rsidRPr="006754BF" w:rsidRDefault="00C70F9F" w:rsidP="00697036">
      <w:pPr>
        <w:pStyle w:val="Heading1"/>
        <w:bidi/>
        <w:spacing w:line="360" w:lineRule="auto"/>
        <w:rPr>
          <w:rFonts w:ascii="Bahij Zar" w:hAnsi="Bahij Zar" w:cs="Bahij Zar"/>
          <w:b/>
          <w:bCs/>
          <w:color w:val="auto"/>
          <w:rtl/>
          <w:lang w:bidi="fa-IR"/>
        </w:rPr>
      </w:pPr>
      <w:bookmarkStart w:id="16" w:name="_Toc183676151"/>
      <w:r w:rsidRPr="006754BF">
        <w:rPr>
          <w:rFonts w:ascii="Bahij Zar" w:hAnsi="Bahij Zar" w:cs="Bahij Zar"/>
          <w:b/>
          <w:bCs/>
          <w:color w:val="auto"/>
          <w:rtl/>
          <w:lang w:bidi="fa-IR"/>
        </w:rPr>
        <w:lastRenderedPageBreak/>
        <w:t>تجزیه و تحلیل محیط بیرونی</w:t>
      </w:r>
      <w:bookmarkEnd w:id="16"/>
    </w:p>
    <w:p w14:paraId="5396D63F" w14:textId="5AA501A7" w:rsidR="006814A0" w:rsidRPr="00697036" w:rsidRDefault="00BD0EB1" w:rsidP="00D04C90">
      <w:pPr>
        <w:bidi/>
        <w:spacing w:line="360" w:lineRule="auto"/>
        <w:jc w:val="center"/>
        <w:rPr>
          <w:rFonts w:ascii="Bahij Zar" w:hAnsi="Bahij Zar" w:cs="Bahij Zar"/>
          <w:sz w:val="28"/>
          <w:szCs w:val="28"/>
          <w:rtl/>
          <w:lang w:bidi="fa-IR"/>
        </w:rPr>
      </w:pPr>
      <w:r w:rsidRPr="00697036">
        <w:rPr>
          <w:rFonts w:ascii="Bahij Zar" w:hAnsi="Bahij Zar" w:cs="Bahij Zar"/>
          <w:sz w:val="28"/>
          <w:szCs w:val="28"/>
          <w:rtl/>
          <w:lang w:bidi="fa-IR"/>
        </w:rPr>
        <w:t>جدول</w:t>
      </w:r>
      <w:r w:rsidR="0021199F" w:rsidRPr="00697036">
        <w:rPr>
          <w:rFonts w:ascii="Bahij Zar" w:hAnsi="Bahij Zar" w:cs="Bahij Zar"/>
          <w:sz w:val="28"/>
          <w:szCs w:val="28"/>
          <w:rtl/>
          <w:lang w:bidi="fa-IR"/>
        </w:rPr>
        <w:t>6</w:t>
      </w:r>
      <w:r w:rsidR="00933997" w:rsidRPr="00697036">
        <w:rPr>
          <w:rFonts w:ascii="Bahij Zar" w:hAnsi="Bahij Zar" w:cs="Bahij Zar"/>
          <w:sz w:val="28"/>
          <w:szCs w:val="28"/>
          <w:rtl/>
          <w:lang w:bidi="fa-IR"/>
        </w:rPr>
        <w:t>:</w:t>
      </w:r>
      <w:r w:rsidR="008D1946">
        <w:rPr>
          <w:rFonts w:ascii="Bahij Zar" w:hAnsi="Bahij Zar" w:cs="Bahij Zar"/>
          <w:sz w:val="28"/>
          <w:szCs w:val="28"/>
          <w:rtl/>
          <w:lang w:bidi="fa-IR"/>
        </w:rPr>
        <w:t xml:space="preserve"> فرصت‌ها و تهدید</w:t>
      </w:r>
      <w:r w:rsidR="008D1946">
        <w:rPr>
          <w:rFonts w:ascii="Bahij Zar" w:hAnsi="Bahij Zar" w:cs="Bahij Zar" w:hint="cs"/>
          <w:sz w:val="28"/>
          <w:szCs w:val="28"/>
          <w:rtl/>
          <w:lang w:bidi="fa-IR"/>
        </w:rPr>
        <w:t xml:space="preserve">های </w:t>
      </w:r>
      <w:r w:rsidR="008D1946" w:rsidRPr="00697036">
        <w:rPr>
          <w:rFonts w:ascii="Bahij Zar" w:hAnsi="Bahij Zar" w:cs="Bahij Zar"/>
          <w:sz w:val="28"/>
          <w:szCs w:val="28"/>
          <w:rtl/>
          <w:lang w:bidi="fa-IR"/>
        </w:rPr>
        <w:t>پوهنځی تعلیم و تربیه</w:t>
      </w:r>
    </w:p>
    <w:tbl>
      <w:tblPr>
        <w:tblStyle w:val="PlainTable2"/>
        <w:bidiVisual/>
        <w:tblW w:w="0" w:type="auto"/>
        <w:tblLook w:val="04A0" w:firstRow="1" w:lastRow="0" w:firstColumn="1" w:lastColumn="0" w:noHBand="0" w:noVBand="1"/>
      </w:tblPr>
      <w:tblGrid>
        <w:gridCol w:w="4526"/>
        <w:gridCol w:w="4544"/>
      </w:tblGrid>
      <w:tr w:rsidR="00BD0EB1" w:rsidRPr="00697036" w14:paraId="3B139145" w14:textId="77777777" w:rsidTr="003D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CA62127" w14:textId="77777777" w:rsidR="00BD0EB1" w:rsidRPr="00697036" w:rsidRDefault="00BD0EB1" w:rsidP="00D04C90">
            <w:pPr>
              <w:bidi/>
              <w:spacing w:line="276" w:lineRule="auto"/>
              <w:jc w:val="center"/>
              <w:rPr>
                <w:rFonts w:ascii="Bahij Zar" w:hAnsi="Bahij Zar" w:cs="Bahij Zar"/>
                <w:sz w:val="28"/>
                <w:szCs w:val="28"/>
                <w:rtl/>
                <w:lang w:bidi="fa-IR"/>
              </w:rPr>
            </w:pPr>
            <w:r w:rsidRPr="00697036">
              <w:rPr>
                <w:rFonts w:ascii="Bahij Zar" w:hAnsi="Bahij Zar" w:cs="Bahij Zar"/>
                <w:sz w:val="28"/>
                <w:szCs w:val="28"/>
                <w:rtl/>
                <w:lang w:bidi="fa-IR"/>
              </w:rPr>
              <w:t>فرصت‌ها</w:t>
            </w:r>
          </w:p>
        </w:tc>
        <w:tc>
          <w:tcPr>
            <w:tcW w:w="4675" w:type="dxa"/>
          </w:tcPr>
          <w:p w14:paraId="6C52AF14" w14:textId="77777777" w:rsidR="00BD0EB1" w:rsidRPr="00697036" w:rsidRDefault="00BD0EB1" w:rsidP="00D04C9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Bahij Zar" w:hAnsi="Bahij Zar" w:cs="Bahij Zar"/>
                <w:sz w:val="28"/>
                <w:szCs w:val="28"/>
                <w:rtl/>
                <w:lang w:bidi="fa-IR"/>
              </w:rPr>
            </w:pPr>
            <w:r w:rsidRPr="00697036">
              <w:rPr>
                <w:rFonts w:ascii="Bahij Zar" w:hAnsi="Bahij Zar" w:cs="Bahij Zar"/>
                <w:sz w:val="28"/>
                <w:szCs w:val="28"/>
                <w:rtl/>
                <w:lang w:bidi="fa-IR"/>
              </w:rPr>
              <w:t>تهدیدات</w:t>
            </w:r>
          </w:p>
        </w:tc>
      </w:tr>
      <w:tr w:rsidR="00BD0EB1" w:rsidRPr="00697036" w14:paraId="322EE3BB" w14:textId="77777777" w:rsidTr="003D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B8D968" w14:textId="22FD2AB3" w:rsidR="008531B6" w:rsidRPr="00697036" w:rsidRDefault="00D32D1B" w:rsidP="00567C6F">
            <w:pPr>
              <w:numPr>
                <w:ilvl w:val="0"/>
                <w:numId w:val="2"/>
              </w:numPr>
              <w:bidi/>
              <w:spacing w:line="276" w:lineRule="auto"/>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موجودیت امنیت سراسری به سطح کشور و ولایت کندز؛</w:t>
            </w:r>
          </w:p>
          <w:p w14:paraId="247A9501" w14:textId="146DDB3D" w:rsidR="00D32D1B" w:rsidRPr="00697036" w:rsidRDefault="00D32D1B" w:rsidP="00567C6F">
            <w:pPr>
              <w:numPr>
                <w:ilvl w:val="0"/>
                <w:numId w:val="2"/>
              </w:numPr>
              <w:bidi/>
              <w:spacing w:line="276" w:lineRule="auto"/>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جایگاه محوری پوهنتون به عنوان پوهنتون زون شمال شرق و اقتدار آن بالای پوهنتون‌های ولایات همجوار؛</w:t>
            </w:r>
          </w:p>
          <w:p w14:paraId="667966B6" w14:textId="35B87878" w:rsidR="008D229B" w:rsidRPr="00697036" w:rsidRDefault="008D229B" w:rsidP="00567C6F">
            <w:pPr>
              <w:numPr>
                <w:ilvl w:val="0"/>
                <w:numId w:val="2"/>
              </w:numPr>
              <w:bidi/>
              <w:spacing w:line="276" w:lineRule="auto"/>
              <w:rPr>
                <w:rFonts w:ascii="Bahij Zar" w:hAnsi="Bahij Zar" w:cs="Bahij Zar"/>
                <w:b w:val="0"/>
                <w:bCs w:val="0"/>
                <w:sz w:val="28"/>
                <w:szCs w:val="28"/>
                <w:lang w:bidi="fa-IR"/>
              </w:rPr>
            </w:pPr>
            <w:r w:rsidRPr="00697036">
              <w:rPr>
                <w:rFonts w:ascii="Bahij Zar" w:hAnsi="Bahij Zar" w:cs="Bahij Zar"/>
                <w:b w:val="0"/>
                <w:bCs w:val="0"/>
                <w:sz w:val="28"/>
                <w:szCs w:val="28"/>
                <w:rtl/>
                <w:lang w:bidi="fa-IR"/>
              </w:rPr>
              <w:t xml:space="preserve">اعتماد جامعه نسبت به </w:t>
            </w:r>
            <w:r w:rsidR="00962E4A" w:rsidRPr="00697036">
              <w:rPr>
                <w:rFonts w:ascii="Bahij Zar" w:hAnsi="Bahij Zar" w:cs="Bahij Zar"/>
                <w:b w:val="0"/>
                <w:bCs w:val="0"/>
                <w:sz w:val="28"/>
                <w:szCs w:val="28"/>
                <w:rtl/>
                <w:lang w:bidi="fa-IR"/>
              </w:rPr>
              <w:t>پوهنتون</w:t>
            </w:r>
            <w:r w:rsidRPr="00697036">
              <w:rPr>
                <w:rFonts w:ascii="Bahij Zar" w:hAnsi="Bahij Zar" w:cs="Bahij Zar"/>
                <w:b w:val="0"/>
                <w:bCs w:val="0"/>
                <w:sz w:val="28"/>
                <w:szCs w:val="28"/>
                <w:rtl/>
                <w:lang w:bidi="fa-IR"/>
              </w:rPr>
              <w:t>؛</w:t>
            </w:r>
          </w:p>
          <w:p w14:paraId="5A663EBD" w14:textId="77777777" w:rsidR="00BD0EB1" w:rsidRPr="00697036" w:rsidRDefault="005D3607" w:rsidP="00567C6F">
            <w:pPr>
              <w:numPr>
                <w:ilvl w:val="0"/>
                <w:numId w:val="2"/>
              </w:numPr>
              <w:bidi/>
              <w:spacing w:line="276" w:lineRule="auto"/>
              <w:rPr>
                <w:rFonts w:ascii="Bahij Zar" w:hAnsi="Bahij Zar" w:cs="Bahij Zar"/>
                <w:b w:val="0"/>
                <w:bCs w:val="0"/>
                <w:sz w:val="28"/>
                <w:szCs w:val="28"/>
                <w:lang w:bidi="fa-IR"/>
              </w:rPr>
            </w:pPr>
            <w:r w:rsidRPr="00697036">
              <w:rPr>
                <w:rFonts w:ascii="Bahij Zar" w:hAnsi="Bahij Zar" w:cs="Bahij Zar"/>
                <w:b w:val="0"/>
                <w:bCs w:val="0"/>
                <w:sz w:val="28"/>
                <w:szCs w:val="28"/>
                <w:rtl/>
                <w:lang w:bidi="fa-IR"/>
              </w:rPr>
              <w:t>امکان برقراری توأمیت با کشورهای؛</w:t>
            </w:r>
            <w:r w:rsidR="007D1E0D" w:rsidRPr="00697036">
              <w:rPr>
                <w:rFonts w:ascii="Bahij Zar" w:hAnsi="Bahij Zar" w:cs="Bahij Zar"/>
                <w:b w:val="0"/>
                <w:bCs w:val="0"/>
                <w:sz w:val="28"/>
                <w:szCs w:val="28"/>
                <w:rtl/>
                <w:lang w:bidi="fa-IR"/>
              </w:rPr>
              <w:t xml:space="preserve"> </w:t>
            </w:r>
            <w:r w:rsidR="00BD0EB1" w:rsidRPr="00697036">
              <w:rPr>
                <w:rFonts w:ascii="Bahij Zar" w:hAnsi="Bahij Zar" w:cs="Bahij Zar"/>
                <w:b w:val="0"/>
                <w:bCs w:val="0"/>
                <w:sz w:val="28"/>
                <w:szCs w:val="28"/>
                <w:rtl/>
                <w:lang w:bidi="fa-IR"/>
              </w:rPr>
              <w:t>همس</w:t>
            </w:r>
            <w:r w:rsidRPr="00697036">
              <w:rPr>
                <w:rFonts w:ascii="Bahij Zar" w:hAnsi="Bahij Zar" w:cs="Bahij Zar"/>
                <w:b w:val="0"/>
                <w:bCs w:val="0"/>
                <w:sz w:val="28"/>
                <w:szCs w:val="28"/>
                <w:rtl/>
                <w:lang w:bidi="fa-IR"/>
              </w:rPr>
              <w:t>ایه مثل تاجکستان، ازبکستان، چین؛</w:t>
            </w:r>
          </w:p>
          <w:p w14:paraId="1F81C4B6" w14:textId="015562A3" w:rsidR="00BD0EB1" w:rsidRPr="00697036" w:rsidRDefault="00BD0EB1" w:rsidP="00567C6F">
            <w:pPr>
              <w:numPr>
                <w:ilvl w:val="0"/>
                <w:numId w:val="2"/>
              </w:numPr>
              <w:bidi/>
              <w:spacing w:line="276" w:lineRule="auto"/>
              <w:jc w:val="both"/>
              <w:rPr>
                <w:rFonts w:ascii="Bahij Zar" w:hAnsi="Bahij Zar" w:cs="Bahij Zar"/>
                <w:b w:val="0"/>
                <w:bCs w:val="0"/>
                <w:sz w:val="28"/>
                <w:szCs w:val="28"/>
                <w:lang w:bidi="fa-IR"/>
              </w:rPr>
            </w:pPr>
            <w:r w:rsidRPr="00697036">
              <w:rPr>
                <w:rFonts w:ascii="Bahij Zar" w:hAnsi="Bahij Zar" w:cs="Bahij Zar"/>
                <w:b w:val="0"/>
                <w:bCs w:val="0"/>
                <w:sz w:val="28"/>
                <w:szCs w:val="28"/>
                <w:rtl/>
                <w:lang w:bidi="fa-IR"/>
              </w:rPr>
              <w:t xml:space="preserve">نگرش مثبت </w:t>
            </w:r>
            <w:r w:rsidR="00E33166" w:rsidRPr="00697036">
              <w:rPr>
                <w:rFonts w:ascii="Bahij Zar" w:hAnsi="Bahij Zar" w:cs="Bahij Zar"/>
                <w:b w:val="0"/>
                <w:bCs w:val="0"/>
                <w:sz w:val="28"/>
                <w:szCs w:val="28"/>
                <w:rtl/>
                <w:lang w:bidi="fa-IR"/>
              </w:rPr>
              <w:t xml:space="preserve">هیئت رهبری </w:t>
            </w:r>
            <w:r w:rsidR="00962E4A" w:rsidRPr="00697036">
              <w:rPr>
                <w:rFonts w:ascii="Bahij Zar" w:hAnsi="Bahij Zar" w:cs="Bahij Zar"/>
                <w:b w:val="0"/>
                <w:bCs w:val="0"/>
                <w:sz w:val="28"/>
                <w:szCs w:val="28"/>
                <w:rtl/>
                <w:lang w:bidi="fa-IR"/>
              </w:rPr>
              <w:t>پوهنتون</w:t>
            </w:r>
            <w:r w:rsidR="005D3607" w:rsidRPr="00697036">
              <w:rPr>
                <w:rFonts w:ascii="Bahij Zar" w:hAnsi="Bahij Zar" w:cs="Bahij Zar"/>
                <w:b w:val="0"/>
                <w:bCs w:val="0"/>
                <w:sz w:val="28"/>
                <w:szCs w:val="28"/>
                <w:rtl/>
                <w:lang w:bidi="fa-IR"/>
              </w:rPr>
              <w:t xml:space="preserve"> نسبت به </w:t>
            </w:r>
            <w:r w:rsidR="00962E4A" w:rsidRPr="00697036">
              <w:rPr>
                <w:rFonts w:ascii="Bahij Zar" w:hAnsi="Bahij Zar" w:cs="Bahij Zar"/>
                <w:b w:val="0"/>
                <w:bCs w:val="0"/>
                <w:sz w:val="28"/>
                <w:szCs w:val="28"/>
                <w:rtl/>
                <w:lang w:bidi="fa-IR"/>
              </w:rPr>
              <w:t>پوهنځی</w:t>
            </w:r>
            <w:r w:rsidR="00E33166" w:rsidRPr="00697036">
              <w:rPr>
                <w:rFonts w:ascii="Bahij Zar" w:hAnsi="Bahij Zar" w:cs="Bahij Zar"/>
                <w:b w:val="0"/>
                <w:bCs w:val="0"/>
                <w:sz w:val="28"/>
                <w:szCs w:val="28"/>
                <w:rtl/>
                <w:lang w:bidi="fa-IR"/>
              </w:rPr>
              <w:t xml:space="preserve"> تعلیم و تربیه</w:t>
            </w:r>
            <w:r w:rsidR="005D3607" w:rsidRPr="00697036">
              <w:rPr>
                <w:rFonts w:ascii="Bahij Zar" w:hAnsi="Bahij Zar" w:cs="Bahij Zar"/>
                <w:b w:val="0"/>
                <w:bCs w:val="0"/>
                <w:sz w:val="28"/>
                <w:szCs w:val="28"/>
                <w:rtl/>
                <w:lang w:bidi="fa-IR"/>
              </w:rPr>
              <w:t>؛</w:t>
            </w:r>
          </w:p>
          <w:p w14:paraId="50642ABF" w14:textId="68EB4D52" w:rsidR="00BD0EB1" w:rsidRPr="00697036" w:rsidRDefault="00BD0EB1" w:rsidP="00567C6F">
            <w:pPr>
              <w:numPr>
                <w:ilvl w:val="0"/>
                <w:numId w:val="2"/>
              </w:numPr>
              <w:bidi/>
              <w:spacing w:line="276" w:lineRule="auto"/>
              <w:rPr>
                <w:rFonts w:ascii="Bahij Zar" w:hAnsi="Bahij Zar" w:cs="Bahij Zar"/>
                <w:b w:val="0"/>
                <w:bCs w:val="0"/>
                <w:sz w:val="28"/>
                <w:szCs w:val="28"/>
                <w:lang w:bidi="fa-IR"/>
              </w:rPr>
            </w:pPr>
            <w:r w:rsidRPr="00697036">
              <w:rPr>
                <w:rFonts w:ascii="Bahij Zar" w:hAnsi="Bahij Zar" w:cs="Bahij Zar"/>
                <w:b w:val="0"/>
                <w:bCs w:val="0"/>
                <w:sz w:val="28"/>
                <w:szCs w:val="28"/>
                <w:rtl/>
                <w:lang w:bidi="fa-IR"/>
              </w:rPr>
              <w:t>قابلیت</w:t>
            </w:r>
            <w:r w:rsidR="005D3607" w:rsidRPr="00697036">
              <w:rPr>
                <w:rFonts w:ascii="Bahij Zar" w:hAnsi="Bahij Zar" w:cs="Bahij Zar"/>
                <w:b w:val="0"/>
                <w:bCs w:val="0"/>
                <w:sz w:val="28"/>
                <w:szCs w:val="28"/>
                <w:rtl/>
                <w:lang w:bidi="fa-IR"/>
              </w:rPr>
              <w:t xml:space="preserve">‌های </w:t>
            </w:r>
            <w:r w:rsidR="000F0389" w:rsidRPr="00697036">
              <w:rPr>
                <w:rFonts w:ascii="Bahij Zar" w:hAnsi="Bahij Zar" w:cs="Bahij Zar"/>
                <w:b w:val="0"/>
                <w:bCs w:val="0"/>
                <w:sz w:val="28"/>
                <w:szCs w:val="28"/>
                <w:rtl/>
                <w:lang w:bidi="fa-IR"/>
              </w:rPr>
              <w:t>پذیرش استادان مسلکی</w:t>
            </w:r>
            <w:r w:rsidR="00672300" w:rsidRPr="00697036">
              <w:rPr>
                <w:rFonts w:ascii="Bahij Zar" w:hAnsi="Bahij Zar" w:cs="Bahij Zar"/>
                <w:b w:val="0"/>
                <w:bCs w:val="0"/>
                <w:sz w:val="28"/>
                <w:szCs w:val="28"/>
                <w:rtl/>
                <w:lang w:bidi="ps-AF"/>
              </w:rPr>
              <w:t xml:space="preserve"> </w:t>
            </w:r>
            <w:r w:rsidR="00673578" w:rsidRPr="00697036">
              <w:rPr>
                <w:rFonts w:ascii="Bahij Zar" w:hAnsi="Bahij Zar" w:cs="Bahij Zar"/>
                <w:b w:val="0"/>
                <w:bCs w:val="0"/>
                <w:sz w:val="28"/>
                <w:szCs w:val="28"/>
                <w:rtl/>
                <w:lang w:bidi="ps-AF"/>
              </w:rPr>
              <w:t>در رسته های مختلف پوهنځی</w:t>
            </w:r>
            <w:r w:rsidR="005D3607" w:rsidRPr="00697036">
              <w:rPr>
                <w:rFonts w:ascii="Bahij Zar" w:hAnsi="Bahij Zar" w:cs="Bahij Zar"/>
                <w:b w:val="0"/>
                <w:bCs w:val="0"/>
                <w:sz w:val="28"/>
                <w:szCs w:val="28"/>
                <w:rtl/>
                <w:lang w:bidi="fa-IR"/>
              </w:rPr>
              <w:t xml:space="preserve"> در ولایت</w:t>
            </w:r>
            <w:r w:rsidR="00F43B94" w:rsidRPr="00697036">
              <w:rPr>
                <w:rFonts w:ascii="Bahij Zar" w:hAnsi="Bahij Zar" w:cs="Bahij Zar"/>
                <w:b w:val="0"/>
                <w:bCs w:val="0"/>
                <w:sz w:val="28"/>
                <w:szCs w:val="28"/>
                <w:rtl/>
                <w:lang w:bidi="fa-IR"/>
              </w:rPr>
              <w:t xml:space="preserve"> کندز</w:t>
            </w:r>
            <w:r w:rsidR="005D3607" w:rsidRPr="00697036">
              <w:rPr>
                <w:rFonts w:ascii="Bahij Zar" w:hAnsi="Bahij Zar" w:cs="Bahij Zar"/>
                <w:b w:val="0"/>
                <w:bCs w:val="0"/>
                <w:sz w:val="28"/>
                <w:szCs w:val="28"/>
                <w:rtl/>
                <w:lang w:bidi="fa-IR"/>
              </w:rPr>
              <w:t>؛</w:t>
            </w:r>
          </w:p>
          <w:p w14:paraId="2DC8B6CE" w14:textId="77777777" w:rsidR="00F43B94" w:rsidRPr="00697036" w:rsidRDefault="00F43B94" w:rsidP="00567C6F">
            <w:pPr>
              <w:numPr>
                <w:ilvl w:val="0"/>
                <w:numId w:val="2"/>
              </w:numPr>
              <w:bidi/>
              <w:spacing w:line="276" w:lineRule="auto"/>
              <w:rPr>
                <w:rFonts w:ascii="Bahij Zar" w:hAnsi="Bahij Zar" w:cs="Bahij Zar"/>
                <w:sz w:val="28"/>
                <w:szCs w:val="28"/>
                <w:rtl/>
                <w:lang w:bidi="fa-IR"/>
              </w:rPr>
            </w:pPr>
            <w:r w:rsidRPr="00697036">
              <w:rPr>
                <w:rFonts w:ascii="Bahij Zar" w:hAnsi="Bahij Zar" w:cs="Bahij Zar"/>
                <w:b w:val="0"/>
                <w:bCs w:val="0"/>
                <w:sz w:val="28"/>
                <w:szCs w:val="28"/>
                <w:rtl/>
                <w:lang w:bidi="fa-IR"/>
              </w:rPr>
              <w:t>حمایت موسسات ملی و بین المللی در عر</w:t>
            </w:r>
            <w:r w:rsidR="003737B1" w:rsidRPr="00697036">
              <w:rPr>
                <w:rFonts w:ascii="Bahij Zar" w:hAnsi="Bahij Zar" w:cs="Bahij Zar"/>
                <w:b w:val="0"/>
                <w:bCs w:val="0"/>
                <w:sz w:val="28"/>
                <w:szCs w:val="28"/>
                <w:rtl/>
                <w:lang w:bidi="fa-IR"/>
              </w:rPr>
              <w:t>ص</w:t>
            </w:r>
            <w:r w:rsidRPr="00697036">
              <w:rPr>
                <w:rFonts w:ascii="Bahij Zar" w:hAnsi="Bahij Zar" w:cs="Bahij Zar"/>
                <w:b w:val="0"/>
                <w:bCs w:val="0"/>
                <w:sz w:val="28"/>
                <w:szCs w:val="28"/>
                <w:rtl/>
                <w:lang w:bidi="fa-IR"/>
              </w:rPr>
              <w:t>ه آموزش و</w:t>
            </w:r>
            <w:r w:rsidR="003737B1" w:rsidRPr="00697036">
              <w:rPr>
                <w:rFonts w:ascii="Bahij Zar" w:hAnsi="Bahij Zar" w:cs="Bahij Zar"/>
                <w:b w:val="0"/>
                <w:bCs w:val="0"/>
                <w:sz w:val="28"/>
                <w:szCs w:val="28"/>
                <w:rtl/>
                <w:lang w:bidi="fa-IR"/>
              </w:rPr>
              <w:t xml:space="preserve"> ساختن</w:t>
            </w:r>
            <w:r w:rsidRPr="00697036">
              <w:rPr>
                <w:rFonts w:ascii="Bahij Zar" w:hAnsi="Bahij Zar" w:cs="Bahij Zar"/>
                <w:b w:val="0"/>
                <w:bCs w:val="0"/>
                <w:sz w:val="28"/>
                <w:szCs w:val="28"/>
                <w:rtl/>
                <w:lang w:bidi="fa-IR"/>
              </w:rPr>
              <w:t xml:space="preserve"> زیربناها.</w:t>
            </w:r>
          </w:p>
        </w:tc>
        <w:tc>
          <w:tcPr>
            <w:tcW w:w="4675" w:type="dxa"/>
          </w:tcPr>
          <w:p w14:paraId="62B4F7DD" w14:textId="77777777" w:rsidR="008531B6" w:rsidRPr="00697036" w:rsidRDefault="00F43B94"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ن</w:t>
            </w:r>
            <w:r w:rsidR="005D3607" w:rsidRPr="00697036">
              <w:rPr>
                <w:rFonts w:ascii="Bahij Zar" w:hAnsi="Bahij Zar" w:cs="Bahij Zar"/>
                <w:sz w:val="28"/>
                <w:szCs w:val="28"/>
                <w:rtl/>
                <w:lang w:bidi="fa-IR"/>
              </w:rPr>
              <w:t>رخ بلند بیکاری فارغ‌التحصیلان؛</w:t>
            </w:r>
          </w:p>
          <w:p w14:paraId="5395B7C5" w14:textId="156B2FEF" w:rsidR="008531B6" w:rsidRPr="00697036" w:rsidRDefault="008531B6"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 xml:space="preserve">نامناسب بودن آب هوای </w:t>
            </w:r>
            <w:r w:rsidR="005D3607" w:rsidRPr="00697036">
              <w:rPr>
                <w:rFonts w:ascii="Bahij Zar" w:hAnsi="Bahij Zar" w:cs="Bahij Zar"/>
                <w:sz w:val="28"/>
                <w:szCs w:val="28"/>
                <w:rtl/>
                <w:lang w:bidi="fa-IR"/>
              </w:rPr>
              <w:t>فصلی؛</w:t>
            </w:r>
          </w:p>
          <w:p w14:paraId="4C1A931B" w14:textId="6B639007" w:rsidR="00B63ADC" w:rsidRPr="00697036" w:rsidRDefault="00B63ADC"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عدم  تخصیص بودجه انکشافی به پوهنځی؛</w:t>
            </w:r>
          </w:p>
          <w:p w14:paraId="5BE627CC" w14:textId="55F0736A" w:rsidR="008531B6" w:rsidRPr="00697036" w:rsidRDefault="008531B6"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تصمیم‌گیر</w:t>
            </w:r>
            <w:r w:rsidR="005D3607" w:rsidRPr="00697036">
              <w:rPr>
                <w:rFonts w:ascii="Bahij Zar" w:hAnsi="Bahij Zar" w:cs="Bahij Zar"/>
                <w:sz w:val="28"/>
                <w:szCs w:val="28"/>
                <w:rtl/>
                <w:lang w:bidi="fa-IR"/>
              </w:rPr>
              <w:t>ی‌های متمرکز وزارت تحصیلات عالی؛</w:t>
            </w:r>
          </w:p>
          <w:p w14:paraId="04889E06" w14:textId="5065C82C" w:rsidR="00374BE4" w:rsidRPr="00697036" w:rsidRDefault="00374BE4"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زمانگیری  بودن پروسه هماهنگی و طی مراحل اسناد مالی و اداری در ادارات ولایتی با پوهنتون در انجام فعالیت‌های علمی و پروژه‌های درسی؛</w:t>
            </w:r>
          </w:p>
          <w:p w14:paraId="6BBD1AF2" w14:textId="0FAB36AE" w:rsidR="00374BE4" w:rsidRPr="00697036" w:rsidRDefault="00374BE4"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عدم تمایل فارغ‌التحصیلان مستعد پوهنتون‌های برتر داخلی و خارجی برای شمولیت در کادر علمی؛</w:t>
            </w:r>
          </w:p>
          <w:p w14:paraId="365D607E" w14:textId="6A32886B" w:rsidR="00374BE4" w:rsidRPr="00697036" w:rsidRDefault="00374BE4"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ps-AF"/>
              </w:rPr>
              <w:t>معرفی محصلین جدیدالشمول بالاتر از ظرفیت پوهنځی.</w:t>
            </w:r>
          </w:p>
          <w:p w14:paraId="2FA857E6" w14:textId="60BAE8B1" w:rsidR="0025588A" w:rsidRPr="00697036" w:rsidRDefault="0025588A"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پائین بودن ظرفیت علمی متقاضیان کانکور؛</w:t>
            </w:r>
          </w:p>
          <w:p w14:paraId="7D7DB52D" w14:textId="694D40D5" w:rsidR="0025588A" w:rsidRPr="00697036" w:rsidRDefault="0025588A"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lang w:bidi="fa-IR"/>
              </w:rPr>
            </w:pPr>
            <w:r w:rsidRPr="00697036">
              <w:rPr>
                <w:rFonts w:ascii="Bahij Zar" w:hAnsi="Bahij Zar" w:cs="Bahij Zar"/>
                <w:sz w:val="28"/>
                <w:szCs w:val="28"/>
                <w:rtl/>
                <w:lang w:bidi="fa-IR"/>
              </w:rPr>
              <w:t>نبود کانتین و کافتریا به سطح پوهنتون برای استادان و محصلان</w:t>
            </w:r>
          </w:p>
          <w:p w14:paraId="17083D93" w14:textId="5194392F" w:rsidR="00673578" w:rsidRPr="00697036" w:rsidRDefault="00294281" w:rsidP="00567C6F">
            <w:pPr>
              <w:numPr>
                <w:ilvl w:val="0"/>
                <w:numId w:val="16"/>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Bahij Zar" w:hAnsi="Bahij Zar" w:cs="Bahij Zar"/>
                <w:sz w:val="28"/>
                <w:szCs w:val="28"/>
                <w:rtl/>
                <w:lang w:bidi="fa-IR"/>
              </w:rPr>
            </w:pPr>
            <w:r w:rsidRPr="00697036">
              <w:rPr>
                <w:rFonts w:ascii="Bahij Zar" w:hAnsi="Bahij Zar" w:cs="Bahij Zar"/>
                <w:sz w:val="28"/>
                <w:szCs w:val="28"/>
                <w:rtl/>
                <w:lang w:bidi="fa-IR"/>
              </w:rPr>
              <w:t>موجودیت برخی نهادهای تحصیلی بی‌کیفیت به سطح زون</w:t>
            </w:r>
          </w:p>
        </w:tc>
      </w:tr>
    </w:tbl>
    <w:p w14:paraId="619D9A32" w14:textId="289879A2" w:rsidR="007C281E" w:rsidRPr="00B83134" w:rsidRDefault="007C281E" w:rsidP="00D04C90">
      <w:pPr>
        <w:bidi/>
        <w:jc w:val="both"/>
        <w:rPr>
          <w:rFonts w:asciiTheme="majorBidi" w:hAnsiTheme="majorBidi" w:cstheme="majorBidi"/>
          <w:b/>
          <w:bCs/>
          <w:sz w:val="28"/>
          <w:szCs w:val="28"/>
          <w:rtl/>
        </w:rPr>
      </w:pPr>
    </w:p>
    <w:p w14:paraId="7C7F0055" w14:textId="68C50D88" w:rsidR="00291A04" w:rsidRPr="00B83134" w:rsidRDefault="00291A04" w:rsidP="00291A04">
      <w:pPr>
        <w:bidi/>
        <w:jc w:val="both"/>
        <w:rPr>
          <w:rFonts w:asciiTheme="majorBidi" w:hAnsiTheme="majorBidi" w:cstheme="majorBidi"/>
          <w:b/>
          <w:bCs/>
          <w:sz w:val="28"/>
          <w:szCs w:val="28"/>
          <w:rtl/>
        </w:rPr>
      </w:pPr>
    </w:p>
    <w:p w14:paraId="6AA5027B" w14:textId="63BE8E5B" w:rsidR="00291A04" w:rsidRPr="00B83134" w:rsidRDefault="00291A04" w:rsidP="00291A04">
      <w:pPr>
        <w:bidi/>
        <w:jc w:val="both"/>
        <w:rPr>
          <w:rFonts w:asciiTheme="majorBidi" w:hAnsiTheme="majorBidi" w:cstheme="majorBidi"/>
          <w:b/>
          <w:bCs/>
          <w:sz w:val="28"/>
          <w:szCs w:val="28"/>
          <w:rtl/>
        </w:rPr>
      </w:pPr>
    </w:p>
    <w:p w14:paraId="206826E8" w14:textId="09C3B02E" w:rsidR="00291A04" w:rsidRPr="00B83134" w:rsidRDefault="00291A04" w:rsidP="00291A04">
      <w:pPr>
        <w:bidi/>
        <w:jc w:val="both"/>
        <w:rPr>
          <w:rFonts w:asciiTheme="majorBidi" w:hAnsiTheme="majorBidi" w:cstheme="majorBidi"/>
          <w:b/>
          <w:bCs/>
          <w:sz w:val="28"/>
          <w:szCs w:val="28"/>
          <w:rtl/>
        </w:rPr>
      </w:pPr>
    </w:p>
    <w:p w14:paraId="334A789A" w14:textId="79270A2F" w:rsidR="00291A04" w:rsidRPr="00B83134" w:rsidRDefault="00291A04" w:rsidP="00291A04">
      <w:pPr>
        <w:bidi/>
        <w:jc w:val="both"/>
        <w:rPr>
          <w:rFonts w:asciiTheme="majorBidi" w:hAnsiTheme="majorBidi" w:cstheme="majorBidi"/>
          <w:b/>
          <w:bCs/>
          <w:sz w:val="28"/>
          <w:szCs w:val="28"/>
          <w:rtl/>
        </w:rPr>
      </w:pPr>
    </w:p>
    <w:p w14:paraId="4BEDC20C" w14:textId="58557606" w:rsidR="00E043D8" w:rsidRPr="00AA3BEC" w:rsidRDefault="00E043D8" w:rsidP="00D04C90">
      <w:pPr>
        <w:pStyle w:val="Heading2"/>
        <w:bidi/>
        <w:rPr>
          <w:rFonts w:ascii="Bahij Zar" w:hAnsi="Bahij Zar" w:cs="Bahij Zar"/>
          <w:b/>
          <w:bCs/>
          <w:color w:val="auto"/>
          <w:sz w:val="28"/>
          <w:szCs w:val="28"/>
          <w:rtl/>
        </w:rPr>
      </w:pPr>
      <w:bookmarkStart w:id="17" w:name="_Toc183676152"/>
      <w:r w:rsidRPr="00AA3BEC">
        <w:rPr>
          <w:rFonts w:ascii="Bahij Zar" w:hAnsi="Bahij Zar" w:cs="Bahij Zar"/>
          <w:b/>
          <w:bCs/>
          <w:color w:val="auto"/>
          <w:sz w:val="28"/>
          <w:szCs w:val="28"/>
          <w:rtl/>
        </w:rPr>
        <w:t>تحلیل عوامل داخلی و خارجی</w:t>
      </w:r>
      <w:bookmarkEnd w:id="17"/>
    </w:p>
    <w:p w14:paraId="4AF9D697" w14:textId="6B53464C" w:rsidR="00164C70" w:rsidRPr="00697036" w:rsidRDefault="00164C70" w:rsidP="00D04C90">
      <w:pPr>
        <w:bidi/>
        <w:jc w:val="center"/>
        <w:rPr>
          <w:rFonts w:ascii="Bahij Zar" w:hAnsi="Bahij Zar" w:cs="Bahij Zar"/>
          <w:sz w:val="28"/>
          <w:szCs w:val="28"/>
        </w:rPr>
      </w:pPr>
      <w:r w:rsidRPr="00697036">
        <w:rPr>
          <w:rFonts w:ascii="Bahij Zar" w:hAnsi="Bahij Zar" w:cs="Bahij Zar"/>
          <w:sz w:val="28"/>
          <w:szCs w:val="28"/>
          <w:rtl/>
        </w:rPr>
        <w:t xml:space="preserve">جدول </w:t>
      </w:r>
      <w:r w:rsidR="00E64691" w:rsidRPr="00697036">
        <w:rPr>
          <w:rFonts w:ascii="Bahij Zar" w:hAnsi="Bahij Zar" w:cs="Bahij Zar"/>
          <w:sz w:val="28"/>
          <w:szCs w:val="28"/>
          <w:rtl/>
        </w:rPr>
        <w:t>7</w:t>
      </w:r>
      <w:r w:rsidR="00933997" w:rsidRPr="00697036">
        <w:rPr>
          <w:rFonts w:ascii="Bahij Zar" w:hAnsi="Bahij Zar" w:cs="Bahij Zar"/>
          <w:sz w:val="28"/>
          <w:szCs w:val="28"/>
          <w:rtl/>
        </w:rPr>
        <w:t>:</w:t>
      </w:r>
      <w:r w:rsidR="008D229B" w:rsidRPr="00697036">
        <w:rPr>
          <w:rFonts w:ascii="Bahij Zar" w:hAnsi="Bahij Zar" w:cs="Bahij Zar"/>
          <w:sz w:val="28"/>
          <w:szCs w:val="28"/>
          <w:rtl/>
        </w:rPr>
        <w:t>ا</w:t>
      </w:r>
      <w:r w:rsidRPr="00697036">
        <w:rPr>
          <w:rFonts w:ascii="Bahij Zar" w:hAnsi="Bahij Zar" w:cs="Bahij Zar"/>
          <w:sz w:val="28"/>
          <w:szCs w:val="28"/>
          <w:rtl/>
        </w:rPr>
        <w:t>متیازات نقاط قوت و نقاط ضعف</w:t>
      </w:r>
      <w:r w:rsidR="00192FE0" w:rsidRPr="00697036">
        <w:rPr>
          <w:rFonts w:ascii="Bahij Zar" w:hAnsi="Bahij Zar" w:cs="Bahij Zar"/>
          <w:sz w:val="28"/>
          <w:szCs w:val="28"/>
          <w:rtl/>
        </w:rPr>
        <w:t xml:space="preserve"> (عوامل داخلی)</w:t>
      </w:r>
    </w:p>
    <w:tbl>
      <w:tblPr>
        <w:tblW w:w="5317" w:type="pct"/>
        <w:tblBorders>
          <w:top w:val="single" w:sz="4" w:space="0" w:color="auto"/>
          <w:bottom w:val="single" w:sz="4" w:space="0" w:color="auto"/>
        </w:tblBorders>
        <w:tblLook w:val="04A0" w:firstRow="1" w:lastRow="0" w:firstColumn="1" w:lastColumn="0" w:noHBand="0" w:noVBand="1"/>
      </w:tblPr>
      <w:tblGrid>
        <w:gridCol w:w="1287"/>
        <w:gridCol w:w="636"/>
        <w:gridCol w:w="717"/>
        <w:gridCol w:w="5187"/>
        <w:gridCol w:w="649"/>
        <w:gridCol w:w="1259"/>
      </w:tblGrid>
      <w:tr w:rsidR="00425547" w:rsidRPr="00AA3BEC" w14:paraId="2071A941" w14:textId="77777777" w:rsidTr="008D1946">
        <w:trPr>
          <w:trHeight w:val="405"/>
        </w:trPr>
        <w:tc>
          <w:tcPr>
            <w:tcW w:w="669" w:type="pct"/>
            <w:tcBorders>
              <w:top w:val="single" w:sz="4" w:space="0" w:color="auto"/>
              <w:bottom w:val="single" w:sz="4" w:space="0" w:color="auto"/>
            </w:tcBorders>
            <w:shd w:val="clear" w:color="auto" w:fill="auto"/>
            <w:noWrap/>
            <w:vAlign w:val="center"/>
            <w:hideMark/>
          </w:tcPr>
          <w:p w14:paraId="0741526E" w14:textId="77777777" w:rsidR="00425547" w:rsidRPr="00AA3BEC" w:rsidRDefault="00425547" w:rsidP="00425547">
            <w:pPr>
              <w:bidi/>
              <w:spacing w:after="0" w:line="240" w:lineRule="auto"/>
              <w:jc w:val="center"/>
              <w:rPr>
                <w:rFonts w:ascii="Bahij Zar" w:eastAsia="Times New Roman" w:hAnsi="Bahij Zar" w:cs="Bahij Zar"/>
                <w:b/>
                <w:bCs/>
                <w:sz w:val="24"/>
                <w:szCs w:val="24"/>
                <w:lang w:val="en-GB" w:eastAsia="en-GB"/>
              </w:rPr>
            </w:pPr>
            <w:r w:rsidRPr="00AA3BEC">
              <w:rPr>
                <w:rFonts w:ascii="Bahij Zar" w:eastAsia="Times New Roman" w:hAnsi="Bahij Zar" w:cs="Bahij Zar"/>
                <w:b/>
                <w:bCs/>
                <w:sz w:val="24"/>
                <w:szCs w:val="24"/>
                <w:rtl/>
                <w:lang w:val="en-GB" w:eastAsia="en-GB"/>
              </w:rPr>
              <w:t>حاصل ضرایب</w:t>
            </w:r>
          </w:p>
        </w:tc>
        <w:tc>
          <w:tcPr>
            <w:tcW w:w="332" w:type="pct"/>
            <w:tcBorders>
              <w:top w:val="single" w:sz="4" w:space="0" w:color="auto"/>
              <w:bottom w:val="single" w:sz="4" w:space="0" w:color="auto"/>
            </w:tcBorders>
            <w:shd w:val="clear" w:color="auto" w:fill="auto"/>
            <w:noWrap/>
            <w:vAlign w:val="center"/>
            <w:hideMark/>
          </w:tcPr>
          <w:p w14:paraId="7003F936" w14:textId="77777777" w:rsidR="00425547" w:rsidRPr="00AA3BEC" w:rsidRDefault="00425547" w:rsidP="00425547">
            <w:pPr>
              <w:bidi/>
              <w:spacing w:after="0" w:line="240" w:lineRule="auto"/>
              <w:jc w:val="center"/>
              <w:rPr>
                <w:rFonts w:ascii="Bahij Zar" w:eastAsia="Times New Roman" w:hAnsi="Bahij Zar" w:cs="Bahij Zar"/>
                <w:b/>
                <w:bCs/>
                <w:sz w:val="24"/>
                <w:szCs w:val="24"/>
                <w:rtl/>
                <w:lang w:val="en-GB" w:eastAsia="en-GB"/>
              </w:rPr>
            </w:pPr>
            <w:r w:rsidRPr="00AA3BEC">
              <w:rPr>
                <w:rFonts w:ascii="Bahij Zar" w:eastAsia="Times New Roman" w:hAnsi="Bahij Zar" w:cs="Bahij Zar"/>
                <w:b/>
                <w:bCs/>
                <w:sz w:val="24"/>
                <w:szCs w:val="24"/>
                <w:rtl/>
                <w:lang w:val="en-GB" w:eastAsia="en-GB"/>
              </w:rPr>
              <w:t>امتیاز</w:t>
            </w:r>
          </w:p>
        </w:tc>
        <w:tc>
          <w:tcPr>
            <w:tcW w:w="372" w:type="pct"/>
            <w:tcBorders>
              <w:top w:val="single" w:sz="4" w:space="0" w:color="auto"/>
              <w:bottom w:val="single" w:sz="4" w:space="0" w:color="auto"/>
            </w:tcBorders>
            <w:shd w:val="clear" w:color="auto" w:fill="auto"/>
            <w:noWrap/>
            <w:vAlign w:val="center"/>
            <w:hideMark/>
          </w:tcPr>
          <w:p w14:paraId="637C6FBF" w14:textId="77777777" w:rsidR="00425547" w:rsidRPr="00AA3BEC" w:rsidRDefault="00425547" w:rsidP="00425547">
            <w:pPr>
              <w:bidi/>
              <w:spacing w:after="0" w:line="240" w:lineRule="auto"/>
              <w:jc w:val="center"/>
              <w:rPr>
                <w:rFonts w:ascii="Bahij Zar" w:eastAsia="Times New Roman" w:hAnsi="Bahij Zar" w:cs="Bahij Zar"/>
                <w:b/>
                <w:bCs/>
                <w:sz w:val="24"/>
                <w:szCs w:val="24"/>
                <w:rtl/>
                <w:lang w:val="en-GB" w:eastAsia="en-GB"/>
              </w:rPr>
            </w:pPr>
            <w:r w:rsidRPr="00AA3BEC">
              <w:rPr>
                <w:rFonts w:ascii="Bahij Zar" w:eastAsia="Times New Roman" w:hAnsi="Bahij Zar" w:cs="Bahij Zar"/>
                <w:b/>
                <w:bCs/>
                <w:sz w:val="24"/>
                <w:szCs w:val="24"/>
                <w:rtl/>
                <w:lang w:val="en-GB" w:eastAsia="en-GB"/>
              </w:rPr>
              <w:t>ضریب</w:t>
            </w:r>
          </w:p>
        </w:tc>
        <w:tc>
          <w:tcPr>
            <w:tcW w:w="2594" w:type="pct"/>
            <w:tcBorders>
              <w:top w:val="single" w:sz="4" w:space="0" w:color="auto"/>
              <w:bottom w:val="single" w:sz="4" w:space="0" w:color="auto"/>
            </w:tcBorders>
            <w:shd w:val="clear" w:color="auto" w:fill="auto"/>
            <w:noWrap/>
            <w:vAlign w:val="center"/>
            <w:hideMark/>
          </w:tcPr>
          <w:p w14:paraId="37D7D837" w14:textId="77777777" w:rsidR="00425547" w:rsidRPr="00AA3BEC" w:rsidRDefault="00425547" w:rsidP="00425547">
            <w:pPr>
              <w:bidi/>
              <w:spacing w:after="0" w:line="240" w:lineRule="auto"/>
              <w:jc w:val="center"/>
              <w:rPr>
                <w:rFonts w:ascii="Bahij Zar" w:eastAsia="Times New Roman" w:hAnsi="Bahij Zar" w:cs="Bahij Zar"/>
                <w:b/>
                <w:bCs/>
                <w:sz w:val="24"/>
                <w:szCs w:val="24"/>
                <w:rtl/>
                <w:lang w:val="en-GB" w:eastAsia="en-GB"/>
              </w:rPr>
            </w:pPr>
            <w:r w:rsidRPr="00AA3BEC">
              <w:rPr>
                <w:rFonts w:ascii="Bahij Zar" w:eastAsia="Times New Roman" w:hAnsi="Bahij Zar" w:cs="Bahij Zar"/>
                <w:b/>
                <w:bCs/>
                <w:sz w:val="24"/>
                <w:szCs w:val="24"/>
                <w:rtl/>
                <w:lang w:val="en-GB" w:eastAsia="en-GB"/>
              </w:rPr>
              <w:t>قوت‌ها</w:t>
            </w:r>
          </w:p>
        </w:tc>
        <w:tc>
          <w:tcPr>
            <w:tcW w:w="338" w:type="pct"/>
            <w:tcBorders>
              <w:top w:val="single" w:sz="4" w:space="0" w:color="auto"/>
              <w:bottom w:val="single" w:sz="4" w:space="0" w:color="auto"/>
            </w:tcBorders>
            <w:shd w:val="clear" w:color="auto" w:fill="auto"/>
            <w:noWrap/>
            <w:vAlign w:val="center"/>
            <w:hideMark/>
          </w:tcPr>
          <w:p w14:paraId="6E8E8A0C" w14:textId="77777777" w:rsidR="00425547" w:rsidRPr="00AA3BEC" w:rsidRDefault="00425547" w:rsidP="00425547">
            <w:pPr>
              <w:bidi/>
              <w:spacing w:after="0" w:line="240" w:lineRule="auto"/>
              <w:jc w:val="center"/>
              <w:rPr>
                <w:rFonts w:ascii="Bahij Zar" w:eastAsia="Times New Roman" w:hAnsi="Bahij Zar" w:cs="Bahij Zar"/>
                <w:b/>
                <w:bCs/>
                <w:sz w:val="24"/>
                <w:szCs w:val="24"/>
                <w:rtl/>
                <w:lang w:val="en-GB" w:eastAsia="en-GB"/>
              </w:rPr>
            </w:pPr>
            <w:r w:rsidRPr="00AA3BEC">
              <w:rPr>
                <w:rFonts w:ascii="Bahij Zar" w:eastAsia="Times New Roman" w:hAnsi="Bahij Zar" w:cs="Bahij Zar"/>
                <w:b/>
                <w:bCs/>
                <w:sz w:val="24"/>
                <w:szCs w:val="24"/>
                <w:rtl/>
                <w:lang w:val="en-GB" w:eastAsia="en-GB"/>
              </w:rPr>
              <w:t>شماره</w:t>
            </w:r>
          </w:p>
        </w:tc>
        <w:tc>
          <w:tcPr>
            <w:tcW w:w="694" w:type="pct"/>
            <w:tcBorders>
              <w:top w:val="single" w:sz="4" w:space="0" w:color="auto"/>
              <w:bottom w:val="single" w:sz="4" w:space="0" w:color="auto"/>
            </w:tcBorders>
            <w:shd w:val="clear" w:color="auto" w:fill="auto"/>
            <w:noWrap/>
            <w:vAlign w:val="center"/>
            <w:hideMark/>
          </w:tcPr>
          <w:p w14:paraId="6D52E6EB" w14:textId="77777777" w:rsidR="00425547" w:rsidRPr="00AA3BEC" w:rsidRDefault="00425547" w:rsidP="00425547">
            <w:pPr>
              <w:bidi/>
              <w:spacing w:after="0" w:line="240" w:lineRule="auto"/>
              <w:jc w:val="center"/>
              <w:rPr>
                <w:rFonts w:ascii="Bahij Zar" w:eastAsia="Times New Roman" w:hAnsi="Bahij Zar" w:cs="Bahij Zar"/>
                <w:b/>
                <w:bCs/>
                <w:sz w:val="24"/>
                <w:szCs w:val="24"/>
                <w:rtl/>
                <w:lang w:val="en-GB" w:eastAsia="en-GB"/>
              </w:rPr>
            </w:pPr>
            <w:r w:rsidRPr="00AA3BEC">
              <w:rPr>
                <w:rFonts w:ascii="Bahij Zar" w:eastAsia="Times New Roman" w:hAnsi="Bahij Zar" w:cs="Bahij Zar"/>
                <w:b/>
                <w:bCs/>
                <w:sz w:val="24"/>
                <w:szCs w:val="24"/>
                <w:rtl/>
                <w:lang w:val="en-GB" w:eastAsia="en-GB"/>
              </w:rPr>
              <w:t>عوامل داخلی</w:t>
            </w:r>
          </w:p>
        </w:tc>
      </w:tr>
      <w:tr w:rsidR="00425547" w:rsidRPr="00AA3BEC" w14:paraId="19AD2AB0" w14:textId="77777777" w:rsidTr="008D1946">
        <w:trPr>
          <w:trHeight w:val="510"/>
        </w:trPr>
        <w:tc>
          <w:tcPr>
            <w:tcW w:w="669" w:type="pct"/>
            <w:tcBorders>
              <w:top w:val="single" w:sz="4" w:space="0" w:color="auto"/>
            </w:tcBorders>
            <w:shd w:val="clear" w:color="auto" w:fill="auto"/>
            <w:noWrap/>
            <w:vAlign w:val="center"/>
            <w:hideMark/>
          </w:tcPr>
          <w:p w14:paraId="4376DB0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0.24</w:t>
            </w:r>
          </w:p>
        </w:tc>
        <w:tc>
          <w:tcPr>
            <w:tcW w:w="332" w:type="pct"/>
            <w:tcBorders>
              <w:top w:val="single" w:sz="4" w:space="0" w:color="auto"/>
            </w:tcBorders>
            <w:shd w:val="clear" w:color="auto" w:fill="auto"/>
            <w:noWrap/>
            <w:vAlign w:val="center"/>
            <w:hideMark/>
          </w:tcPr>
          <w:p w14:paraId="41BDB97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4</w:t>
            </w:r>
          </w:p>
        </w:tc>
        <w:tc>
          <w:tcPr>
            <w:tcW w:w="372" w:type="pct"/>
            <w:tcBorders>
              <w:top w:val="single" w:sz="4" w:space="0" w:color="auto"/>
            </w:tcBorders>
            <w:shd w:val="clear" w:color="auto" w:fill="auto"/>
            <w:noWrap/>
            <w:vAlign w:val="center"/>
            <w:hideMark/>
          </w:tcPr>
          <w:p w14:paraId="2681ECB8"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0.06</w:t>
            </w:r>
          </w:p>
        </w:tc>
        <w:tc>
          <w:tcPr>
            <w:tcW w:w="2594" w:type="pct"/>
            <w:tcBorders>
              <w:top w:val="single" w:sz="4" w:space="0" w:color="auto"/>
            </w:tcBorders>
            <w:shd w:val="clear" w:color="auto" w:fill="auto"/>
            <w:noWrap/>
            <w:vAlign w:val="center"/>
            <w:hideMark/>
          </w:tcPr>
          <w:p w14:paraId="61630F6E"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sz w:val="14"/>
                <w:szCs w:val="14"/>
                <w:rtl/>
                <w:lang w:eastAsia="en-GB" w:bidi="fa-IR"/>
              </w:rPr>
              <w:t xml:space="preserve"> </w:t>
            </w:r>
            <w:r w:rsidRPr="00AA3BEC">
              <w:rPr>
                <w:rFonts w:ascii="Bahij Zar" w:eastAsia="Bahij Zar" w:hAnsi="Bahij Zar" w:cs="Bahij Zar"/>
                <w:rtl/>
                <w:lang w:eastAsia="en-GB" w:bidi="fa-IR"/>
              </w:rPr>
              <w:t>داشتن کادر علمی با رتب علمی استادی.</w:t>
            </w:r>
          </w:p>
        </w:tc>
        <w:tc>
          <w:tcPr>
            <w:tcW w:w="338" w:type="pct"/>
            <w:tcBorders>
              <w:top w:val="single" w:sz="4" w:space="0" w:color="auto"/>
            </w:tcBorders>
            <w:shd w:val="clear" w:color="auto" w:fill="auto"/>
            <w:noWrap/>
            <w:vAlign w:val="center"/>
            <w:hideMark/>
          </w:tcPr>
          <w:p w14:paraId="3053DED5"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694" w:type="pct"/>
            <w:vMerge w:val="restart"/>
            <w:tcBorders>
              <w:top w:val="single" w:sz="4" w:space="0" w:color="auto"/>
            </w:tcBorders>
            <w:shd w:val="clear" w:color="auto" w:fill="auto"/>
            <w:textDirection w:val="btLr"/>
            <w:vAlign w:val="center"/>
            <w:hideMark/>
          </w:tcPr>
          <w:p w14:paraId="1C984C20" w14:textId="77777777" w:rsidR="00425547" w:rsidRPr="00AA3BEC" w:rsidRDefault="00425547" w:rsidP="00425547">
            <w:pPr>
              <w:bidi/>
              <w:spacing w:after="0" w:line="240" w:lineRule="auto"/>
              <w:jc w:val="center"/>
              <w:rPr>
                <w:rFonts w:ascii="Bahij Zar" w:eastAsia="Times New Roman" w:hAnsi="Bahij Zar" w:cs="Bahij Zar"/>
                <w:b/>
                <w:bCs/>
                <w:sz w:val="26"/>
                <w:szCs w:val="26"/>
                <w:rtl/>
                <w:lang w:val="en-GB" w:eastAsia="en-GB"/>
              </w:rPr>
            </w:pPr>
            <w:r w:rsidRPr="00AA3BEC">
              <w:rPr>
                <w:rFonts w:ascii="Bahij Zar" w:eastAsia="Times New Roman" w:hAnsi="Bahij Zar" w:cs="Bahij Zar"/>
                <w:b/>
                <w:bCs/>
                <w:sz w:val="26"/>
                <w:szCs w:val="26"/>
                <w:rtl/>
                <w:lang w:val="en-GB" w:eastAsia="en-GB"/>
              </w:rPr>
              <w:t>نقاط قوت</w:t>
            </w:r>
          </w:p>
        </w:tc>
      </w:tr>
      <w:tr w:rsidR="00425547" w:rsidRPr="00AA3BEC" w14:paraId="1442AC4A" w14:textId="77777777" w:rsidTr="008D1946">
        <w:trPr>
          <w:trHeight w:val="510"/>
        </w:trPr>
        <w:tc>
          <w:tcPr>
            <w:tcW w:w="669" w:type="pct"/>
            <w:shd w:val="clear" w:color="auto" w:fill="auto"/>
            <w:noWrap/>
            <w:vAlign w:val="center"/>
            <w:hideMark/>
          </w:tcPr>
          <w:p w14:paraId="234B6B38"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0.2</w:t>
            </w:r>
          </w:p>
        </w:tc>
        <w:tc>
          <w:tcPr>
            <w:tcW w:w="332" w:type="pct"/>
            <w:shd w:val="clear" w:color="auto" w:fill="auto"/>
            <w:noWrap/>
            <w:vAlign w:val="center"/>
            <w:hideMark/>
          </w:tcPr>
          <w:p w14:paraId="1F5D0F8C"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4</w:t>
            </w:r>
          </w:p>
        </w:tc>
        <w:tc>
          <w:tcPr>
            <w:tcW w:w="372" w:type="pct"/>
            <w:shd w:val="clear" w:color="auto" w:fill="auto"/>
            <w:noWrap/>
            <w:vAlign w:val="center"/>
            <w:hideMark/>
          </w:tcPr>
          <w:p w14:paraId="502A3D48"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2594" w:type="pct"/>
            <w:shd w:val="clear" w:color="auto" w:fill="auto"/>
            <w:noWrap/>
            <w:vAlign w:val="center"/>
            <w:hideMark/>
          </w:tcPr>
          <w:p w14:paraId="7F7DE1AC"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sz w:val="14"/>
                <w:szCs w:val="14"/>
                <w:rtl/>
                <w:lang w:eastAsia="en-GB" w:bidi="fa-IR"/>
              </w:rPr>
              <w:t xml:space="preserve"> </w:t>
            </w:r>
            <w:r w:rsidRPr="00AA3BEC">
              <w:rPr>
                <w:rFonts w:ascii="Bahij Zar" w:eastAsia="Bahij Zar" w:hAnsi="Bahij Zar" w:cs="Bahij Zar"/>
                <w:rtl/>
                <w:lang w:eastAsia="en-GB" w:bidi="fa-IR"/>
              </w:rPr>
              <w:t>داشتن کادر علمی با درجه تحصیل داکتر.</w:t>
            </w:r>
          </w:p>
        </w:tc>
        <w:tc>
          <w:tcPr>
            <w:tcW w:w="338" w:type="pct"/>
            <w:shd w:val="clear" w:color="auto" w:fill="auto"/>
            <w:noWrap/>
            <w:vAlign w:val="center"/>
            <w:hideMark/>
          </w:tcPr>
          <w:p w14:paraId="1B47809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2</w:t>
            </w:r>
          </w:p>
        </w:tc>
        <w:tc>
          <w:tcPr>
            <w:tcW w:w="694" w:type="pct"/>
            <w:vMerge/>
            <w:vAlign w:val="center"/>
            <w:hideMark/>
          </w:tcPr>
          <w:p w14:paraId="211DEE10"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08A23DAA" w14:textId="77777777" w:rsidTr="008D1946">
        <w:trPr>
          <w:trHeight w:val="510"/>
        </w:trPr>
        <w:tc>
          <w:tcPr>
            <w:tcW w:w="669" w:type="pct"/>
            <w:shd w:val="clear" w:color="auto" w:fill="auto"/>
            <w:noWrap/>
            <w:vAlign w:val="center"/>
            <w:hideMark/>
          </w:tcPr>
          <w:p w14:paraId="5CD84981"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0.09</w:t>
            </w:r>
          </w:p>
        </w:tc>
        <w:tc>
          <w:tcPr>
            <w:tcW w:w="332" w:type="pct"/>
            <w:shd w:val="clear" w:color="auto" w:fill="auto"/>
            <w:noWrap/>
            <w:vAlign w:val="center"/>
            <w:hideMark/>
          </w:tcPr>
          <w:p w14:paraId="7088C3A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3</w:t>
            </w:r>
          </w:p>
        </w:tc>
        <w:tc>
          <w:tcPr>
            <w:tcW w:w="372" w:type="pct"/>
            <w:shd w:val="clear" w:color="auto" w:fill="auto"/>
            <w:noWrap/>
            <w:vAlign w:val="center"/>
            <w:hideMark/>
          </w:tcPr>
          <w:p w14:paraId="49C7168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0.03</w:t>
            </w:r>
          </w:p>
        </w:tc>
        <w:tc>
          <w:tcPr>
            <w:tcW w:w="2594" w:type="pct"/>
            <w:shd w:val="clear" w:color="auto" w:fill="auto"/>
            <w:noWrap/>
            <w:vAlign w:val="center"/>
            <w:hideMark/>
          </w:tcPr>
          <w:p w14:paraId="75B7A3FC"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جوان بودن اعضای هیآت علمی.</w:t>
            </w:r>
          </w:p>
        </w:tc>
        <w:tc>
          <w:tcPr>
            <w:tcW w:w="338" w:type="pct"/>
            <w:shd w:val="clear" w:color="auto" w:fill="auto"/>
            <w:noWrap/>
            <w:vAlign w:val="center"/>
            <w:hideMark/>
          </w:tcPr>
          <w:p w14:paraId="211AF92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3</w:t>
            </w:r>
          </w:p>
        </w:tc>
        <w:tc>
          <w:tcPr>
            <w:tcW w:w="694" w:type="pct"/>
            <w:vMerge/>
            <w:vAlign w:val="center"/>
            <w:hideMark/>
          </w:tcPr>
          <w:p w14:paraId="22D60C4A"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331ECA0A" w14:textId="77777777" w:rsidTr="008D1946">
        <w:trPr>
          <w:trHeight w:val="510"/>
        </w:trPr>
        <w:tc>
          <w:tcPr>
            <w:tcW w:w="669" w:type="pct"/>
            <w:shd w:val="clear" w:color="auto" w:fill="auto"/>
            <w:noWrap/>
            <w:vAlign w:val="center"/>
            <w:hideMark/>
          </w:tcPr>
          <w:p w14:paraId="532460DF"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0.2</w:t>
            </w:r>
          </w:p>
        </w:tc>
        <w:tc>
          <w:tcPr>
            <w:tcW w:w="332" w:type="pct"/>
            <w:shd w:val="clear" w:color="auto" w:fill="auto"/>
            <w:noWrap/>
            <w:vAlign w:val="center"/>
            <w:hideMark/>
          </w:tcPr>
          <w:p w14:paraId="35A53B1B"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4</w:t>
            </w:r>
          </w:p>
        </w:tc>
        <w:tc>
          <w:tcPr>
            <w:tcW w:w="372" w:type="pct"/>
            <w:shd w:val="clear" w:color="auto" w:fill="auto"/>
            <w:noWrap/>
            <w:vAlign w:val="center"/>
            <w:hideMark/>
          </w:tcPr>
          <w:p w14:paraId="1ED94A7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2594" w:type="pct"/>
            <w:shd w:val="clear" w:color="auto" w:fill="auto"/>
            <w:noWrap/>
            <w:vAlign w:val="center"/>
            <w:hideMark/>
          </w:tcPr>
          <w:p w14:paraId="110A4791"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داشتن بیشترین تعداد محصل به سطح پوهنتون</w:t>
            </w:r>
          </w:p>
        </w:tc>
        <w:tc>
          <w:tcPr>
            <w:tcW w:w="338" w:type="pct"/>
            <w:shd w:val="clear" w:color="auto" w:fill="auto"/>
            <w:noWrap/>
            <w:vAlign w:val="center"/>
            <w:hideMark/>
          </w:tcPr>
          <w:p w14:paraId="5268501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4</w:t>
            </w:r>
          </w:p>
        </w:tc>
        <w:tc>
          <w:tcPr>
            <w:tcW w:w="694" w:type="pct"/>
            <w:vMerge/>
            <w:vAlign w:val="center"/>
            <w:hideMark/>
          </w:tcPr>
          <w:p w14:paraId="06D4F745"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18DF3816" w14:textId="77777777" w:rsidTr="008D1946">
        <w:trPr>
          <w:trHeight w:val="510"/>
        </w:trPr>
        <w:tc>
          <w:tcPr>
            <w:tcW w:w="669" w:type="pct"/>
            <w:shd w:val="clear" w:color="auto" w:fill="auto"/>
            <w:noWrap/>
            <w:vAlign w:val="center"/>
            <w:hideMark/>
          </w:tcPr>
          <w:p w14:paraId="3F39AF6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0.12</w:t>
            </w:r>
          </w:p>
        </w:tc>
        <w:tc>
          <w:tcPr>
            <w:tcW w:w="332" w:type="pct"/>
            <w:shd w:val="clear" w:color="auto" w:fill="auto"/>
            <w:noWrap/>
            <w:vAlign w:val="center"/>
            <w:hideMark/>
          </w:tcPr>
          <w:p w14:paraId="230B177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3</w:t>
            </w:r>
          </w:p>
        </w:tc>
        <w:tc>
          <w:tcPr>
            <w:tcW w:w="372" w:type="pct"/>
            <w:shd w:val="clear" w:color="auto" w:fill="auto"/>
            <w:noWrap/>
            <w:vAlign w:val="center"/>
            <w:hideMark/>
          </w:tcPr>
          <w:p w14:paraId="7B8F7B7A"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0.04</w:t>
            </w:r>
          </w:p>
        </w:tc>
        <w:tc>
          <w:tcPr>
            <w:tcW w:w="2594" w:type="pct"/>
            <w:shd w:val="clear" w:color="auto" w:fill="auto"/>
            <w:noWrap/>
            <w:vAlign w:val="center"/>
            <w:hideMark/>
          </w:tcPr>
          <w:p w14:paraId="4A80FC51"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داشتن اعضای هیآت علمی از ملیت‌های مختلف کشور.</w:t>
            </w:r>
          </w:p>
        </w:tc>
        <w:tc>
          <w:tcPr>
            <w:tcW w:w="338" w:type="pct"/>
            <w:shd w:val="clear" w:color="auto" w:fill="auto"/>
            <w:noWrap/>
            <w:vAlign w:val="center"/>
            <w:hideMark/>
          </w:tcPr>
          <w:p w14:paraId="515C992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5</w:t>
            </w:r>
          </w:p>
        </w:tc>
        <w:tc>
          <w:tcPr>
            <w:tcW w:w="694" w:type="pct"/>
            <w:vMerge/>
            <w:vAlign w:val="center"/>
            <w:hideMark/>
          </w:tcPr>
          <w:p w14:paraId="686C2BF5"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0F57B013" w14:textId="77777777" w:rsidTr="008D1946">
        <w:trPr>
          <w:trHeight w:val="510"/>
        </w:trPr>
        <w:tc>
          <w:tcPr>
            <w:tcW w:w="669" w:type="pct"/>
            <w:shd w:val="clear" w:color="auto" w:fill="auto"/>
            <w:noWrap/>
            <w:vAlign w:val="center"/>
            <w:hideMark/>
          </w:tcPr>
          <w:p w14:paraId="467774EA"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0.09</w:t>
            </w:r>
          </w:p>
        </w:tc>
        <w:tc>
          <w:tcPr>
            <w:tcW w:w="332" w:type="pct"/>
            <w:shd w:val="clear" w:color="auto" w:fill="auto"/>
            <w:noWrap/>
            <w:vAlign w:val="center"/>
            <w:hideMark/>
          </w:tcPr>
          <w:p w14:paraId="6FCD157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3</w:t>
            </w:r>
          </w:p>
        </w:tc>
        <w:tc>
          <w:tcPr>
            <w:tcW w:w="372" w:type="pct"/>
            <w:shd w:val="clear" w:color="auto" w:fill="auto"/>
            <w:noWrap/>
            <w:vAlign w:val="center"/>
            <w:hideMark/>
          </w:tcPr>
          <w:p w14:paraId="29BC612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0.03</w:t>
            </w:r>
          </w:p>
        </w:tc>
        <w:tc>
          <w:tcPr>
            <w:tcW w:w="2594" w:type="pct"/>
            <w:shd w:val="clear" w:color="auto" w:fill="auto"/>
            <w:noWrap/>
            <w:vAlign w:val="center"/>
            <w:hideMark/>
          </w:tcPr>
          <w:p w14:paraId="3AE6D0C8"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کم‌رنگ بودن روحیه تعصب در میان استادان و محصلان.</w:t>
            </w:r>
          </w:p>
        </w:tc>
        <w:tc>
          <w:tcPr>
            <w:tcW w:w="338" w:type="pct"/>
            <w:shd w:val="clear" w:color="auto" w:fill="auto"/>
            <w:noWrap/>
            <w:vAlign w:val="center"/>
            <w:hideMark/>
          </w:tcPr>
          <w:p w14:paraId="43E45F6C"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6</w:t>
            </w:r>
          </w:p>
        </w:tc>
        <w:tc>
          <w:tcPr>
            <w:tcW w:w="694" w:type="pct"/>
            <w:vMerge/>
            <w:vAlign w:val="center"/>
            <w:hideMark/>
          </w:tcPr>
          <w:p w14:paraId="2B2D991D"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129F1559" w14:textId="77777777" w:rsidTr="008D1946">
        <w:trPr>
          <w:trHeight w:val="510"/>
        </w:trPr>
        <w:tc>
          <w:tcPr>
            <w:tcW w:w="669" w:type="pct"/>
            <w:shd w:val="clear" w:color="auto" w:fill="auto"/>
            <w:noWrap/>
            <w:vAlign w:val="center"/>
            <w:hideMark/>
          </w:tcPr>
          <w:p w14:paraId="320A87C5"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0.12</w:t>
            </w:r>
          </w:p>
        </w:tc>
        <w:tc>
          <w:tcPr>
            <w:tcW w:w="332" w:type="pct"/>
            <w:shd w:val="clear" w:color="auto" w:fill="auto"/>
            <w:noWrap/>
            <w:vAlign w:val="center"/>
            <w:hideMark/>
          </w:tcPr>
          <w:p w14:paraId="5907534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3</w:t>
            </w:r>
          </w:p>
        </w:tc>
        <w:tc>
          <w:tcPr>
            <w:tcW w:w="372" w:type="pct"/>
            <w:shd w:val="clear" w:color="auto" w:fill="auto"/>
            <w:noWrap/>
            <w:vAlign w:val="center"/>
            <w:hideMark/>
          </w:tcPr>
          <w:p w14:paraId="0911B16B"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0.04</w:t>
            </w:r>
          </w:p>
        </w:tc>
        <w:tc>
          <w:tcPr>
            <w:tcW w:w="2594" w:type="pct"/>
            <w:shd w:val="clear" w:color="auto" w:fill="auto"/>
            <w:noWrap/>
            <w:vAlign w:val="center"/>
            <w:hideMark/>
          </w:tcPr>
          <w:p w14:paraId="06D01052"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داشتن شرایط فزیکی (زمین) برای  توسعه ساختارهای فزیکی و تسهیلاتی.</w:t>
            </w:r>
          </w:p>
        </w:tc>
        <w:tc>
          <w:tcPr>
            <w:tcW w:w="338" w:type="pct"/>
            <w:shd w:val="clear" w:color="auto" w:fill="auto"/>
            <w:noWrap/>
            <w:vAlign w:val="center"/>
            <w:hideMark/>
          </w:tcPr>
          <w:p w14:paraId="770EC0F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7</w:t>
            </w:r>
          </w:p>
        </w:tc>
        <w:tc>
          <w:tcPr>
            <w:tcW w:w="694" w:type="pct"/>
            <w:vMerge/>
            <w:vAlign w:val="center"/>
            <w:hideMark/>
          </w:tcPr>
          <w:p w14:paraId="0C0E1097"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27162221" w14:textId="77777777" w:rsidTr="008D1946">
        <w:trPr>
          <w:trHeight w:val="510"/>
        </w:trPr>
        <w:tc>
          <w:tcPr>
            <w:tcW w:w="669" w:type="pct"/>
            <w:shd w:val="clear" w:color="auto" w:fill="auto"/>
            <w:noWrap/>
            <w:vAlign w:val="center"/>
            <w:hideMark/>
          </w:tcPr>
          <w:p w14:paraId="7C02BC6A"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0.2</w:t>
            </w:r>
          </w:p>
        </w:tc>
        <w:tc>
          <w:tcPr>
            <w:tcW w:w="332" w:type="pct"/>
            <w:shd w:val="clear" w:color="auto" w:fill="auto"/>
            <w:noWrap/>
            <w:vAlign w:val="center"/>
            <w:hideMark/>
          </w:tcPr>
          <w:p w14:paraId="10031A7C"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4</w:t>
            </w:r>
          </w:p>
        </w:tc>
        <w:tc>
          <w:tcPr>
            <w:tcW w:w="372" w:type="pct"/>
            <w:shd w:val="clear" w:color="auto" w:fill="auto"/>
            <w:noWrap/>
            <w:vAlign w:val="center"/>
            <w:hideMark/>
          </w:tcPr>
          <w:p w14:paraId="621BB0C8"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2594" w:type="pct"/>
            <w:shd w:val="clear" w:color="auto" w:fill="auto"/>
            <w:noWrap/>
            <w:vAlign w:val="center"/>
            <w:hideMark/>
          </w:tcPr>
          <w:p w14:paraId="5B59C92A"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 xml:space="preserve">داشتن </w:t>
            </w:r>
            <w:r w:rsidRPr="00AA3BEC">
              <w:rPr>
                <w:rFonts w:ascii="Bahij Zar" w:eastAsia="Bahij Zar" w:hAnsi="Bahij Zar" w:cs="Bahij Zar"/>
                <w:lang w:eastAsia="en-GB" w:bidi="fa-IR"/>
              </w:rPr>
              <w:t>LCD</w:t>
            </w:r>
            <w:r w:rsidRPr="00AA3BEC">
              <w:rPr>
                <w:rFonts w:ascii="Bahij Zar" w:eastAsia="Bahij Zar" w:hAnsi="Bahij Zar" w:cs="Bahij Zar"/>
                <w:rtl/>
                <w:lang w:eastAsia="en-GB" w:bidi="fa-IR"/>
              </w:rPr>
              <w:t xml:space="preserve"> در هر صنف درسی</w:t>
            </w:r>
          </w:p>
        </w:tc>
        <w:tc>
          <w:tcPr>
            <w:tcW w:w="338" w:type="pct"/>
            <w:shd w:val="clear" w:color="auto" w:fill="auto"/>
            <w:noWrap/>
            <w:vAlign w:val="center"/>
            <w:hideMark/>
          </w:tcPr>
          <w:p w14:paraId="1E87284D"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8</w:t>
            </w:r>
          </w:p>
        </w:tc>
        <w:tc>
          <w:tcPr>
            <w:tcW w:w="694" w:type="pct"/>
            <w:vMerge/>
            <w:vAlign w:val="center"/>
            <w:hideMark/>
          </w:tcPr>
          <w:p w14:paraId="4221D5DC"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73ED2FE0" w14:textId="77777777" w:rsidTr="008D1946">
        <w:trPr>
          <w:trHeight w:val="510"/>
        </w:trPr>
        <w:tc>
          <w:tcPr>
            <w:tcW w:w="669" w:type="pct"/>
            <w:shd w:val="clear" w:color="auto" w:fill="auto"/>
            <w:noWrap/>
            <w:vAlign w:val="center"/>
            <w:hideMark/>
          </w:tcPr>
          <w:p w14:paraId="1728113A"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0.24</w:t>
            </w:r>
          </w:p>
        </w:tc>
        <w:tc>
          <w:tcPr>
            <w:tcW w:w="332" w:type="pct"/>
            <w:shd w:val="clear" w:color="auto" w:fill="auto"/>
            <w:noWrap/>
            <w:vAlign w:val="center"/>
            <w:hideMark/>
          </w:tcPr>
          <w:p w14:paraId="77298B4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4</w:t>
            </w:r>
          </w:p>
        </w:tc>
        <w:tc>
          <w:tcPr>
            <w:tcW w:w="372" w:type="pct"/>
            <w:shd w:val="clear" w:color="auto" w:fill="auto"/>
            <w:noWrap/>
            <w:vAlign w:val="center"/>
            <w:hideMark/>
          </w:tcPr>
          <w:p w14:paraId="0FD0046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0.06</w:t>
            </w:r>
          </w:p>
        </w:tc>
        <w:tc>
          <w:tcPr>
            <w:tcW w:w="2594" w:type="pct"/>
            <w:shd w:val="clear" w:color="auto" w:fill="auto"/>
            <w:noWrap/>
            <w:vAlign w:val="center"/>
            <w:hideMark/>
          </w:tcPr>
          <w:p w14:paraId="3A457121"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داشتن کتابخانه های کوچک به سطح دیپارتمنت‌ها.</w:t>
            </w:r>
          </w:p>
        </w:tc>
        <w:tc>
          <w:tcPr>
            <w:tcW w:w="338" w:type="pct"/>
            <w:shd w:val="clear" w:color="auto" w:fill="auto"/>
            <w:noWrap/>
            <w:vAlign w:val="center"/>
            <w:hideMark/>
          </w:tcPr>
          <w:p w14:paraId="1511E20C"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9</w:t>
            </w:r>
          </w:p>
        </w:tc>
        <w:tc>
          <w:tcPr>
            <w:tcW w:w="694" w:type="pct"/>
            <w:vMerge/>
            <w:vAlign w:val="center"/>
            <w:hideMark/>
          </w:tcPr>
          <w:p w14:paraId="6A199EC7"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1ADE40E0" w14:textId="77777777" w:rsidTr="008D1946">
        <w:trPr>
          <w:trHeight w:val="510"/>
        </w:trPr>
        <w:tc>
          <w:tcPr>
            <w:tcW w:w="669" w:type="pct"/>
            <w:shd w:val="clear" w:color="auto" w:fill="auto"/>
            <w:noWrap/>
            <w:vAlign w:val="center"/>
            <w:hideMark/>
          </w:tcPr>
          <w:p w14:paraId="6D52A0A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0.15</w:t>
            </w:r>
          </w:p>
        </w:tc>
        <w:tc>
          <w:tcPr>
            <w:tcW w:w="332" w:type="pct"/>
            <w:shd w:val="clear" w:color="auto" w:fill="auto"/>
            <w:noWrap/>
            <w:vAlign w:val="center"/>
            <w:hideMark/>
          </w:tcPr>
          <w:p w14:paraId="15EB1A3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3</w:t>
            </w:r>
          </w:p>
        </w:tc>
        <w:tc>
          <w:tcPr>
            <w:tcW w:w="372" w:type="pct"/>
            <w:shd w:val="clear" w:color="auto" w:fill="auto"/>
            <w:noWrap/>
            <w:vAlign w:val="center"/>
            <w:hideMark/>
          </w:tcPr>
          <w:p w14:paraId="775A66B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2594" w:type="pct"/>
            <w:shd w:val="clear" w:color="auto" w:fill="auto"/>
            <w:noWrap/>
            <w:vAlign w:val="center"/>
            <w:hideMark/>
          </w:tcPr>
          <w:p w14:paraId="622311B5"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Bahij Zar" w:hAnsi="Bahij Zar" w:cs="Bahij Zar"/>
                <w:rtl/>
                <w:lang w:eastAsia="en-GB" w:bidi="fa-IR"/>
              </w:rPr>
              <w:t>داشتن اعتبار و مجوز اخذ امتحان کادری به سطح پوهنځی</w:t>
            </w:r>
          </w:p>
        </w:tc>
        <w:tc>
          <w:tcPr>
            <w:tcW w:w="338" w:type="pct"/>
            <w:shd w:val="clear" w:color="auto" w:fill="auto"/>
            <w:noWrap/>
            <w:vAlign w:val="center"/>
            <w:hideMark/>
          </w:tcPr>
          <w:p w14:paraId="766B329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10</w:t>
            </w:r>
          </w:p>
        </w:tc>
        <w:tc>
          <w:tcPr>
            <w:tcW w:w="694" w:type="pct"/>
            <w:vMerge/>
            <w:vAlign w:val="center"/>
            <w:hideMark/>
          </w:tcPr>
          <w:p w14:paraId="09805234"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1167528D" w14:textId="77777777" w:rsidTr="008D1946">
        <w:trPr>
          <w:trHeight w:val="510"/>
        </w:trPr>
        <w:tc>
          <w:tcPr>
            <w:tcW w:w="669" w:type="pct"/>
            <w:shd w:val="clear" w:color="auto" w:fill="auto"/>
            <w:noWrap/>
            <w:vAlign w:val="center"/>
            <w:hideMark/>
          </w:tcPr>
          <w:p w14:paraId="5B6B9CC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0.08</w:t>
            </w:r>
          </w:p>
        </w:tc>
        <w:tc>
          <w:tcPr>
            <w:tcW w:w="332" w:type="pct"/>
            <w:shd w:val="clear" w:color="auto" w:fill="auto"/>
            <w:noWrap/>
            <w:vAlign w:val="center"/>
            <w:hideMark/>
          </w:tcPr>
          <w:p w14:paraId="4A69679D"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2</w:t>
            </w:r>
          </w:p>
        </w:tc>
        <w:tc>
          <w:tcPr>
            <w:tcW w:w="372" w:type="pct"/>
            <w:shd w:val="clear" w:color="auto" w:fill="auto"/>
            <w:noWrap/>
            <w:vAlign w:val="center"/>
            <w:hideMark/>
          </w:tcPr>
          <w:p w14:paraId="48B8C12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0.04</w:t>
            </w:r>
          </w:p>
        </w:tc>
        <w:tc>
          <w:tcPr>
            <w:tcW w:w="2594" w:type="pct"/>
            <w:shd w:val="clear" w:color="auto" w:fill="auto"/>
            <w:noWrap/>
            <w:vAlign w:val="center"/>
            <w:hideMark/>
          </w:tcPr>
          <w:p w14:paraId="72D7148A"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کمبود اعضای کادر علمی.</w:t>
            </w:r>
          </w:p>
        </w:tc>
        <w:tc>
          <w:tcPr>
            <w:tcW w:w="338" w:type="pct"/>
            <w:shd w:val="clear" w:color="auto" w:fill="auto"/>
            <w:noWrap/>
            <w:vAlign w:val="center"/>
            <w:hideMark/>
          </w:tcPr>
          <w:p w14:paraId="403BD962"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694" w:type="pct"/>
            <w:vMerge w:val="restart"/>
            <w:shd w:val="clear" w:color="auto" w:fill="auto"/>
            <w:noWrap/>
            <w:textDirection w:val="btLr"/>
            <w:vAlign w:val="center"/>
            <w:hideMark/>
          </w:tcPr>
          <w:p w14:paraId="530F6A21" w14:textId="77777777" w:rsidR="00425547" w:rsidRPr="00AA3BEC" w:rsidRDefault="00425547" w:rsidP="00425547">
            <w:pPr>
              <w:bidi/>
              <w:spacing w:after="0" w:line="240" w:lineRule="auto"/>
              <w:jc w:val="center"/>
              <w:rPr>
                <w:rFonts w:ascii="Bahij Zar" w:eastAsia="Times New Roman" w:hAnsi="Bahij Zar" w:cs="Bahij Zar"/>
                <w:b/>
                <w:bCs/>
                <w:sz w:val="26"/>
                <w:szCs w:val="26"/>
                <w:rtl/>
                <w:lang w:val="en-GB" w:eastAsia="en-GB"/>
              </w:rPr>
            </w:pPr>
            <w:r w:rsidRPr="00AA3BEC">
              <w:rPr>
                <w:rFonts w:ascii="Bahij Zar" w:eastAsia="Times New Roman" w:hAnsi="Bahij Zar" w:cs="Bahij Zar"/>
                <w:b/>
                <w:bCs/>
                <w:sz w:val="26"/>
                <w:szCs w:val="26"/>
                <w:rtl/>
                <w:lang w:val="en-GB" w:eastAsia="en-GB"/>
              </w:rPr>
              <w:t>نقاط ضعف</w:t>
            </w:r>
          </w:p>
        </w:tc>
      </w:tr>
      <w:tr w:rsidR="00425547" w:rsidRPr="00AA3BEC" w14:paraId="7F4989F3" w14:textId="77777777" w:rsidTr="008D1946">
        <w:trPr>
          <w:trHeight w:val="510"/>
        </w:trPr>
        <w:tc>
          <w:tcPr>
            <w:tcW w:w="669" w:type="pct"/>
            <w:shd w:val="clear" w:color="auto" w:fill="auto"/>
            <w:noWrap/>
            <w:vAlign w:val="center"/>
            <w:hideMark/>
          </w:tcPr>
          <w:p w14:paraId="43D6A78A"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0.04</w:t>
            </w:r>
          </w:p>
        </w:tc>
        <w:tc>
          <w:tcPr>
            <w:tcW w:w="332" w:type="pct"/>
            <w:shd w:val="clear" w:color="auto" w:fill="auto"/>
            <w:noWrap/>
            <w:vAlign w:val="center"/>
            <w:hideMark/>
          </w:tcPr>
          <w:p w14:paraId="1CE63B71"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2</w:t>
            </w:r>
          </w:p>
        </w:tc>
        <w:tc>
          <w:tcPr>
            <w:tcW w:w="372" w:type="pct"/>
            <w:shd w:val="clear" w:color="auto" w:fill="auto"/>
            <w:noWrap/>
            <w:vAlign w:val="center"/>
            <w:hideMark/>
          </w:tcPr>
          <w:p w14:paraId="47831D8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0.02</w:t>
            </w:r>
          </w:p>
        </w:tc>
        <w:tc>
          <w:tcPr>
            <w:tcW w:w="2594" w:type="pct"/>
            <w:shd w:val="clear" w:color="auto" w:fill="auto"/>
            <w:noWrap/>
            <w:vAlign w:val="center"/>
            <w:hideMark/>
          </w:tcPr>
          <w:p w14:paraId="0C102507"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عدم ماندگاری و ترک خدمت اعضای کادرعلمی.</w:t>
            </w:r>
          </w:p>
        </w:tc>
        <w:tc>
          <w:tcPr>
            <w:tcW w:w="338" w:type="pct"/>
            <w:shd w:val="clear" w:color="auto" w:fill="auto"/>
            <w:noWrap/>
            <w:vAlign w:val="center"/>
            <w:hideMark/>
          </w:tcPr>
          <w:p w14:paraId="6269296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2</w:t>
            </w:r>
          </w:p>
        </w:tc>
        <w:tc>
          <w:tcPr>
            <w:tcW w:w="694" w:type="pct"/>
            <w:vMerge/>
            <w:vAlign w:val="center"/>
            <w:hideMark/>
          </w:tcPr>
          <w:p w14:paraId="77652BAD"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2674C6B0" w14:textId="77777777" w:rsidTr="008D1946">
        <w:trPr>
          <w:trHeight w:val="510"/>
        </w:trPr>
        <w:tc>
          <w:tcPr>
            <w:tcW w:w="669" w:type="pct"/>
            <w:shd w:val="clear" w:color="auto" w:fill="auto"/>
            <w:noWrap/>
            <w:vAlign w:val="center"/>
            <w:hideMark/>
          </w:tcPr>
          <w:p w14:paraId="433E2417"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0.04</w:t>
            </w:r>
          </w:p>
        </w:tc>
        <w:tc>
          <w:tcPr>
            <w:tcW w:w="332" w:type="pct"/>
            <w:shd w:val="clear" w:color="auto" w:fill="auto"/>
            <w:noWrap/>
            <w:vAlign w:val="center"/>
            <w:hideMark/>
          </w:tcPr>
          <w:p w14:paraId="41FB6717"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2</w:t>
            </w:r>
          </w:p>
        </w:tc>
        <w:tc>
          <w:tcPr>
            <w:tcW w:w="372" w:type="pct"/>
            <w:shd w:val="clear" w:color="auto" w:fill="auto"/>
            <w:noWrap/>
            <w:vAlign w:val="center"/>
            <w:hideMark/>
          </w:tcPr>
          <w:p w14:paraId="64AEA3F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0.02</w:t>
            </w:r>
          </w:p>
        </w:tc>
        <w:tc>
          <w:tcPr>
            <w:tcW w:w="2594" w:type="pct"/>
            <w:shd w:val="clear" w:color="auto" w:fill="auto"/>
            <w:noWrap/>
            <w:vAlign w:val="center"/>
            <w:hideMark/>
          </w:tcPr>
          <w:p w14:paraId="1AD40C13"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کمبود شدید کارمندان اداری.</w:t>
            </w:r>
          </w:p>
        </w:tc>
        <w:tc>
          <w:tcPr>
            <w:tcW w:w="338" w:type="pct"/>
            <w:shd w:val="clear" w:color="auto" w:fill="auto"/>
            <w:noWrap/>
            <w:vAlign w:val="center"/>
            <w:hideMark/>
          </w:tcPr>
          <w:p w14:paraId="53DFFF3B"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3</w:t>
            </w:r>
          </w:p>
        </w:tc>
        <w:tc>
          <w:tcPr>
            <w:tcW w:w="694" w:type="pct"/>
            <w:vMerge/>
            <w:vAlign w:val="center"/>
            <w:hideMark/>
          </w:tcPr>
          <w:p w14:paraId="534F5B77"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2E88110F" w14:textId="77777777" w:rsidTr="008D1946">
        <w:trPr>
          <w:trHeight w:val="510"/>
        </w:trPr>
        <w:tc>
          <w:tcPr>
            <w:tcW w:w="669" w:type="pct"/>
            <w:shd w:val="clear" w:color="auto" w:fill="auto"/>
            <w:noWrap/>
            <w:vAlign w:val="center"/>
            <w:hideMark/>
          </w:tcPr>
          <w:p w14:paraId="68F71B5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332" w:type="pct"/>
            <w:shd w:val="clear" w:color="auto" w:fill="auto"/>
            <w:noWrap/>
            <w:vAlign w:val="center"/>
            <w:hideMark/>
          </w:tcPr>
          <w:p w14:paraId="6AE0A46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72" w:type="pct"/>
            <w:shd w:val="clear" w:color="auto" w:fill="auto"/>
            <w:noWrap/>
            <w:vAlign w:val="center"/>
            <w:hideMark/>
          </w:tcPr>
          <w:p w14:paraId="47110945"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2594" w:type="pct"/>
            <w:shd w:val="clear" w:color="auto" w:fill="auto"/>
            <w:noWrap/>
            <w:vAlign w:val="center"/>
            <w:hideMark/>
          </w:tcPr>
          <w:p w14:paraId="739D78E6"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ضعف هماهنگی میان پوهنځی ها و ادارات دیگر.</w:t>
            </w:r>
          </w:p>
        </w:tc>
        <w:tc>
          <w:tcPr>
            <w:tcW w:w="338" w:type="pct"/>
            <w:shd w:val="clear" w:color="auto" w:fill="auto"/>
            <w:noWrap/>
            <w:vAlign w:val="center"/>
            <w:hideMark/>
          </w:tcPr>
          <w:p w14:paraId="7B3411C7"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4</w:t>
            </w:r>
          </w:p>
        </w:tc>
        <w:tc>
          <w:tcPr>
            <w:tcW w:w="694" w:type="pct"/>
            <w:vMerge/>
            <w:vAlign w:val="center"/>
            <w:hideMark/>
          </w:tcPr>
          <w:p w14:paraId="179AF3CF"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34B33FC2" w14:textId="77777777" w:rsidTr="008D1946">
        <w:trPr>
          <w:trHeight w:val="510"/>
        </w:trPr>
        <w:tc>
          <w:tcPr>
            <w:tcW w:w="669" w:type="pct"/>
            <w:shd w:val="clear" w:color="auto" w:fill="auto"/>
            <w:noWrap/>
            <w:vAlign w:val="center"/>
            <w:hideMark/>
          </w:tcPr>
          <w:p w14:paraId="3503438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332" w:type="pct"/>
            <w:shd w:val="clear" w:color="auto" w:fill="auto"/>
            <w:noWrap/>
            <w:vAlign w:val="center"/>
            <w:hideMark/>
          </w:tcPr>
          <w:p w14:paraId="5941FB57"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72" w:type="pct"/>
            <w:shd w:val="clear" w:color="auto" w:fill="auto"/>
            <w:noWrap/>
            <w:vAlign w:val="center"/>
            <w:hideMark/>
          </w:tcPr>
          <w:p w14:paraId="53541105"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2594" w:type="pct"/>
            <w:shd w:val="clear" w:color="auto" w:fill="auto"/>
            <w:noWrap/>
            <w:vAlign w:val="center"/>
            <w:hideMark/>
          </w:tcPr>
          <w:p w14:paraId="5B1DD38B"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تعهد پائین وظیفوی درمیان عده‌ای از اعضای کادر علمی.</w:t>
            </w:r>
          </w:p>
        </w:tc>
        <w:tc>
          <w:tcPr>
            <w:tcW w:w="338" w:type="pct"/>
            <w:shd w:val="clear" w:color="auto" w:fill="auto"/>
            <w:noWrap/>
            <w:vAlign w:val="center"/>
            <w:hideMark/>
          </w:tcPr>
          <w:p w14:paraId="2249567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5</w:t>
            </w:r>
          </w:p>
        </w:tc>
        <w:tc>
          <w:tcPr>
            <w:tcW w:w="694" w:type="pct"/>
            <w:vMerge/>
            <w:vAlign w:val="center"/>
            <w:hideMark/>
          </w:tcPr>
          <w:p w14:paraId="7286B3F9"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61AB0ACC" w14:textId="77777777" w:rsidTr="008D1946">
        <w:trPr>
          <w:trHeight w:val="510"/>
        </w:trPr>
        <w:tc>
          <w:tcPr>
            <w:tcW w:w="669" w:type="pct"/>
            <w:shd w:val="clear" w:color="auto" w:fill="auto"/>
            <w:noWrap/>
            <w:vAlign w:val="center"/>
            <w:hideMark/>
          </w:tcPr>
          <w:p w14:paraId="5BA1C952"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0.08</w:t>
            </w:r>
          </w:p>
        </w:tc>
        <w:tc>
          <w:tcPr>
            <w:tcW w:w="332" w:type="pct"/>
            <w:shd w:val="clear" w:color="auto" w:fill="auto"/>
            <w:noWrap/>
            <w:vAlign w:val="center"/>
            <w:hideMark/>
          </w:tcPr>
          <w:p w14:paraId="68B53271"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72" w:type="pct"/>
            <w:shd w:val="clear" w:color="auto" w:fill="auto"/>
            <w:noWrap/>
            <w:vAlign w:val="center"/>
            <w:hideMark/>
          </w:tcPr>
          <w:p w14:paraId="0A5D093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0.08</w:t>
            </w:r>
          </w:p>
        </w:tc>
        <w:tc>
          <w:tcPr>
            <w:tcW w:w="2594" w:type="pct"/>
            <w:shd w:val="clear" w:color="auto" w:fill="auto"/>
            <w:noWrap/>
            <w:vAlign w:val="center"/>
            <w:hideMark/>
          </w:tcPr>
          <w:p w14:paraId="2E377FF6"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کمبود صنف درسی معیاری و کافی.</w:t>
            </w:r>
          </w:p>
        </w:tc>
        <w:tc>
          <w:tcPr>
            <w:tcW w:w="338" w:type="pct"/>
            <w:shd w:val="clear" w:color="auto" w:fill="auto"/>
            <w:noWrap/>
            <w:vAlign w:val="center"/>
            <w:hideMark/>
          </w:tcPr>
          <w:p w14:paraId="2234D94F"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6</w:t>
            </w:r>
          </w:p>
        </w:tc>
        <w:tc>
          <w:tcPr>
            <w:tcW w:w="694" w:type="pct"/>
            <w:vMerge/>
            <w:vAlign w:val="center"/>
            <w:hideMark/>
          </w:tcPr>
          <w:p w14:paraId="6081767A"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70D69A37" w14:textId="77777777" w:rsidTr="008D1946">
        <w:trPr>
          <w:trHeight w:val="510"/>
        </w:trPr>
        <w:tc>
          <w:tcPr>
            <w:tcW w:w="669" w:type="pct"/>
            <w:shd w:val="clear" w:color="auto" w:fill="auto"/>
            <w:noWrap/>
            <w:vAlign w:val="center"/>
            <w:hideMark/>
          </w:tcPr>
          <w:p w14:paraId="79CA2433"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0.08</w:t>
            </w:r>
          </w:p>
        </w:tc>
        <w:tc>
          <w:tcPr>
            <w:tcW w:w="332" w:type="pct"/>
            <w:shd w:val="clear" w:color="auto" w:fill="auto"/>
            <w:noWrap/>
            <w:vAlign w:val="center"/>
            <w:hideMark/>
          </w:tcPr>
          <w:p w14:paraId="5ADBAE8A"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72" w:type="pct"/>
            <w:shd w:val="clear" w:color="auto" w:fill="auto"/>
            <w:noWrap/>
            <w:vAlign w:val="center"/>
            <w:hideMark/>
          </w:tcPr>
          <w:p w14:paraId="38C3C145"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0.08</w:t>
            </w:r>
          </w:p>
        </w:tc>
        <w:tc>
          <w:tcPr>
            <w:tcW w:w="2594" w:type="pct"/>
            <w:shd w:val="clear" w:color="auto" w:fill="auto"/>
            <w:noWrap/>
            <w:vAlign w:val="center"/>
            <w:hideMark/>
          </w:tcPr>
          <w:p w14:paraId="48DA4570"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کمبود شدید تعمیر (اطاق‌های اداری).</w:t>
            </w:r>
          </w:p>
        </w:tc>
        <w:tc>
          <w:tcPr>
            <w:tcW w:w="338" w:type="pct"/>
            <w:shd w:val="clear" w:color="auto" w:fill="auto"/>
            <w:noWrap/>
            <w:vAlign w:val="center"/>
            <w:hideMark/>
          </w:tcPr>
          <w:p w14:paraId="78A6BD90"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7</w:t>
            </w:r>
          </w:p>
        </w:tc>
        <w:tc>
          <w:tcPr>
            <w:tcW w:w="694" w:type="pct"/>
            <w:vMerge/>
            <w:vAlign w:val="center"/>
            <w:hideMark/>
          </w:tcPr>
          <w:p w14:paraId="2FC34263"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59A38A7B" w14:textId="77777777" w:rsidTr="008D1946">
        <w:trPr>
          <w:trHeight w:val="510"/>
        </w:trPr>
        <w:tc>
          <w:tcPr>
            <w:tcW w:w="669" w:type="pct"/>
            <w:shd w:val="clear" w:color="auto" w:fill="auto"/>
            <w:noWrap/>
            <w:vAlign w:val="center"/>
            <w:hideMark/>
          </w:tcPr>
          <w:p w14:paraId="73E73068"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0.03</w:t>
            </w:r>
          </w:p>
        </w:tc>
        <w:tc>
          <w:tcPr>
            <w:tcW w:w="332" w:type="pct"/>
            <w:shd w:val="clear" w:color="auto" w:fill="auto"/>
            <w:noWrap/>
            <w:vAlign w:val="center"/>
            <w:hideMark/>
          </w:tcPr>
          <w:p w14:paraId="0738EC83"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72" w:type="pct"/>
            <w:shd w:val="clear" w:color="auto" w:fill="auto"/>
            <w:noWrap/>
            <w:vAlign w:val="center"/>
            <w:hideMark/>
          </w:tcPr>
          <w:p w14:paraId="2DD6124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0.03</w:t>
            </w:r>
          </w:p>
        </w:tc>
        <w:tc>
          <w:tcPr>
            <w:tcW w:w="2594" w:type="pct"/>
            <w:shd w:val="clear" w:color="auto" w:fill="auto"/>
            <w:noWrap/>
            <w:vAlign w:val="center"/>
            <w:hideMark/>
          </w:tcPr>
          <w:p w14:paraId="088788C8"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کمبود تسهیلات و تجهیزات اداری.</w:t>
            </w:r>
          </w:p>
        </w:tc>
        <w:tc>
          <w:tcPr>
            <w:tcW w:w="338" w:type="pct"/>
            <w:shd w:val="clear" w:color="auto" w:fill="auto"/>
            <w:noWrap/>
            <w:vAlign w:val="center"/>
            <w:hideMark/>
          </w:tcPr>
          <w:p w14:paraId="52971E7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8</w:t>
            </w:r>
          </w:p>
        </w:tc>
        <w:tc>
          <w:tcPr>
            <w:tcW w:w="694" w:type="pct"/>
            <w:vMerge/>
            <w:vAlign w:val="center"/>
            <w:hideMark/>
          </w:tcPr>
          <w:p w14:paraId="0A78DC2E"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19EA6A41" w14:textId="77777777" w:rsidTr="008D1946">
        <w:trPr>
          <w:trHeight w:val="510"/>
        </w:trPr>
        <w:tc>
          <w:tcPr>
            <w:tcW w:w="669" w:type="pct"/>
            <w:shd w:val="clear" w:color="auto" w:fill="auto"/>
            <w:noWrap/>
            <w:vAlign w:val="center"/>
            <w:hideMark/>
          </w:tcPr>
          <w:p w14:paraId="72046C3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0.09</w:t>
            </w:r>
          </w:p>
        </w:tc>
        <w:tc>
          <w:tcPr>
            <w:tcW w:w="332" w:type="pct"/>
            <w:shd w:val="clear" w:color="auto" w:fill="auto"/>
            <w:noWrap/>
            <w:vAlign w:val="center"/>
            <w:hideMark/>
          </w:tcPr>
          <w:p w14:paraId="2EB98561"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72" w:type="pct"/>
            <w:shd w:val="clear" w:color="auto" w:fill="auto"/>
            <w:noWrap/>
            <w:vAlign w:val="center"/>
            <w:hideMark/>
          </w:tcPr>
          <w:p w14:paraId="1E3EA1A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0.09</w:t>
            </w:r>
          </w:p>
        </w:tc>
        <w:tc>
          <w:tcPr>
            <w:tcW w:w="2594" w:type="pct"/>
            <w:shd w:val="clear" w:color="auto" w:fill="auto"/>
            <w:noWrap/>
            <w:vAlign w:val="center"/>
            <w:hideMark/>
          </w:tcPr>
          <w:p w14:paraId="63CC14C0"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کمبود لابراتوار مجهز، نبود کتابخانه و کمپیوتر لب به سطح پوهنځی.</w:t>
            </w:r>
          </w:p>
        </w:tc>
        <w:tc>
          <w:tcPr>
            <w:tcW w:w="338" w:type="pct"/>
            <w:shd w:val="clear" w:color="auto" w:fill="auto"/>
            <w:noWrap/>
            <w:vAlign w:val="center"/>
            <w:hideMark/>
          </w:tcPr>
          <w:p w14:paraId="2744F37A"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9</w:t>
            </w:r>
          </w:p>
        </w:tc>
        <w:tc>
          <w:tcPr>
            <w:tcW w:w="694" w:type="pct"/>
            <w:vMerge/>
            <w:vAlign w:val="center"/>
            <w:hideMark/>
          </w:tcPr>
          <w:p w14:paraId="1B3D4E1D"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0BA57246" w14:textId="77777777" w:rsidTr="008D1946">
        <w:trPr>
          <w:trHeight w:val="510"/>
        </w:trPr>
        <w:tc>
          <w:tcPr>
            <w:tcW w:w="669" w:type="pct"/>
            <w:shd w:val="clear" w:color="auto" w:fill="auto"/>
            <w:noWrap/>
            <w:vAlign w:val="center"/>
            <w:hideMark/>
          </w:tcPr>
          <w:p w14:paraId="50FB1089"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332" w:type="pct"/>
            <w:shd w:val="clear" w:color="auto" w:fill="auto"/>
            <w:noWrap/>
            <w:vAlign w:val="center"/>
            <w:hideMark/>
          </w:tcPr>
          <w:p w14:paraId="4AB6383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72" w:type="pct"/>
            <w:shd w:val="clear" w:color="auto" w:fill="auto"/>
            <w:noWrap/>
            <w:vAlign w:val="center"/>
            <w:hideMark/>
          </w:tcPr>
          <w:p w14:paraId="4B96F3F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0.05</w:t>
            </w:r>
          </w:p>
        </w:tc>
        <w:tc>
          <w:tcPr>
            <w:tcW w:w="2594" w:type="pct"/>
            <w:shd w:val="clear" w:color="auto" w:fill="auto"/>
            <w:noWrap/>
            <w:vAlign w:val="center"/>
            <w:hideMark/>
          </w:tcPr>
          <w:p w14:paraId="791A12BC" w14:textId="77777777" w:rsidR="00425547" w:rsidRPr="00AA3BEC" w:rsidRDefault="00425547" w:rsidP="00425547">
            <w:pPr>
              <w:bidi/>
              <w:spacing w:after="0" w:line="240" w:lineRule="auto"/>
              <w:jc w:val="both"/>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نبود جمنازیوم ورزشی.</w:t>
            </w:r>
          </w:p>
        </w:tc>
        <w:tc>
          <w:tcPr>
            <w:tcW w:w="338" w:type="pct"/>
            <w:shd w:val="clear" w:color="auto" w:fill="auto"/>
            <w:noWrap/>
            <w:vAlign w:val="center"/>
            <w:hideMark/>
          </w:tcPr>
          <w:p w14:paraId="784DA57D"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10</w:t>
            </w:r>
          </w:p>
        </w:tc>
        <w:tc>
          <w:tcPr>
            <w:tcW w:w="694" w:type="pct"/>
            <w:vMerge/>
            <w:vAlign w:val="center"/>
            <w:hideMark/>
          </w:tcPr>
          <w:p w14:paraId="55D29B87"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4715CE2E" w14:textId="77777777" w:rsidTr="008D1946">
        <w:trPr>
          <w:trHeight w:val="510"/>
        </w:trPr>
        <w:tc>
          <w:tcPr>
            <w:tcW w:w="669" w:type="pct"/>
            <w:shd w:val="clear" w:color="auto" w:fill="auto"/>
            <w:noWrap/>
            <w:vAlign w:val="center"/>
            <w:hideMark/>
          </w:tcPr>
          <w:p w14:paraId="651D8DF1"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0.06</w:t>
            </w:r>
          </w:p>
        </w:tc>
        <w:tc>
          <w:tcPr>
            <w:tcW w:w="332" w:type="pct"/>
            <w:shd w:val="clear" w:color="auto" w:fill="auto"/>
            <w:noWrap/>
            <w:vAlign w:val="center"/>
            <w:hideMark/>
          </w:tcPr>
          <w:p w14:paraId="39DB3E54"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2</w:t>
            </w:r>
          </w:p>
        </w:tc>
        <w:tc>
          <w:tcPr>
            <w:tcW w:w="372" w:type="pct"/>
            <w:shd w:val="clear" w:color="auto" w:fill="auto"/>
            <w:noWrap/>
            <w:vAlign w:val="center"/>
            <w:hideMark/>
          </w:tcPr>
          <w:p w14:paraId="2AF2E5F2"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0.03</w:t>
            </w:r>
          </w:p>
        </w:tc>
        <w:tc>
          <w:tcPr>
            <w:tcW w:w="2594" w:type="pct"/>
            <w:shd w:val="clear" w:color="auto" w:fill="auto"/>
            <w:noWrap/>
            <w:vAlign w:val="center"/>
            <w:hideMark/>
          </w:tcPr>
          <w:p w14:paraId="436C4F0E" w14:textId="77777777" w:rsidR="00425547" w:rsidRPr="00AA3BEC" w:rsidRDefault="00425547" w:rsidP="00425547">
            <w:pPr>
              <w:bidi/>
              <w:spacing w:after="0" w:line="240" w:lineRule="auto"/>
              <w:rPr>
                <w:rFonts w:ascii="Bahij Zar" w:eastAsia="Times New Roman" w:hAnsi="Bahij Zar" w:cs="Bahij Zar"/>
                <w:rtl/>
                <w:lang w:val="en-GB" w:eastAsia="en-GB"/>
              </w:rPr>
            </w:pPr>
            <w:r w:rsidRPr="00AA3BEC">
              <w:rPr>
                <w:rFonts w:ascii="Bahij Zar" w:eastAsia="Times New Roman" w:hAnsi="Bahij Zar" w:cs="Bahij Zar"/>
                <w:rtl/>
                <w:lang w:val="en-GB" w:eastAsia="en-GB" w:bidi="fa-IR"/>
              </w:rPr>
              <w:t>ضعف در برقراری روابط اداری سالم از سوی کارمندان اداری با محصلان.</w:t>
            </w:r>
          </w:p>
        </w:tc>
        <w:tc>
          <w:tcPr>
            <w:tcW w:w="338" w:type="pct"/>
            <w:shd w:val="clear" w:color="auto" w:fill="auto"/>
            <w:noWrap/>
            <w:vAlign w:val="center"/>
            <w:hideMark/>
          </w:tcPr>
          <w:p w14:paraId="2D219345"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11</w:t>
            </w:r>
          </w:p>
        </w:tc>
        <w:tc>
          <w:tcPr>
            <w:tcW w:w="694" w:type="pct"/>
            <w:vMerge/>
            <w:vAlign w:val="center"/>
            <w:hideMark/>
          </w:tcPr>
          <w:p w14:paraId="7C1B86F8" w14:textId="77777777" w:rsidR="00425547" w:rsidRPr="00AA3BEC" w:rsidRDefault="00425547" w:rsidP="00425547">
            <w:pPr>
              <w:spacing w:after="0" w:line="240" w:lineRule="auto"/>
              <w:rPr>
                <w:rFonts w:ascii="Bahij Zar" w:eastAsia="Times New Roman" w:hAnsi="Bahij Zar" w:cs="Bahij Zar"/>
                <w:b/>
                <w:bCs/>
                <w:sz w:val="26"/>
                <w:szCs w:val="26"/>
                <w:lang w:val="en-GB" w:eastAsia="en-GB"/>
              </w:rPr>
            </w:pPr>
          </w:p>
        </w:tc>
      </w:tr>
      <w:tr w:rsidR="00425547" w:rsidRPr="00AA3BEC" w14:paraId="592A9ADD" w14:textId="77777777" w:rsidTr="008D1946">
        <w:trPr>
          <w:trHeight w:val="510"/>
        </w:trPr>
        <w:tc>
          <w:tcPr>
            <w:tcW w:w="669" w:type="pct"/>
            <w:shd w:val="clear" w:color="auto" w:fill="auto"/>
            <w:noWrap/>
            <w:vAlign w:val="center"/>
            <w:hideMark/>
          </w:tcPr>
          <w:p w14:paraId="2A939EB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2.3</w:t>
            </w:r>
          </w:p>
        </w:tc>
        <w:tc>
          <w:tcPr>
            <w:tcW w:w="332" w:type="pct"/>
            <w:shd w:val="clear" w:color="auto" w:fill="auto"/>
            <w:noWrap/>
            <w:vAlign w:val="center"/>
            <w:hideMark/>
          </w:tcPr>
          <w:p w14:paraId="7C3DA54E"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 </w:t>
            </w:r>
          </w:p>
        </w:tc>
        <w:tc>
          <w:tcPr>
            <w:tcW w:w="372" w:type="pct"/>
            <w:shd w:val="clear" w:color="auto" w:fill="auto"/>
            <w:noWrap/>
            <w:vAlign w:val="center"/>
            <w:hideMark/>
          </w:tcPr>
          <w:p w14:paraId="63FB89B6"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1</w:t>
            </w:r>
          </w:p>
        </w:tc>
        <w:tc>
          <w:tcPr>
            <w:tcW w:w="3627" w:type="pct"/>
            <w:gridSpan w:val="3"/>
            <w:shd w:val="clear" w:color="auto" w:fill="auto"/>
            <w:noWrap/>
            <w:vAlign w:val="center"/>
            <w:hideMark/>
          </w:tcPr>
          <w:p w14:paraId="43DEE601" w14:textId="77777777" w:rsidR="00425547" w:rsidRPr="00AA3BEC" w:rsidRDefault="00425547" w:rsidP="00425547">
            <w:pPr>
              <w:bidi/>
              <w:spacing w:after="0" w:line="240" w:lineRule="auto"/>
              <w:jc w:val="center"/>
              <w:rPr>
                <w:rFonts w:ascii="Bahij Zar" w:eastAsia="Times New Roman" w:hAnsi="Bahij Zar" w:cs="Bahij Zar"/>
                <w:sz w:val="26"/>
                <w:szCs w:val="26"/>
                <w:rtl/>
                <w:lang w:val="en-GB" w:eastAsia="en-GB"/>
              </w:rPr>
            </w:pPr>
            <w:r w:rsidRPr="00AA3BEC">
              <w:rPr>
                <w:rFonts w:ascii="Bahij Zar" w:eastAsia="Times New Roman" w:hAnsi="Bahij Zar" w:cs="Bahij Zar"/>
                <w:sz w:val="26"/>
                <w:szCs w:val="26"/>
                <w:rtl/>
                <w:lang w:val="en-GB" w:eastAsia="en-GB"/>
              </w:rPr>
              <w:t>مجموعه</w:t>
            </w:r>
          </w:p>
        </w:tc>
      </w:tr>
    </w:tbl>
    <w:p w14:paraId="741133DE" w14:textId="613B8ADE" w:rsidR="00E64691" w:rsidRDefault="00E64691" w:rsidP="00D04C90">
      <w:pPr>
        <w:bidi/>
        <w:jc w:val="center"/>
        <w:rPr>
          <w:rFonts w:ascii="Bahij Zar" w:hAnsi="Bahij Zar" w:cs="Bahij Zar"/>
          <w:sz w:val="24"/>
          <w:szCs w:val="24"/>
          <w:rtl/>
        </w:rPr>
      </w:pPr>
    </w:p>
    <w:p w14:paraId="444B455C" w14:textId="77777777" w:rsidR="00AA3BEC" w:rsidRPr="00AA3BEC" w:rsidRDefault="00AA3BEC" w:rsidP="00AA3BEC">
      <w:pPr>
        <w:bidi/>
        <w:jc w:val="center"/>
        <w:rPr>
          <w:rFonts w:ascii="Bahij Zar" w:hAnsi="Bahij Zar" w:cs="Bahij Zar"/>
          <w:sz w:val="24"/>
          <w:szCs w:val="24"/>
          <w:rtl/>
        </w:rPr>
      </w:pPr>
    </w:p>
    <w:p w14:paraId="7AFE4BD7" w14:textId="6641ECDE" w:rsidR="005500A2" w:rsidRPr="008D1946" w:rsidRDefault="005500A2" w:rsidP="00D04C90">
      <w:pPr>
        <w:bidi/>
        <w:jc w:val="center"/>
        <w:rPr>
          <w:rFonts w:ascii="Bahij Zar" w:hAnsi="Bahij Zar" w:cs="Bahij Zar"/>
          <w:sz w:val="28"/>
          <w:szCs w:val="28"/>
        </w:rPr>
      </w:pPr>
      <w:r w:rsidRPr="008D1946">
        <w:rPr>
          <w:rFonts w:ascii="Bahij Zar" w:hAnsi="Bahij Zar" w:cs="Bahij Zar"/>
          <w:sz w:val="28"/>
          <w:szCs w:val="28"/>
          <w:rtl/>
        </w:rPr>
        <w:t xml:space="preserve">جدول </w:t>
      </w:r>
      <w:r w:rsidR="00E64691" w:rsidRPr="008D1946">
        <w:rPr>
          <w:rFonts w:ascii="Bahij Zar" w:hAnsi="Bahij Zar" w:cs="Bahij Zar"/>
          <w:sz w:val="28"/>
          <w:szCs w:val="28"/>
          <w:rtl/>
        </w:rPr>
        <w:t>8</w:t>
      </w:r>
      <w:r w:rsidRPr="008D1946">
        <w:rPr>
          <w:rFonts w:ascii="Bahij Zar" w:hAnsi="Bahij Zar" w:cs="Bahij Zar"/>
          <w:sz w:val="28"/>
          <w:szCs w:val="28"/>
          <w:rtl/>
        </w:rPr>
        <w:t>:امتیازات فرصت ها و تهدیدها (عوامل خارجی)</w:t>
      </w:r>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1003"/>
        <w:gridCol w:w="693"/>
        <w:gridCol w:w="851"/>
        <w:gridCol w:w="4961"/>
        <w:gridCol w:w="714"/>
        <w:gridCol w:w="992"/>
      </w:tblGrid>
      <w:tr w:rsidR="00FE5D5E" w:rsidRPr="008D1946" w14:paraId="306A97F8" w14:textId="77777777" w:rsidTr="00223CA5">
        <w:trPr>
          <w:trHeight w:val="435"/>
        </w:trPr>
        <w:tc>
          <w:tcPr>
            <w:tcW w:w="1003" w:type="dxa"/>
            <w:tcBorders>
              <w:top w:val="single" w:sz="4" w:space="0" w:color="auto"/>
              <w:bottom w:val="single" w:sz="4" w:space="0" w:color="auto"/>
            </w:tcBorders>
            <w:noWrap/>
            <w:hideMark/>
          </w:tcPr>
          <w:p w14:paraId="289B6882" w14:textId="77777777" w:rsidR="00FE5D5E" w:rsidRPr="008D1946" w:rsidRDefault="00FE5D5E" w:rsidP="00C92EC8">
            <w:pPr>
              <w:bidi/>
              <w:spacing w:after="0" w:line="240" w:lineRule="auto"/>
              <w:jc w:val="center"/>
              <w:rPr>
                <w:rFonts w:ascii="Bahij Zar" w:eastAsia="Times New Roman" w:hAnsi="Bahij Zar" w:cs="Bahij Zar"/>
                <w:sz w:val="28"/>
                <w:szCs w:val="28"/>
                <w:lang w:val="en-GB" w:eastAsia="en-GB"/>
              </w:rPr>
            </w:pPr>
            <w:r w:rsidRPr="008D1946">
              <w:rPr>
                <w:rFonts w:ascii="Bahij Zar" w:eastAsia="Times New Roman" w:hAnsi="Bahij Zar" w:cs="Bahij Zar"/>
                <w:sz w:val="28"/>
                <w:szCs w:val="28"/>
                <w:rtl/>
                <w:lang w:val="en-GB" w:eastAsia="en-GB"/>
              </w:rPr>
              <w:t>حاصل ضرایب</w:t>
            </w:r>
          </w:p>
        </w:tc>
        <w:tc>
          <w:tcPr>
            <w:tcW w:w="693" w:type="dxa"/>
            <w:tcBorders>
              <w:top w:val="single" w:sz="4" w:space="0" w:color="auto"/>
              <w:bottom w:val="single" w:sz="4" w:space="0" w:color="auto"/>
            </w:tcBorders>
            <w:noWrap/>
            <w:hideMark/>
          </w:tcPr>
          <w:p w14:paraId="6D04FA85"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امتیاز</w:t>
            </w:r>
          </w:p>
        </w:tc>
        <w:tc>
          <w:tcPr>
            <w:tcW w:w="851" w:type="dxa"/>
            <w:tcBorders>
              <w:top w:val="single" w:sz="4" w:space="0" w:color="auto"/>
              <w:bottom w:val="single" w:sz="4" w:space="0" w:color="auto"/>
            </w:tcBorders>
            <w:noWrap/>
            <w:hideMark/>
          </w:tcPr>
          <w:p w14:paraId="730BC277"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ضریب</w:t>
            </w:r>
          </w:p>
        </w:tc>
        <w:tc>
          <w:tcPr>
            <w:tcW w:w="4961" w:type="dxa"/>
            <w:tcBorders>
              <w:top w:val="single" w:sz="4" w:space="0" w:color="auto"/>
              <w:bottom w:val="single" w:sz="4" w:space="0" w:color="auto"/>
            </w:tcBorders>
            <w:hideMark/>
          </w:tcPr>
          <w:p w14:paraId="25303CB4"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فرصت ها</w:t>
            </w:r>
          </w:p>
        </w:tc>
        <w:tc>
          <w:tcPr>
            <w:tcW w:w="714" w:type="dxa"/>
            <w:tcBorders>
              <w:top w:val="single" w:sz="4" w:space="0" w:color="auto"/>
              <w:bottom w:val="single" w:sz="4" w:space="0" w:color="auto"/>
            </w:tcBorders>
            <w:noWrap/>
            <w:hideMark/>
          </w:tcPr>
          <w:p w14:paraId="46958767"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شماره</w:t>
            </w:r>
          </w:p>
        </w:tc>
        <w:tc>
          <w:tcPr>
            <w:tcW w:w="992" w:type="dxa"/>
            <w:tcBorders>
              <w:top w:val="single" w:sz="4" w:space="0" w:color="auto"/>
              <w:bottom w:val="single" w:sz="4" w:space="0" w:color="auto"/>
            </w:tcBorders>
            <w:hideMark/>
          </w:tcPr>
          <w:p w14:paraId="7178553A" w14:textId="485FF026" w:rsidR="00FE5D5E" w:rsidRPr="008D1946" w:rsidRDefault="00364EB9"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عوامل خارجی</w:t>
            </w:r>
          </w:p>
        </w:tc>
      </w:tr>
      <w:tr w:rsidR="00FE5D5E" w:rsidRPr="008D1946" w14:paraId="5290BD54" w14:textId="77777777" w:rsidTr="00223CA5">
        <w:trPr>
          <w:trHeight w:val="392"/>
        </w:trPr>
        <w:tc>
          <w:tcPr>
            <w:tcW w:w="1003" w:type="dxa"/>
            <w:tcBorders>
              <w:top w:val="single" w:sz="4" w:space="0" w:color="auto"/>
            </w:tcBorders>
            <w:noWrap/>
            <w:hideMark/>
          </w:tcPr>
          <w:p w14:paraId="0454CF5A"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0.32</w:t>
            </w:r>
          </w:p>
        </w:tc>
        <w:tc>
          <w:tcPr>
            <w:tcW w:w="693" w:type="dxa"/>
            <w:tcBorders>
              <w:top w:val="single" w:sz="4" w:space="0" w:color="auto"/>
            </w:tcBorders>
            <w:noWrap/>
            <w:hideMark/>
          </w:tcPr>
          <w:p w14:paraId="44A36365"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851" w:type="dxa"/>
            <w:tcBorders>
              <w:top w:val="single" w:sz="4" w:space="0" w:color="auto"/>
            </w:tcBorders>
            <w:noWrap/>
            <w:hideMark/>
          </w:tcPr>
          <w:p w14:paraId="4B290045"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0.08</w:t>
            </w:r>
          </w:p>
        </w:tc>
        <w:tc>
          <w:tcPr>
            <w:tcW w:w="4961" w:type="dxa"/>
            <w:tcBorders>
              <w:top w:val="single" w:sz="4" w:space="0" w:color="auto"/>
            </w:tcBorders>
            <w:noWrap/>
            <w:hideMark/>
          </w:tcPr>
          <w:p w14:paraId="7EFC2417" w14:textId="77777777" w:rsidR="00FE5D5E" w:rsidRPr="008D1946" w:rsidRDefault="00FE5D5E" w:rsidP="00C92EC8">
            <w:pPr>
              <w:bidi/>
              <w:spacing w:after="0" w:line="240" w:lineRule="auto"/>
              <w:jc w:val="both"/>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موجودیت امنیت سراسری به سطح کشور و ولایت کندز؛</w:t>
            </w:r>
          </w:p>
        </w:tc>
        <w:tc>
          <w:tcPr>
            <w:tcW w:w="714" w:type="dxa"/>
            <w:tcBorders>
              <w:top w:val="single" w:sz="4" w:space="0" w:color="auto"/>
            </w:tcBorders>
            <w:noWrap/>
            <w:hideMark/>
          </w:tcPr>
          <w:p w14:paraId="2A017C12"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992" w:type="dxa"/>
            <w:vMerge w:val="restart"/>
            <w:tcBorders>
              <w:top w:val="single" w:sz="4" w:space="0" w:color="auto"/>
            </w:tcBorders>
            <w:textDirection w:val="btLr"/>
            <w:hideMark/>
          </w:tcPr>
          <w:p w14:paraId="16017FCE" w14:textId="77777777" w:rsidR="00FE5D5E" w:rsidRPr="00223CA5" w:rsidRDefault="00FE5D5E" w:rsidP="00C92EC8">
            <w:pPr>
              <w:bidi/>
              <w:spacing w:after="0" w:line="240" w:lineRule="auto"/>
              <w:jc w:val="center"/>
              <w:rPr>
                <w:rFonts w:ascii="Bahij Zar" w:eastAsia="Times New Roman" w:hAnsi="Bahij Zar" w:cs="Bahij Zar"/>
                <w:b/>
                <w:bCs/>
                <w:sz w:val="28"/>
                <w:szCs w:val="28"/>
                <w:rtl/>
                <w:lang w:val="en-GB" w:eastAsia="en-GB"/>
              </w:rPr>
            </w:pPr>
            <w:r w:rsidRPr="00223CA5">
              <w:rPr>
                <w:rFonts w:ascii="Bahij Zar" w:eastAsia="Times New Roman" w:hAnsi="Bahij Zar" w:cs="Bahij Zar"/>
                <w:b/>
                <w:bCs/>
                <w:sz w:val="28"/>
                <w:szCs w:val="28"/>
                <w:rtl/>
                <w:lang w:val="en-GB" w:eastAsia="en-GB"/>
              </w:rPr>
              <w:t>فرصت‌ها</w:t>
            </w:r>
          </w:p>
        </w:tc>
      </w:tr>
      <w:tr w:rsidR="00FE5D5E" w:rsidRPr="008D1946" w14:paraId="229C53F2" w14:textId="77777777" w:rsidTr="00223CA5">
        <w:trPr>
          <w:trHeight w:val="690"/>
        </w:trPr>
        <w:tc>
          <w:tcPr>
            <w:tcW w:w="1003" w:type="dxa"/>
            <w:noWrap/>
            <w:hideMark/>
          </w:tcPr>
          <w:p w14:paraId="15BC21E6"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0.4</w:t>
            </w:r>
          </w:p>
        </w:tc>
        <w:tc>
          <w:tcPr>
            <w:tcW w:w="693" w:type="dxa"/>
            <w:noWrap/>
            <w:hideMark/>
          </w:tcPr>
          <w:p w14:paraId="6D6D3AFC"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851" w:type="dxa"/>
            <w:noWrap/>
            <w:hideMark/>
          </w:tcPr>
          <w:p w14:paraId="127CCBDD"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0.1</w:t>
            </w:r>
          </w:p>
        </w:tc>
        <w:tc>
          <w:tcPr>
            <w:tcW w:w="4961" w:type="dxa"/>
            <w:noWrap/>
            <w:hideMark/>
          </w:tcPr>
          <w:p w14:paraId="58A58991" w14:textId="77777777" w:rsidR="00FE5D5E" w:rsidRPr="008D1946" w:rsidRDefault="00FE5D5E" w:rsidP="00C92EC8">
            <w:pPr>
              <w:bidi/>
              <w:spacing w:after="0" w:line="240" w:lineRule="auto"/>
              <w:jc w:val="both"/>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جایگاه محوری پوهنتون به عنوان پوهنتون زون شمال شرق و اقتدار آن بالای پوهنتون‌های ولایات همجوار؛</w:t>
            </w:r>
          </w:p>
        </w:tc>
        <w:tc>
          <w:tcPr>
            <w:tcW w:w="714" w:type="dxa"/>
            <w:noWrap/>
            <w:hideMark/>
          </w:tcPr>
          <w:p w14:paraId="619B66ED"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2</w:t>
            </w:r>
          </w:p>
        </w:tc>
        <w:tc>
          <w:tcPr>
            <w:tcW w:w="992" w:type="dxa"/>
            <w:vMerge/>
            <w:hideMark/>
          </w:tcPr>
          <w:p w14:paraId="21C8777A" w14:textId="77777777" w:rsidR="00FE5D5E" w:rsidRPr="008D1946" w:rsidRDefault="00FE5D5E" w:rsidP="00C92EC8">
            <w:pPr>
              <w:spacing w:after="0" w:line="240" w:lineRule="auto"/>
              <w:rPr>
                <w:rFonts w:ascii="Bahij Zar" w:eastAsia="Times New Roman" w:hAnsi="Bahij Zar" w:cs="Bahij Zar"/>
                <w:sz w:val="28"/>
                <w:szCs w:val="28"/>
                <w:lang w:val="en-GB" w:eastAsia="en-GB"/>
              </w:rPr>
            </w:pPr>
          </w:p>
        </w:tc>
      </w:tr>
      <w:tr w:rsidR="00FE5D5E" w:rsidRPr="008D1946" w14:paraId="067B633B" w14:textId="77777777" w:rsidTr="00223CA5">
        <w:trPr>
          <w:trHeight w:val="407"/>
        </w:trPr>
        <w:tc>
          <w:tcPr>
            <w:tcW w:w="1003" w:type="dxa"/>
            <w:noWrap/>
            <w:hideMark/>
          </w:tcPr>
          <w:p w14:paraId="624D2F79"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0.18</w:t>
            </w:r>
          </w:p>
        </w:tc>
        <w:tc>
          <w:tcPr>
            <w:tcW w:w="693" w:type="dxa"/>
            <w:noWrap/>
            <w:hideMark/>
          </w:tcPr>
          <w:p w14:paraId="46231683"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3</w:t>
            </w:r>
          </w:p>
        </w:tc>
        <w:tc>
          <w:tcPr>
            <w:tcW w:w="851" w:type="dxa"/>
            <w:noWrap/>
            <w:hideMark/>
          </w:tcPr>
          <w:p w14:paraId="4B238C76"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0.06</w:t>
            </w:r>
          </w:p>
        </w:tc>
        <w:tc>
          <w:tcPr>
            <w:tcW w:w="4961" w:type="dxa"/>
            <w:noWrap/>
            <w:hideMark/>
          </w:tcPr>
          <w:p w14:paraId="2DD061C9"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اعتماد جامعه نسبت به پوهنتون؛</w:t>
            </w:r>
          </w:p>
        </w:tc>
        <w:tc>
          <w:tcPr>
            <w:tcW w:w="714" w:type="dxa"/>
            <w:noWrap/>
            <w:hideMark/>
          </w:tcPr>
          <w:p w14:paraId="2E442A79"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3</w:t>
            </w:r>
          </w:p>
        </w:tc>
        <w:tc>
          <w:tcPr>
            <w:tcW w:w="992" w:type="dxa"/>
            <w:vMerge/>
            <w:hideMark/>
          </w:tcPr>
          <w:p w14:paraId="081E1E41" w14:textId="77777777" w:rsidR="00FE5D5E" w:rsidRPr="008D1946" w:rsidRDefault="00FE5D5E" w:rsidP="00C92EC8">
            <w:pPr>
              <w:spacing w:after="0" w:line="240" w:lineRule="auto"/>
              <w:rPr>
                <w:rFonts w:ascii="Bahij Zar" w:eastAsia="Times New Roman" w:hAnsi="Bahij Zar" w:cs="Bahij Zar"/>
                <w:sz w:val="28"/>
                <w:szCs w:val="28"/>
                <w:lang w:val="en-GB" w:eastAsia="en-GB"/>
              </w:rPr>
            </w:pPr>
          </w:p>
        </w:tc>
      </w:tr>
      <w:tr w:rsidR="00FE5D5E" w:rsidRPr="008D1946" w14:paraId="2C59D8D6" w14:textId="77777777" w:rsidTr="00223CA5">
        <w:trPr>
          <w:trHeight w:val="690"/>
        </w:trPr>
        <w:tc>
          <w:tcPr>
            <w:tcW w:w="1003" w:type="dxa"/>
            <w:noWrap/>
            <w:hideMark/>
          </w:tcPr>
          <w:p w14:paraId="469A8A14"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0.36</w:t>
            </w:r>
          </w:p>
        </w:tc>
        <w:tc>
          <w:tcPr>
            <w:tcW w:w="693" w:type="dxa"/>
            <w:noWrap/>
            <w:hideMark/>
          </w:tcPr>
          <w:p w14:paraId="31AFEB39"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851" w:type="dxa"/>
            <w:noWrap/>
            <w:hideMark/>
          </w:tcPr>
          <w:p w14:paraId="44DFA7E6"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0.09</w:t>
            </w:r>
          </w:p>
        </w:tc>
        <w:tc>
          <w:tcPr>
            <w:tcW w:w="4961" w:type="dxa"/>
            <w:noWrap/>
            <w:hideMark/>
          </w:tcPr>
          <w:p w14:paraId="5338F340"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امکان برقراری توأمیت با کشورهای؛ همسایه مثل تاجکستان، ازبکستان، چین؛</w:t>
            </w:r>
          </w:p>
        </w:tc>
        <w:tc>
          <w:tcPr>
            <w:tcW w:w="714" w:type="dxa"/>
            <w:noWrap/>
            <w:hideMark/>
          </w:tcPr>
          <w:p w14:paraId="4AD8D024"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992" w:type="dxa"/>
            <w:vMerge/>
            <w:hideMark/>
          </w:tcPr>
          <w:p w14:paraId="7AB5D283" w14:textId="77777777" w:rsidR="00FE5D5E" w:rsidRPr="008D1946" w:rsidRDefault="00FE5D5E" w:rsidP="00C92EC8">
            <w:pPr>
              <w:spacing w:after="0" w:line="240" w:lineRule="auto"/>
              <w:rPr>
                <w:rFonts w:ascii="Bahij Zar" w:eastAsia="Times New Roman" w:hAnsi="Bahij Zar" w:cs="Bahij Zar"/>
                <w:sz w:val="28"/>
                <w:szCs w:val="28"/>
                <w:lang w:val="en-GB" w:eastAsia="en-GB"/>
              </w:rPr>
            </w:pPr>
          </w:p>
        </w:tc>
      </w:tr>
      <w:tr w:rsidR="00FE5D5E" w:rsidRPr="008D1946" w14:paraId="708C1506" w14:textId="77777777" w:rsidTr="00223CA5">
        <w:trPr>
          <w:trHeight w:val="394"/>
        </w:trPr>
        <w:tc>
          <w:tcPr>
            <w:tcW w:w="1003" w:type="dxa"/>
            <w:noWrap/>
            <w:hideMark/>
          </w:tcPr>
          <w:p w14:paraId="0DE05D4A"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0.28</w:t>
            </w:r>
          </w:p>
        </w:tc>
        <w:tc>
          <w:tcPr>
            <w:tcW w:w="693" w:type="dxa"/>
            <w:noWrap/>
            <w:hideMark/>
          </w:tcPr>
          <w:p w14:paraId="7367A7A9"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851" w:type="dxa"/>
            <w:noWrap/>
            <w:hideMark/>
          </w:tcPr>
          <w:p w14:paraId="6A97FF0B"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0.07</w:t>
            </w:r>
          </w:p>
        </w:tc>
        <w:tc>
          <w:tcPr>
            <w:tcW w:w="4961" w:type="dxa"/>
            <w:noWrap/>
            <w:hideMark/>
          </w:tcPr>
          <w:p w14:paraId="6420448D" w14:textId="77777777" w:rsidR="00FE5D5E" w:rsidRPr="008D1946" w:rsidRDefault="00FE5D5E" w:rsidP="00C92EC8">
            <w:pPr>
              <w:bidi/>
              <w:spacing w:after="0" w:line="240" w:lineRule="auto"/>
              <w:jc w:val="both"/>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نگرش مثبت هیئت رهبری پوهنتون نسبت به پوهنځی تعلیم و تربیه؛</w:t>
            </w:r>
          </w:p>
        </w:tc>
        <w:tc>
          <w:tcPr>
            <w:tcW w:w="714" w:type="dxa"/>
            <w:noWrap/>
            <w:hideMark/>
          </w:tcPr>
          <w:p w14:paraId="44F2C338"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5</w:t>
            </w:r>
          </w:p>
        </w:tc>
        <w:tc>
          <w:tcPr>
            <w:tcW w:w="992" w:type="dxa"/>
            <w:vMerge/>
            <w:hideMark/>
          </w:tcPr>
          <w:p w14:paraId="303807B2" w14:textId="77777777" w:rsidR="00FE5D5E" w:rsidRPr="008D1946" w:rsidRDefault="00FE5D5E" w:rsidP="00C92EC8">
            <w:pPr>
              <w:spacing w:after="0" w:line="240" w:lineRule="auto"/>
              <w:rPr>
                <w:rFonts w:ascii="Bahij Zar" w:eastAsia="Times New Roman" w:hAnsi="Bahij Zar" w:cs="Bahij Zar"/>
                <w:sz w:val="28"/>
                <w:szCs w:val="28"/>
                <w:lang w:val="en-GB" w:eastAsia="en-GB"/>
              </w:rPr>
            </w:pPr>
          </w:p>
        </w:tc>
      </w:tr>
      <w:tr w:rsidR="00FE5D5E" w:rsidRPr="008D1946" w14:paraId="489B6E48" w14:textId="77777777" w:rsidTr="00223CA5">
        <w:trPr>
          <w:trHeight w:val="690"/>
        </w:trPr>
        <w:tc>
          <w:tcPr>
            <w:tcW w:w="1003" w:type="dxa"/>
            <w:noWrap/>
            <w:hideMark/>
          </w:tcPr>
          <w:p w14:paraId="490F6D75"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0.36</w:t>
            </w:r>
          </w:p>
        </w:tc>
        <w:tc>
          <w:tcPr>
            <w:tcW w:w="693" w:type="dxa"/>
            <w:noWrap/>
            <w:hideMark/>
          </w:tcPr>
          <w:p w14:paraId="6FE6F918"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851" w:type="dxa"/>
            <w:noWrap/>
            <w:hideMark/>
          </w:tcPr>
          <w:p w14:paraId="0AEEF486"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0.09</w:t>
            </w:r>
          </w:p>
        </w:tc>
        <w:tc>
          <w:tcPr>
            <w:tcW w:w="4961" w:type="dxa"/>
            <w:noWrap/>
            <w:hideMark/>
          </w:tcPr>
          <w:p w14:paraId="0C277440"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قابلیت‌های پذیرش استادان مسلکی در رسته های مختلف پوهنځی در ولایت کندز؛</w:t>
            </w:r>
          </w:p>
        </w:tc>
        <w:tc>
          <w:tcPr>
            <w:tcW w:w="714" w:type="dxa"/>
            <w:noWrap/>
            <w:hideMark/>
          </w:tcPr>
          <w:p w14:paraId="60A37E3C"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6</w:t>
            </w:r>
          </w:p>
        </w:tc>
        <w:tc>
          <w:tcPr>
            <w:tcW w:w="992" w:type="dxa"/>
            <w:vMerge/>
            <w:hideMark/>
          </w:tcPr>
          <w:p w14:paraId="7B2EAC78" w14:textId="77777777" w:rsidR="00FE5D5E" w:rsidRPr="008D1946" w:rsidRDefault="00FE5D5E" w:rsidP="00C92EC8">
            <w:pPr>
              <w:spacing w:after="0" w:line="240" w:lineRule="auto"/>
              <w:rPr>
                <w:rFonts w:ascii="Bahij Zar" w:eastAsia="Times New Roman" w:hAnsi="Bahij Zar" w:cs="Bahij Zar"/>
                <w:sz w:val="28"/>
                <w:szCs w:val="28"/>
                <w:lang w:val="en-GB" w:eastAsia="en-GB"/>
              </w:rPr>
            </w:pPr>
          </w:p>
        </w:tc>
      </w:tr>
      <w:tr w:rsidR="00FE5D5E" w:rsidRPr="008D1946" w14:paraId="1DE22BE9" w14:textId="77777777" w:rsidTr="00223CA5">
        <w:trPr>
          <w:trHeight w:val="690"/>
        </w:trPr>
        <w:tc>
          <w:tcPr>
            <w:tcW w:w="1003" w:type="dxa"/>
            <w:noWrap/>
            <w:hideMark/>
          </w:tcPr>
          <w:p w14:paraId="0DE28F35"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0.16</w:t>
            </w:r>
          </w:p>
        </w:tc>
        <w:tc>
          <w:tcPr>
            <w:tcW w:w="693" w:type="dxa"/>
            <w:noWrap/>
            <w:hideMark/>
          </w:tcPr>
          <w:p w14:paraId="479CAFEE"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851" w:type="dxa"/>
            <w:noWrap/>
            <w:hideMark/>
          </w:tcPr>
          <w:p w14:paraId="611628D5"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4961" w:type="dxa"/>
            <w:noWrap/>
            <w:hideMark/>
          </w:tcPr>
          <w:p w14:paraId="2A295862"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حمایت موسسات ملی و بین المللی در عرصه آموزش و ساختن زیربناها.</w:t>
            </w:r>
          </w:p>
        </w:tc>
        <w:tc>
          <w:tcPr>
            <w:tcW w:w="714" w:type="dxa"/>
            <w:noWrap/>
            <w:hideMark/>
          </w:tcPr>
          <w:p w14:paraId="0F307BC0"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7</w:t>
            </w:r>
          </w:p>
        </w:tc>
        <w:tc>
          <w:tcPr>
            <w:tcW w:w="992" w:type="dxa"/>
            <w:vMerge/>
            <w:hideMark/>
          </w:tcPr>
          <w:p w14:paraId="5208278D" w14:textId="77777777" w:rsidR="00FE5D5E" w:rsidRPr="008D1946" w:rsidRDefault="00FE5D5E" w:rsidP="00C92EC8">
            <w:pPr>
              <w:spacing w:after="0" w:line="240" w:lineRule="auto"/>
              <w:rPr>
                <w:rFonts w:ascii="Bahij Zar" w:eastAsia="Times New Roman" w:hAnsi="Bahij Zar" w:cs="Bahij Zar"/>
                <w:sz w:val="28"/>
                <w:szCs w:val="28"/>
                <w:lang w:val="en-GB" w:eastAsia="en-GB"/>
              </w:rPr>
            </w:pPr>
          </w:p>
        </w:tc>
      </w:tr>
      <w:tr w:rsidR="00FE5D5E" w:rsidRPr="008D1946" w14:paraId="0E02ECB9" w14:textId="77777777" w:rsidTr="00223CA5">
        <w:trPr>
          <w:trHeight w:val="393"/>
        </w:trPr>
        <w:tc>
          <w:tcPr>
            <w:tcW w:w="1003" w:type="dxa"/>
            <w:noWrap/>
            <w:hideMark/>
          </w:tcPr>
          <w:p w14:paraId="08BB3B67"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0.08</w:t>
            </w:r>
          </w:p>
        </w:tc>
        <w:tc>
          <w:tcPr>
            <w:tcW w:w="693" w:type="dxa"/>
            <w:noWrap/>
            <w:hideMark/>
          </w:tcPr>
          <w:p w14:paraId="11E282E9"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851" w:type="dxa"/>
            <w:noWrap/>
            <w:hideMark/>
          </w:tcPr>
          <w:p w14:paraId="39C4E9BB"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0.08</w:t>
            </w:r>
          </w:p>
        </w:tc>
        <w:tc>
          <w:tcPr>
            <w:tcW w:w="4961" w:type="dxa"/>
            <w:noWrap/>
            <w:hideMark/>
          </w:tcPr>
          <w:p w14:paraId="5247708B"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نرخ بلند بیکاری فارغ‌التحصیلان؛</w:t>
            </w:r>
          </w:p>
        </w:tc>
        <w:tc>
          <w:tcPr>
            <w:tcW w:w="714" w:type="dxa"/>
            <w:noWrap/>
            <w:hideMark/>
          </w:tcPr>
          <w:p w14:paraId="19B55486"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992" w:type="dxa"/>
            <w:vMerge w:val="restart"/>
            <w:noWrap/>
            <w:textDirection w:val="btLr"/>
            <w:hideMark/>
          </w:tcPr>
          <w:p w14:paraId="5C784BDB" w14:textId="77777777" w:rsidR="00FE5D5E" w:rsidRPr="008D1946" w:rsidRDefault="00FE5D5E" w:rsidP="00C92EC8">
            <w:pPr>
              <w:bidi/>
              <w:spacing w:after="0" w:line="240" w:lineRule="auto"/>
              <w:jc w:val="center"/>
              <w:rPr>
                <w:rFonts w:ascii="Bahij Zar" w:eastAsia="Times New Roman" w:hAnsi="Bahij Zar" w:cs="Bahij Zar"/>
                <w:b/>
                <w:bCs/>
                <w:sz w:val="28"/>
                <w:szCs w:val="28"/>
                <w:rtl/>
                <w:lang w:val="en-GB" w:eastAsia="en-GB"/>
              </w:rPr>
            </w:pPr>
            <w:r w:rsidRPr="008D1946">
              <w:rPr>
                <w:rFonts w:ascii="Bahij Zar" w:eastAsia="Times New Roman" w:hAnsi="Bahij Zar" w:cs="Bahij Zar"/>
                <w:b/>
                <w:bCs/>
                <w:sz w:val="28"/>
                <w:szCs w:val="28"/>
                <w:rtl/>
                <w:lang w:val="en-GB" w:eastAsia="en-GB"/>
              </w:rPr>
              <w:t>تهدیدها</w:t>
            </w:r>
          </w:p>
        </w:tc>
      </w:tr>
      <w:tr w:rsidR="00FE5D5E" w:rsidRPr="008D1946" w14:paraId="0668D265" w14:textId="77777777" w:rsidTr="00223CA5">
        <w:trPr>
          <w:trHeight w:val="271"/>
        </w:trPr>
        <w:tc>
          <w:tcPr>
            <w:tcW w:w="1003" w:type="dxa"/>
            <w:noWrap/>
            <w:hideMark/>
          </w:tcPr>
          <w:p w14:paraId="214038B8"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0.12</w:t>
            </w:r>
          </w:p>
        </w:tc>
        <w:tc>
          <w:tcPr>
            <w:tcW w:w="693" w:type="dxa"/>
            <w:noWrap/>
            <w:hideMark/>
          </w:tcPr>
          <w:p w14:paraId="37CCB792"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2</w:t>
            </w:r>
          </w:p>
        </w:tc>
        <w:tc>
          <w:tcPr>
            <w:tcW w:w="851" w:type="dxa"/>
            <w:noWrap/>
            <w:hideMark/>
          </w:tcPr>
          <w:p w14:paraId="43AB35E1"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0.06</w:t>
            </w:r>
          </w:p>
        </w:tc>
        <w:tc>
          <w:tcPr>
            <w:tcW w:w="4961" w:type="dxa"/>
            <w:noWrap/>
            <w:hideMark/>
          </w:tcPr>
          <w:p w14:paraId="1A3ECA6A"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نامناسب بودن آب هوای فصلی؛</w:t>
            </w:r>
          </w:p>
        </w:tc>
        <w:tc>
          <w:tcPr>
            <w:tcW w:w="714" w:type="dxa"/>
            <w:noWrap/>
            <w:hideMark/>
          </w:tcPr>
          <w:p w14:paraId="75E7F788"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2</w:t>
            </w:r>
          </w:p>
        </w:tc>
        <w:tc>
          <w:tcPr>
            <w:tcW w:w="992" w:type="dxa"/>
            <w:vMerge/>
            <w:hideMark/>
          </w:tcPr>
          <w:p w14:paraId="5F1010FE"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6BF0F71C" w14:textId="77777777" w:rsidTr="00223CA5">
        <w:trPr>
          <w:trHeight w:val="333"/>
        </w:trPr>
        <w:tc>
          <w:tcPr>
            <w:tcW w:w="1003" w:type="dxa"/>
            <w:noWrap/>
            <w:hideMark/>
          </w:tcPr>
          <w:p w14:paraId="7E5C124D"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0.03</w:t>
            </w:r>
          </w:p>
        </w:tc>
        <w:tc>
          <w:tcPr>
            <w:tcW w:w="693" w:type="dxa"/>
            <w:noWrap/>
            <w:hideMark/>
          </w:tcPr>
          <w:p w14:paraId="2D371B38"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851" w:type="dxa"/>
            <w:noWrap/>
            <w:hideMark/>
          </w:tcPr>
          <w:p w14:paraId="361C07F0"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0.03</w:t>
            </w:r>
          </w:p>
        </w:tc>
        <w:tc>
          <w:tcPr>
            <w:tcW w:w="4961" w:type="dxa"/>
            <w:noWrap/>
            <w:hideMark/>
          </w:tcPr>
          <w:p w14:paraId="6C695ECC"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عدم  تخصیص بودجه انکشافی به پوهنځی؛</w:t>
            </w:r>
          </w:p>
        </w:tc>
        <w:tc>
          <w:tcPr>
            <w:tcW w:w="714" w:type="dxa"/>
            <w:noWrap/>
            <w:hideMark/>
          </w:tcPr>
          <w:p w14:paraId="2166A56F"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3</w:t>
            </w:r>
          </w:p>
        </w:tc>
        <w:tc>
          <w:tcPr>
            <w:tcW w:w="992" w:type="dxa"/>
            <w:vMerge/>
            <w:hideMark/>
          </w:tcPr>
          <w:p w14:paraId="79E54765"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6AFE7EB5" w14:textId="77777777" w:rsidTr="00223CA5">
        <w:trPr>
          <w:trHeight w:val="395"/>
        </w:trPr>
        <w:tc>
          <w:tcPr>
            <w:tcW w:w="1003" w:type="dxa"/>
            <w:noWrap/>
            <w:hideMark/>
          </w:tcPr>
          <w:p w14:paraId="1644CC1C"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693" w:type="dxa"/>
            <w:noWrap/>
            <w:hideMark/>
          </w:tcPr>
          <w:p w14:paraId="6857070A"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851" w:type="dxa"/>
            <w:noWrap/>
            <w:hideMark/>
          </w:tcPr>
          <w:p w14:paraId="6DB605AA"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4961" w:type="dxa"/>
            <w:noWrap/>
            <w:hideMark/>
          </w:tcPr>
          <w:p w14:paraId="7B042E56"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تصمیم‌گیری‌های متمرکز وزارت تحصیلات عالی؛</w:t>
            </w:r>
          </w:p>
        </w:tc>
        <w:tc>
          <w:tcPr>
            <w:tcW w:w="714" w:type="dxa"/>
            <w:noWrap/>
            <w:hideMark/>
          </w:tcPr>
          <w:p w14:paraId="6A728284"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4</w:t>
            </w:r>
          </w:p>
        </w:tc>
        <w:tc>
          <w:tcPr>
            <w:tcW w:w="992" w:type="dxa"/>
            <w:vMerge/>
            <w:hideMark/>
          </w:tcPr>
          <w:p w14:paraId="4605E3BC"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469DB092" w14:textId="77777777" w:rsidTr="00223CA5">
        <w:trPr>
          <w:trHeight w:val="690"/>
        </w:trPr>
        <w:tc>
          <w:tcPr>
            <w:tcW w:w="1003" w:type="dxa"/>
            <w:noWrap/>
            <w:hideMark/>
          </w:tcPr>
          <w:p w14:paraId="404FD6AC"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0.06</w:t>
            </w:r>
          </w:p>
        </w:tc>
        <w:tc>
          <w:tcPr>
            <w:tcW w:w="693" w:type="dxa"/>
            <w:noWrap/>
            <w:hideMark/>
          </w:tcPr>
          <w:p w14:paraId="51EB5422"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2</w:t>
            </w:r>
          </w:p>
        </w:tc>
        <w:tc>
          <w:tcPr>
            <w:tcW w:w="851" w:type="dxa"/>
            <w:noWrap/>
            <w:hideMark/>
          </w:tcPr>
          <w:p w14:paraId="4C077969"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0.03</w:t>
            </w:r>
          </w:p>
        </w:tc>
        <w:tc>
          <w:tcPr>
            <w:tcW w:w="4961" w:type="dxa"/>
            <w:hideMark/>
          </w:tcPr>
          <w:p w14:paraId="55C9A1E9"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زمانگیری  بودن پروسه هماهنگی و طی مراحل اسناد مالی و اداری در ادارات ولایتی با پوهنتون در انجام فعالیت‌های علمی و پروژه‌های درسی؛</w:t>
            </w:r>
          </w:p>
        </w:tc>
        <w:tc>
          <w:tcPr>
            <w:tcW w:w="714" w:type="dxa"/>
            <w:noWrap/>
            <w:hideMark/>
          </w:tcPr>
          <w:p w14:paraId="33554FA5"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5</w:t>
            </w:r>
          </w:p>
        </w:tc>
        <w:tc>
          <w:tcPr>
            <w:tcW w:w="992" w:type="dxa"/>
            <w:vMerge/>
            <w:hideMark/>
          </w:tcPr>
          <w:p w14:paraId="6ADD4B46"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56646488" w14:textId="77777777" w:rsidTr="00223CA5">
        <w:trPr>
          <w:trHeight w:val="690"/>
        </w:trPr>
        <w:tc>
          <w:tcPr>
            <w:tcW w:w="1003" w:type="dxa"/>
            <w:noWrap/>
            <w:hideMark/>
          </w:tcPr>
          <w:p w14:paraId="2A8B997F"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693" w:type="dxa"/>
            <w:noWrap/>
            <w:hideMark/>
          </w:tcPr>
          <w:p w14:paraId="488C696A"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851" w:type="dxa"/>
            <w:noWrap/>
            <w:hideMark/>
          </w:tcPr>
          <w:p w14:paraId="4DB4DDE6"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4961" w:type="dxa"/>
            <w:noWrap/>
            <w:hideMark/>
          </w:tcPr>
          <w:p w14:paraId="2EB1AAF4"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عدم تمایل فارغ‌التحصیلان مستعد پوهنتون‌های برتر داخلی و خارجی برای شمولیت در کادر علمی؛</w:t>
            </w:r>
          </w:p>
        </w:tc>
        <w:tc>
          <w:tcPr>
            <w:tcW w:w="714" w:type="dxa"/>
            <w:noWrap/>
            <w:hideMark/>
          </w:tcPr>
          <w:p w14:paraId="70F829C8"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6</w:t>
            </w:r>
          </w:p>
        </w:tc>
        <w:tc>
          <w:tcPr>
            <w:tcW w:w="992" w:type="dxa"/>
            <w:vMerge/>
            <w:hideMark/>
          </w:tcPr>
          <w:p w14:paraId="7B67C102"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521C27B7" w14:textId="77777777" w:rsidTr="00223CA5">
        <w:trPr>
          <w:trHeight w:val="454"/>
        </w:trPr>
        <w:tc>
          <w:tcPr>
            <w:tcW w:w="1003" w:type="dxa"/>
            <w:noWrap/>
            <w:hideMark/>
          </w:tcPr>
          <w:p w14:paraId="6471AA84"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0.08</w:t>
            </w:r>
          </w:p>
        </w:tc>
        <w:tc>
          <w:tcPr>
            <w:tcW w:w="693" w:type="dxa"/>
            <w:noWrap/>
            <w:hideMark/>
          </w:tcPr>
          <w:p w14:paraId="77A7867B"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2</w:t>
            </w:r>
          </w:p>
        </w:tc>
        <w:tc>
          <w:tcPr>
            <w:tcW w:w="851" w:type="dxa"/>
            <w:noWrap/>
            <w:hideMark/>
          </w:tcPr>
          <w:p w14:paraId="70DF188A"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4961" w:type="dxa"/>
            <w:noWrap/>
            <w:hideMark/>
          </w:tcPr>
          <w:p w14:paraId="39BD49B7"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ps-AF"/>
              </w:rPr>
              <w:t>معرفی محصلین جدیدالشمول بالاتر از ظرفیت پوهنځی.</w:t>
            </w:r>
          </w:p>
        </w:tc>
        <w:tc>
          <w:tcPr>
            <w:tcW w:w="714" w:type="dxa"/>
            <w:noWrap/>
            <w:hideMark/>
          </w:tcPr>
          <w:p w14:paraId="2DC1B465"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6</w:t>
            </w:r>
          </w:p>
        </w:tc>
        <w:tc>
          <w:tcPr>
            <w:tcW w:w="992" w:type="dxa"/>
            <w:vMerge/>
            <w:hideMark/>
          </w:tcPr>
          <w:p w14:paraId="7B324208"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30DA8244" w14:textId="77777777" w:rsidTr="00223CA5">
        <w:trPr>
          <w:trHeight w:val="419"/>
        </w:trPr>
        <w:tc>
          <w:tcPr>
            <w:tcW w:w="1003" w:type="dxa"/>
            <w:noWrap/>
            <w:hideMark/>
          </w:tcPr>
          <w:p w14:paraId="1D2C663C"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0.03</w:t>
            </w:r>
          </w:p>
        </w:tc>
        <w:tc>
          <w:tcPr>
            <w:tcW w:w="693" w:type="dxa"/>
            <w:noWrap/>
            <w:hideMark/>
          </w:tcPr>
          <w:p w14:paraId="4B5ABB9A"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851" w:type="dxa"/>
            <w:noWrap/>
            <w:hideMark/>
          </w:tcPr>
          <w:p w14:paraId="72DBD870"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0.03</w:t>
            </w:r>
          </w:p>
        </w:tc>
        <w:tc>
          <w:tcPr>
            <w:tcW w:w="4961" w:type="dxa"/>
            <w:noWrap/>
            <w:hideMark/>
          </w:tcPr>
          <w:p w14:paraId="770B2430"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پائین بودن ظرفیت علمی متقاضیان کانکور؛</w:t>
            </w:r>
          </w:p>
        </w:tc>
        <w:tc>
          <w:tcPr>
            <w:tcW w:w="714" w:type="dxa"/>
            <w:noWrap/>
            <w:hideMark/>
          </w:tcPr>
          <w:p w14:paraId="01784E09"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8</w:t>
            </w:r>
          </w:p>
        </w:tc>
        <w:tc>
          <w:tcPr>
            <w:tcW w:w="992" w:type="dxa"/>
            <w:vMerge/>
            <w:hideMark/>
          </w:tcPr>
          <w:p w14:paraId="7F5667D6"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5F3FA8BB" w14:textId="77777777" w:rsidTr="00223CA5">
        <w:trPr>
          <w:trHeight w:val="411"/>
        </w:trPr>
        <w:tc>
          <w:tcPr>
            <w:tcW w:w="1003" w:type="dxa"/>
            <w:noWrap/>
            <w:hideMark/>
          </w:tcPr>
          <w:p w14:paraId="49C443F1"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693" w:type="dxa"/>
            <w:noWrap/>
            <w:hideMark/>
          </w:tcPr>
          <w:p w14:paraId="096F5B35"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851" w:type="dxa"/>
            <w:noWrap/>
            <w:hideMark/>
          </w:tcPr>
          <w:p w14:paraId="100AADE3"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0.04</w:t>
            </w:r>
          </w:p>
        </w:tc>
        <w:tc>
          <w:tcPr>
            <w:tcW w:w="4961" w:type="dxa"/>
            <w:noWrap/>
            <w:hideMark/>
          </w:tcPr>
          <w:p w14:paraId="04BDA8B2"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نبود کانتین و کافتریا به سطح پوهنتون برای استادان و محصلان</w:t>
            </w:r>
          </w:p>
        </w:tc>
        <w:tc>
          <w:tcPr>
            <w:tcW w:w="714" w:type="dxa"/>
            <w:noWrap/>
            <w:hideMark/>
          </w:tcPr>
          <w:p w14:paraId="7AFD7639"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9</w:t>
            </w:r>
          </w:p>
        </w:tc>
        <w:tc>
          <w:tcPr>
            <w:tcW w:w="992" w:type="dxa"/>
            <w:vMerge/>
            <w:hideMark/>
          </w:tcPr>
          <w:p w14:paraId="68AD666F"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E5D5E" w:rsidRPr="008D1946" w14:paraId="240B7B5F" w14:textId="77777777" w:rsidTr="00223CA5">
        <w:trPr>
          <w:trHeight w:val="417"/>
        </w:trPr>
        <w:tc>
          <w:tcPr>
            <w:tcW w:w="1003" w:type="dxa"/>
            <w:noWrap/>
            <w:hideMark/>
          </w:tcPr>
          <w:p w14:paraId="28390A2B"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lastRenderedPageBreak/>
              <w:t>0.08</w:t>
            </w:r>
          </w:p>
        </w:tc>
        <w:tc>
          <w:tcPr>
            <w:tcW w:w="693" w:type="dxa"/>
            <w:noWrap/>
            <w:hideMark/>
          </w:tcPr>
          <w:p w14:paraId="2F47CD3E"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851" w:type="dxa"/>
            <w:noWrap/>
            <w:hideMark/>
          </w:tcPr>
          <w:p w14:paraId="70999126" w14:textId="77777777" w:rsidR="00FE5D5E" w:rsidRPr="008D1946" w:rsidRDefault="00FE5D5E"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0.08</w:t>
            </w:r>
          </w:p>
        </w:tc>
        <w:tc>
          <w:tcPr>
            <w:tcW w:w="4961" w:type="dxa"/>
            <w:noWrap/>
            <w:hideMark/>
          </w:tcPr>
          <w:p w14:paraId="4E623F89" w14:textId="77777777" w:rsidR="00FE5D5E" w:rsidRPr="008D1946" w:rsidRDefault="00FE5D5E" w:rsidP="00C92EC8">
            <w:pPr>
              <w:bidi/>
              <w:spacing w:after="0" w:line="240" w:lineRule="auto"/>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bidi="fa-IR"/>
              </w:rPr>
              <w:t>موجودیت برخی نهادهای تحصیلی بی‌کیفیت به سطح زون</w:t>
            </w:r>
          </w:p>
        </w:tc>
        <w:tc>
          <w:tcPr>
            <w:tcW w:w="714" w:type="dxa"/>
            <w:noWrap/>
            <w:hideMark/>
          </w:tcPr>
          <w:p w14:paraId="2A2C57CB" w14:textId="77777777" w:rsidR="00FE5D5E" w:rsidRPr="008D1946" w:rsidRDefault="00FE5D5E" w:rsidP="00C92EC8">
            <w:pPr>
              <w:bidi/>
              <w:spacing w:after="0" w:line="240" w:lineRule="auto"/>
              <w:jc w:val="right"/>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10</w:t>
            </w:r>
          </w:p>
        </w:tc>
        <w:tc>
          <w:tcPr>
            <w:tcW w:w="992" w:type="dxa"/>
            <w:vMerge/>
            <w:hideMark/>
          </w:tcPr>
          <w:p w14:paraId="0230C53E" w14:textId="77777777" w:rsidR="00FE5D5E" w:rsidRPr="008D1946" w:rsidRDefault="00FE5D5E" w:rsidP="00C92EC8">
            <w:pPr>
              <w:spacing w:after="0" w:line="240" w:lineRule="auto"/>
              <w:rPr>
                <w:rFonts w:ascii="Bahij Zar" w:eastAsia="Times New Roman" w:hAnsi="Bahij Zar" w:cs="Bahij Zar"/>
                <w:b/>
                <w:bCs/>
                <w:sz w:val="28"/>
                <w:szCs w:val="28"/>
                <w:lang w:val="en-GB" w:eastAsia="en-GB"/>
              </w:rPr>
            </w:pPr>
          </w:p>
        </w:tc>
      </w:tr>
      <w:tr w:rsidR="00F05EAF" w:rsidRPr="008D1946" w14:paraId="3265FBBC" w14:textId="77777777" w:rsidTr="008D1946">
        <w:trPr>
          <w:trHeight w:val="690"/>
        </w:trPr>
        <w:tc>
          <w:tcPr>
            <w:tcW w:w="1003" w:type="dxa"/>
            <w:noWrap/>
            <w:vAlign w:val="center"/>
          </w:tcPr>
          <w:p w14:paraId="22C63CF2" w14:textId="66879187" w:rsidR="00F05EAF" w:rsidRPr="008D1946" w:rsidRDefault="00F05EAF"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lastRenderedPageBreak/>
              <w:t>2.66</w:t>
            </w:r>
          </w:p>
        </w:tc>
        <w:tc>
          <w:tcPr>
            <w:tcW w:w="693" w:type="dxa"/>
            <w:noWrap/>
            <w:vAlign w:val="center"/>
          </w:tcPr>
          <w:p w14:paraId="2A1CE5B5" w14:textId="79E6E0D3" w:rsidR="00F05EAF" w:rsidRPr="008D1946" w:rsidRDefault="00F05EAF"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 </w:t>
            </w:r>
          </w:p>
        </w:tc>
        <w:tc>
          <w:tcPr>
            <w:tcW w:w="851" w:type="dxa"/>
            <w:noWrap/>
            <w:vAlign w:val="center"/>
          </w:tcPr>
          <w:p w14:paraId="31A529C5" w14:textId="294BF75D" w:rsidR="00F05EAF" w:rsidRPr="008D1946" w:rsidRDefault="00F05EAF" w:rsidP="00C92EC8">
            <w:pPr>
              <w:bidi/>
              <w:spacing w:after="0" w:line="240" w:lineRule="auto"/>
              <w:jc w:val="center"/>
              <w:rPr>
                <w:rFonts w:ascii="Bahij Zar" w:eastAsia="Times New Roman" w:hAnsi="Bahij Zar" w:cs="Bahij Zar"/>
                <w:sz w:val="28"/>
                <w:szCs w:val="28"/>
                <w:rtl/>
                <w:lang w:val="en-GB" w:eastAsia="en-GB"/>
              </w:rPr>
            </w:pPr>
            <w:r w:rsidRPr="008D1946">
              <w:rPr>
                <w:rFonts w:ascii="Bahij Zar" w:eastAsia="Times New Roman" w:hAnsi="Bahij Zar" w:cs="Bahij Zar"/>
                <w:sz w:val="28"/>
                <w:szCs w:val="28"/>
                <w:rtl/>
                <w:lang w:val="en-GB" w:eastAsia="en-GB"/>
              </w:rPr>
              <w:t>1</w:t>
            </w:r>
          </w:p>
        </w:tc>
        <w:tc>
          <w:tcPr>
            <w:tcW w:w="6667" w:type="dxa"/>
            <w:gridSpan w:val="3"/>
            <w:noWrap/>
            <w:vAlign w:val="center"/>
          </w:tcPr>
          <w:p w14:paraId="6EAE5E56" w14:textId="625D763C" w:rsidR="00F05EAF" w:rsidRPr="008D1946" w:rsidRDefault="00F05EAF" w:rsidP="00C92EC8">
            <w:pPr>
              <w:spacing w:after="0" w:line="240" w:lineRule="auto"/>
              <w:jc w:val="center"/>
              <w:rPr>
                <w:rFonts w:ascii="Bahij Zar" w:eastAsia="Times New Roman" w:hAnsi="Bahij Zar" w:cs="Bahij Zar"/>
                <w:b/>
                <w:bCs/>
                <w:sz w:val="28"/>
                <w:szCs w:val="28"/>
                <w:lang w:val="en-GB" w:eastAsia="en-GB"/>
              </w:rPr>
            </w:pPr>
            <w:r w:rsidRPr="008D1946">
              <w:rPr>
                <w:rFonts w:ascii="Bahij Zar" w:eastAsia="Times New Roman" w:hAnsi="Bahij Zar" w:cs="Bahij Zar"/>
                <w:b/>
                <w:bCs/>
                <w:sz w:val="28"/>
                <w:szCs w:val="28"/>
                <w:rtl/>
                <w:lang w:val="en-GB" w:eastAsia="en-GB"/>
              </w:rPr>
              <w:t>حاصل جمع</w:t>
            </w:r>
          </w:p>
        </w:tc>
      </w:tr>
    </w:tbl>
    <w:p w14:paraId="255D8C59" w14:textId="043FDD2E" w:rsidR="00F138DC" w:rsidRPr="00B83134" w:rsidRDefault="00F138DC" w:rsidP="00D04C90">
      <w:pPr>
        <w:bidi/>
        <w:spacing w:line="360" w:lineRule="auto"/>
        <w:jc w:val="both"/>
        <w:rPr>
          <w:rFonts w:asciiTheme="majorBidi" w:hAnsiTheme="majorBidi" w:cstheme="majorBidi"/>
          <w:sz w:val="12"/>
          <w:szCs w:val="12"/>
          <w:rtl/>
          <w:lang w:bidi="fa-IR"/>
        </w:rPr>
      </w:pPr>
    </w:p>
    <w:p w14:paraId="2114ECF4" w14:textId="77777777" w:rsidR="00F138DC" w:rsidRPr="00B83134" w:rsidRDefault="00F138DC">
      <w:pPr>
        <w:rPr>
          <w:rFonts w:asciiTheme="majorBidi" w:hAnsiTheme="majorBidi" w:cstheme="majorBidi"/>
          <w:sz w:val="12"/>
          <w:szCs w:val="12"/>
          <w:rtl/>
          <w:lang w:bidi="fa-IR"/>
        </w:rPr>
      </w:pPr>
      <w:r w:rsidRPr="00B83134">
        <w:rPr>
          <w:rFonts w:asciiTheme="majorBidi" w:hAnsiTheme="majorBidi" w:cstheme="majorBidi"/>
          <w:sz w:val="12"/>
          <w:szCs w:val="12"/>
          <w:rtl/>
          <w:lang w:bidi="fa-IR"/>
        </w:rPr>
        <w:br w:type="page"/>
      </w:r>
    </w:p>
    <w:p w14:paraId="11DDC79F" w14:textId="6D9B4903" w:rsidR="001D7A14" w:rsidRPr="00994D9A" w:rsidRDefault="000B467E" w:rsidP="00994D9A">
      <w:pPr>
        <w:pStyle w:val="Heading1"/>
        <w:bidi/>
        <w:rPr>
          <w:rFonts w:ascii="Bahij Zar" w:hAnsi="Bahij Zar" w:cs="Bahij Zar"/>
          <w:b/>
          <w:bCs/>
          <w:color w:val="000000" w:themeColor="text1"/>
          <w:sz w:val="28"/>
          <w:szCs w:val="28"/>
          <w:lang w:bidi="fa-IR"/>
        </w:rPr>
      </w:pPr>
      <w:bookmarkStart w:id="18" w:name="_Toc183676153"/>
      <w:r w:rsidRPr="00994D9A">
        <w:rPr>
          <w:rFonts w:ascii="Bahij Zar" w:hAnsi="Bahij Zar" w:cs="Bahij Zar"/>
          <w:b/>
          <w:bCs/>
          <w:color w:val="000000" w:themeColor="text1"/>
          <w:sz w:val="28"/>
          <w:szCs w:val="28"/>
          <w:rtl/>
          <w:lang w:bidi="fa-IR"/>
        </w:rPr>
        <w:lastRenderedPageBreak/>
        <w:t xml:space="preserve">تعیین موقعیت استراتژیک پوهنځی با استفاده از روش </w:t>
      </w:r>
      <w:r w:rsidR="00774F6A" w:rsidRPr="00994D9A">
        <w:rPr>
          <w:rFonts w:ascii="Bahij Zar" w:hAnsi="Bahij Zar" w:cs="Bahij Zar"/>
          <w:b/>
          <w:bCs/>
          <w:color w:val="000000" w:themeColor="text1"/>
          <w:sz w:val="28"/>
          <w:szCs w:val="28"/>
          <w:lang w:bidi="fa-IR"/>
        </w:rPr>
        <w:t>IE</w:t>
      </w:r>
      <w:bookmarkEnd w:id="18"/>
    </w:p>
    <w:p w14:paraId="09DF7456" w14:textId="2B841CE9" w:rsidR="00E043D8" w:rsidRPr="005F5F77" w:rsidRDefault="0028308B" w:rsidP="005F5F77">
      <w:pPr>
        <w:bidi/>
        <w:spacing w:line="276" w:lineRule="auto"/>
        <w:ind w:left="-2"/>
        <w:jc w:val="both"/>
        <w:rPr>
          <w:rFonts w:ascii="Bahij Zar" w:hAnsi="Bahij Zar" w:cs="Bahij Zar"/>
          <w:b/>
          <w:bCs/>
          <w:sz w:val="28"/>
          <w:szCs w:val="28"/>
          <w:rtl/>
          <w:lang w:bidi="fa-IR"/>
        </w:rPr>
      </w:pPr>
      <w:r w:rsidRPr="005F5F77">
        <w:rPr>
          <w:rFonts w:ascii="Bahij Zar" w:hAnsi="Bahij Zar" w:cs="Bahij Zar"/>
          <w:noProof/>
        </w:rPr>
        <mc:AlternateContent>
          <mc:Choice Requires="wpg">
            <w:drawing>
              <wp:anchor distT="0" distB="0" distL="114300" distR="114300" simplePos="0" relativeHeight="251678208" behindDoc="0" locked="0" layoutInCell="1" allowOverlap="1" wp14:anchorId="0D1D1ED7" wp14:editId="7CFB91BB">
                <wp:simplePos x="0" y="0"/>
                <wp:positionH relativeFrom="column">
                  <wp:posOffset>1198714</wp:posOffset>
                </wp:positionH>
                <wp:positionV relativeFrom="paragraph">
                  <wp:posOffset>3120473</wp:posOffset>
                </wp:positionV>
                <wp:extent cx="3428343" cy="3333750"/>
                <wp:effectExtent l="0" t="0" r="1270" b="0"/>
                <wp:wrapNone/>
                <wp:docPr id="98" name="Group 98"/>
                <wp:cNvGraphicFramePr/>
                <a:graphic xmlns:a="http://schemas.openxmlformats.org/drawingml/2006/main">
                  <a:graphicData uri="http://schemas.microsoft.com/office/word/2010/wordprocessingGroup">
                    <wpg:wgp>
                      <wpg:cNvGrpSpPr/>
                      <wpg:grpSpPr>
                        <a:xfrm>
                          <a:off x="0" y="0"/>
                          <a:ext cx="3428343" cy="3333750"/>
                          <a:chOff x="-93957" y="0"/>
                          <a:chExt cx="3428343" cy="3333750"/>
                        </a:xfrm>
                      </wpg:grpSpPr>
                      <wpg:grpSp>
                        <wpg:cNvPr id="99" name="Group 99"/>
                        <wpg:cNvGrpSpPr/>
                        <wpg:grpSpPr>
                          <a:xfrm>
                            <a:off x="0" y="0"/>
                            <a:ext cx="3334386" cy="3333750"/>
                            <a:chOff x="0" y="0"/>
                            <a:chExt cx="3334386" cy="3333750"/>
                          </a:xfrm>
                        </wpg:grpSpPr>
                        <wpg:grpSp>
                          <wpg:cNvPr id="100" name="Group 100"/>
                          <wpg:cNvGrpSpPr/>
                          <wpg:grpSpPr>
                            <a:xfrm>
                              <a:off x="0" y="0"/>
                              <a:ext cx="3334386" cy="3333750"/>
                              <a:chOff x="0" y="0"/>
                              <a:chExt cx="3334386" cy="3333750"/>
                            </a:xfrm>
                          </wpg:grpSpPr>
                          <wpg:grpSp>
                            <wpg:cNvPr id="101" name="Group 101"/>
                            <wpg:cNvGrpSpPr/>
                            <wpg:grpSpPr>
                              <a:xfrm>
                                <a:off x="57150" y="0"/>
                                <a:ext cx="3277236" cy="3278015"/>
                                <a:chOff x="0" y="0"/>
                                <a:chExt cx="3277236" cy="3278471"/>
                              </a:xfrm>
                            </wpg:grpSpPr>
                            <wpg:grpSp>
                              <wpg:cNvPr id="102" name="Group 102"/>
                              <wpg:cNvGrpSpPr/>
                              <wpg:grpSpPr>
                                <a:xfrm>
                                  <a:off x="0" y="363388"/>
                                  <a:ext cx="2882033" cy="2915083"/>
                                  <a:chOff x="0" y="-36662"/>
                                  <a:chExt cx="2882033" cy="2915083"/>
                                </a:xfrm>
                              </wpg:grpSpPr>
                              <wps:wsp>
                                <wps:cNvPr id="103" name="Rectangle 103"/>
                                <wps:cNvSpPr/>
                                <wps:spPr>
                                  <a:xfrm>
                                    <a:off x="0" y="0"/>
                                    <a:ext cx="1440000" cy="1440000"/>
                                  </a:xfrm>
                                  <a:prstGeom prst="rect">
                                    <a:avLst/>
                                  </a:prstGeom>
                                  <a:solidFill>
                                    <a:srgbClr val="FFFF00"/>
                                  </a:solidFill>
                                  <a:ln w="730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CAEB8" w14:textId="77777777" w:rsidR="00DC115C" w:rsidRPr="00496C4B" w:rsidRDefault="00DC115C" w:rsidP="0028308B">
                                      <w:pPr>
                                        <w:jc w:val="center"/>
                                        <w:rPr>
                                          <w:color w:val="000000" w:themeColor="text1"/>
                                          <w:sz w:val="24"/>
                                          <w:szCs w:val="24"/>
                                        </w:rPr>
                                      </w:pPr>
                                      <w:r w:rsidRPr="00496C4B">
                                        <w:rPr>
                                          <w:color w:val="000000" w:themeColor="text1"/>
                                          <w:sz w:val="24"/>
                                          <w:szCs w:val="24"/>
                                        </w:rPr>
                                        <w:t>I</w:t>
                                      </w:r>
                                    </w:p>
                                    <w:p w14:paraId="7A97A168" w14:textId="77777777" w:rsidR="00DC115C" w:rsidRPr="00496C4B" w:rsidRDefault="00DC115C" w:rsidP="0028308B">
                                      <w:pPr>
                                        <w:jc w:val="center"/>
                                        <w:rPr>
                                          <w:rFonts w:ascii="Arial" w:hAnsi="Arial" w:cs="Arial"/>
                                          <w:color w:val="000000" w:themeColor="text1"/>
                                          <w:sz w:val="24"/>
                                          <w:szCs w:val="24"/>
                                          <w:rtl/>
                                          <w:lang w:bidi="fa-IR"/>
                                        </w:rPr>
                                      </w:pPr>
                                      <w:r w:rsidRPr="00496C4B">
                                        <w:rPr>
                                          <w:rFonts w:hint="cs"/>
                                          <w:color w:val="000000" w:themeColor="text1"/>
                                          <w:sz w:val="24"/>
                                          <w:szCs w:val="24"/>
                                          <w:rtl/>
                                          <w:lang w:bidi="fa-IR"/>
                                        </w:rPr>
                                        <w:t>استراتژی</w:t>
                                      </w:r>
                                      <w:r w:rsidRPr="00496C4B">
                                        <w:rPr>
                                          <w:rFonts w:ascii="Arial" w:hAnsi="Arial" w:cs="Arial" w:hint="cs"/>
                                          <w:color w:val="000000" w:themeColor="text1"/>
                                          <w:sz w:val="24"/>
                                          <w:szCs w:val="24"/>
                                          <w:rtl/>
                                          <w:lang w:bidi="fa-IR"/>
                                        </w:rPr>
                                        <w:t>‌های محافظه‌کارانه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435457" y="-36662"/>
                                    <a:ext cx="1440000" cy="1440000"/>
                                  </a:xfrm>
                                  <a:prstGeom prst="rect">
                                    <a:avLst/>
                                  </a:prstGeom>
                                  <a:solidFill>
                                    <a:schemeClr val="accent6">
                                      <a:lumMod val="75000"/>
                                    </a:schemeClr>
                                  </a:solidFill>
                                  <a:ln w="730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27337" w14:textId="77777777" w:rsidR="00DC115C" w:rsidRPr="00496C4B" w:rsidRDefault="00DC115C" w:rsidP="0028308B">
                                      <w:pPr>
                                        <w:jc w:val="center"/>
                                        <w:rPr>
                                          <w:color w:val="000000" w:themeColor="text1"/>
                                          <w:sz w:val="24"/>
                                          <w:szCs w:val="24"/>
                                        </w:rPr>
                                      </w:pPr>
                                      <w:r w:rsidRPr="00496C4B">
                                        <w:rPr>
                                          <w:color w:val="000000" w:themeColor="text1"/>
                                          <w:sz w:val="24"/>
                                          <w:szCs w:val="24"/>
                                        </w:rPr>
                                        <w:t>II</w:t>
                                      </w:r>
                                    </w:p>
                                    <w:p w14:paraId="446AAD71" w14:textId="77777777" w:rsidR="00DC115C" w:rsidRPr="00496C4B" w:rsidRDefault="00DC115C" w:rsidP="0028308B">
                                      <w:pPr>
                                        <w:jc w:val="center"/>
                                        <w:rPr>
                                          <w:rFonts w:ascii="Arial" w:hAnsi="Arial" w:cs="Arial"/>
                                          <w:color w:val="000000" w:themeColor="text1"/>
                                          <w:sz w:val="24"/>
                                          <w:szCs w:val="24"/>
                                          <w:rtl/>
                                          <w:lang w:bidi="fa-IR"/>
                                        </w:rPr>
                                      </w:pPr>
                                      <w:r w:rsidRPr="00496C4B">
                                        <w:rPr>
                                          <w:rFonts w:hint="cs"/>
                                          <w:color w:val="000000" w:themeColor="text1"/>
                                          <w:sz w:val="24"/>
                                          <w:szCs w:val="24"/>
                                          <w:rtl/>
                                          <w:lang w:bidi="fa-IR"/>
                                        </w:rPr>
                                        <w:t>استراتژی</w:t>
                                      </w:r>
                                      <w:r w:rsidRPr="00496C4B">
                                        <w:rPr>
                                          <w:rFonts w:ascii="Arial" w:hAnsi="Arial" w:cs="Arial" w:hint="cs"/>
                                          <w:color w:val="000000" w:themeColor="text1"/>
                                          <w:sz w:val="24"/>
                                          <w:szCs w:val="24"/>
                                          <w:rtl/>
                                          <w:lang w:bidi="fa-IR"/>
                                        </w:rPr>
                                        <w:t>‌های تهاجمی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442033" y="1438421"/>
                                    <a:ext cx="1440000" cy="1440000"/>
                                  </a:xfrm>
                                  <a:prstGeom prst="rect">
                                    <a:avLst/>
                                  </a:prstGeom>
                                  <a:solidFill>
                                    <a:schemeClr val="accent2">
                                      <a:lumMod val="60000"/>
                                      <a:lumOff val="40000"/>
                                    </a:schemeClr>
                                  </a:solidFill>
                                  <a:ln w="730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0ACF" w14:textId="77777777" w:rsidR="00DC115C" w:rsidRPr="00496C4B" w:rsidRDefault="00DC115C" w:rsidP="0028308B">
                                      <w:pPr>
                                        <w:jc w:val="center"/>
                                        <w:rPr>
                                          <w:color w:val="000000" w:themeColor="text1"/>
                                          <w:sz w:val="24"/>
                                          <w:szCs w:val="24"/>
                                          <w:rtl/>
                                          <w:lang w:bidi="prs-AF"/>
                                        </w:rPr>
                                      </w:pPr>
                                      <w:r w:rsidRPr="00496C4B">
                                        <w:rPr>
                                          <w:color w:val="000000" w:themeColor="text1"/>
                                          <w:sz w:val="24"/>
                                          <w:szCs w:val="24"/>
                                        </w:rPr>
                                        <w:t>IV</w:t>
                                      </w:r>
                                    </w:p>
                                    <w:p w14:paraId="2F6DA860" w14:textId="77777777" w:rsidR="00DC115C" w:rsidRPr="002414F5" w:rsidRDefault="00DC115C" w:rsidP="0028308B">
                                      <w:pPr>
                                        <w:jc w:val="center"/>
                                        <w:rPr>
                                          <w:rFonts w:ascii="Arial" w:hAnsi="Arial" w:cs="Arial"/>
                                          <w:b/>
                                          <w:bCs/>
                                          <w:color w:val="000000" w:themeColor="text1"/>
                                          <w:sz w:val="24"/>
                                          <w:szCs w:val="24"/>
                                          <w:rtl/>
                                          <w:lang w:bidi="fa-IR"/>
                                        </w:rPr>
                                      </w:pPr>
                                      <w:r w:rsidRPr="002414F5">
                                        <w:rPr>
                                          <w:rFonts w:hint="cs"/>
                                          <w:b/>
                                          <w:bCs/>
                                          <w:color w:val="000000" w:themeColor="text1"/>
                                          <w:sz w:val="24"/>
                                          <w:szCs w:val="24"/>
                                          <w:rtl/>
                                          <w:lang w:bidi="fa-IR"/>
                                        </w:rPr>
                                        <w:t>استراتژی</w:t>
                                      </w:r>
                                      <w:r w:rsidRPr="002414F5">
                                        <w:rPr>
                                          <w:rFonts w:ascii="Arial" w:hAnsi="Arial" w:cs="Arial" w:hint="cs"/>
                                          <w:b/>
                                          <w:bCs/>
                                          <w:color w:val="000000" w:themeColor="text1"/>
                                          <w:sz w:val="24"/>
                                          <w:szCs w:val="24"/>
                                          <w:rtl/>
                                          <w:lang w:bidi="fa-IR"/>
                                        </w:rPr>
                                        <w:t>‌های رقابتی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0" y="1438275"/>
                                    <a:ext cx="1440000" cy="1440000"/>
                                  </a:xfrm>
                                  <a:prstGeom prst="rect">
                                    <a:avLst/>
                                  </a:prstGeom>
                                  <a:solidFill>
                                    <a:srgbClr val="FF0000"/>
                                  </a:solidFill>
                                  <a:ln w="730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F0B3F" w14:textId="77777777" w:rsidR="00DC115C" w:rsidRPr="00496C4B" w:rsidRDefault="00DC115C" w:rsidP="0028308B">
                                      <w:pPr>
                                        <w:jc w:val="center"/>
                                        <w:rPr>
                                          <w:rFonts w:ascii="Arial" w:hAnsi="Arial" w:cs="Arial"/>
                                          <w:color w:val="000000" w:themeColor="text1"/>
                                          <w:sz w:val="24"/>
                                          <w:szCs w:val="24"/>
                                          <w:lang w:bidi="fa-IR"/>
                                        </w:rPr>
                                      </w:pPr>
                                      <w:r w:rsidRPr="00496C4B">
                                        <w:rPr>
                                          <w:rFonts w:ascii="Arial" w:hAnsi="Arial" w:cs="Arial"/>
                                          <w:color w:val="000000" w:themeColor="text1"/>
                                          <w:sz w:val="24"/>
                                          <w:szCs w:val="24"/>
                                          <w:lang w:bidi="fa-IR"/>
                                        </w:rPr>
                                        <w:t>III</w:t>
                                      </w:r>
                                    </w:p>
                                    <w:p w14:paraId="15BF5A96" w14:textId="77777777" w:rsidR="00DC115C" w:rsidRPr="00496C4B" w:rsidRDefault="00DC115C" w:rsidP="0028308B">
                                      <w:pPr>
                                        <w:jc w:val="center"/>
                                        <w:rPr>
                                          <w:rFonts w:ascii="Arial" w:hAnsi="Arial" w:cs="Arial"/>
                                          <w:color w:val="000000" w:themeColor="text1"/>
                                          <w:sz w:val="24"/>
                                          <w:szCs w:val="24"/>
                                          <w:lang w:val="en-GB" w:bidi="fa-IR"/>
                                        </w:rPr>
                                      </w:pPr>
                                      <w:r w:rsidRPr="00496C4B">
                                        <w:rPr>
                                          <w:rFonts w:hint="cs"/>
                                          <w:color w:val="000000" w:themeColor="text1"/>
                                          <w:sz w:val="24"/>
                                          <w:szCs w:val="24"/>
                                          <w:rtl/>
                                          <w:lang w:bidi="fa-IR"/>
                                        </w:rPr>
                                        <w:t>استراتژی</w:t>
                                      </w:r>
                                      <w:r w:rsidRPr="00496C4B">
                                        <w:rPr>
                                          <w:rFonts w:ascii="Arial" w:hAnsi="Arial" w:cs="Arial" w:hint="cs"/>
                                          <w:color w:val="000000" w:themeColor="text1"/>
                                          <w:sz w:val="24"/>
                                          <w:szCs w:val="24"/>
                                          <w:rtl/>
                                          <w:lang w:bidi="fa-IR"/>
                                        </w:rPr>
                                        <w:t>‌های تدافعی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Rectangle 107"/>
                              <wps:cNvSpPr/>
                              <wps:spPr>
                                <a:xfrm>
                                  <a:off x="38100" y="0"/>
                                  <a:ext cx="2844000" cy="4000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CD350" w14:textId="77777777" w:rsidR="00DC115C" w:rsidRPr="005F5F77" w:rsidRDefault="00DC115C" w:rsidP="0028308B">
                                    <w:pPr>
                                      <w:jc w:val="center"/>
                                      <w:rPr>
                                        <w:rFonts w:ascii="Bahij Zar" w:hAnsi="Bahij Zar" w:cs="Bahij Zar"/>
                                        <w:b/>
                                        <w:bCs/>
                                        <w:color w:val="000000" w:themeColor="text1"/>
                                        <w:sz w:val="24"/>
                                        <w:szCs w:val="24"/>
                                        <w:rtl/>
                                        <w:lang w:bidi="prs-AF"/>
                                      </w:rPr>
                                    </w:pPr>
                                    <w:r w:rsidRPr="005F5F77">
                                      <w:rPr>
                                        <w:rFonts w:ascii="Bahij Zar" w:hAnsi="Bahij Zar" w:cs="Bahij Zar"/>
                                        <w:b/>
                                        <w:bCs/>
                                        <w:color w:val="000000" w:themeColor="text1"/>
                                        <w:sz w:val="24"/>
                                        <w:szCs w:val="24"/>
                                        <w:rtl/>
                                        <w:lang w:bidi="prs-AF"/>
                                      </w:rPr>
                                      <w:t>نمره نهایی ماتریس ارزیابی عوامل داخلی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rot="5400000">
                                  <a:off x="1655013" y="1621588"/>
                                  <a:ext cx="2844395" cy="4000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69F93" w14:textId="77777777" w:rsidR="00DC115C" w:rsidRPr="005F5F77" w:rsidRDefault="00DC115C" w:rsidP="0028308B">
                                    <w:pPr>
                                      <w:jc w:val="center"/>
                                      <w:rPr>
                                        <w:rFonts w:ascii="Bahij Zar" w:hAnsi="Bahij Zar" w:cs="Bahij Zar"/>
                                        <w:b/>
                                        <w:bCs/>
                                        <w:color w:val="000000" w:themeColor="text1"/>
                                        <w:sz w:val="24"/>
                                        <w:szCs w:val="24"/>
                                        <w:lang w:bidi="prs-AF"/>
                                      </w:rPr>
                                    </w:pPr>
                                    <w:r w:rsidRPr="005F5F77">
                                      <w:rPr>
                                        <w:rFonts w:ascii="Bahij Zar" w:hAnsi="Bahij Zar" w:cs="Bahij Zar"/>
                                        <w:b/>
                                        <w:bCs/>
                                        <w:color w:val="000000" w:themeColor="text1"/>
                                        <w:sz w:val="24"/>
                                        <w:szCs w:val="24"/>
                                        <w:rtl/>
                                        <w:lang w:bidi="prs-AF"/>
                                      </w:rPr>
                                      <w:t>نمره نهایی ماتریس ارزیابی عوامل خارجی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 name="Rectangle 109"/>
                            <wps:cNvSpPr/>
                            <wps:spPr>
                              <a:xfrm>
                                <a:off x="0" y="171450"/>
                                <a:ext cx="4095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73E29" w14:textId="77777777" w:rsidR="00DC115C" w:rsidRPr="009A58A1" w:rsidRDefault="00DC115C" w:rsidP="0028308B">
                                  <w:pPr>
                                    <w:jc w:val="center"/>
                                    <w:rPr>
                                      <w:color w:val="000000" w:themeColor="text1"/>
                                      <w:lang w:bidi="prs-AF"/>
                                    </w:rPr>
                                  </w:pPr>
                                  <w:r w:rsidRPr="009A58A1">
                                    <w:rPr>
                                      <w:rFonts w:hint="cs"/>
                                      <w:color w:val="000000" w:themeColor="text1"/>
                                      <w:rtl/>
                                      <w:lang w:bidi="prs-AF"/>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276350" y="171450"/>
                                <a:ext cx="4095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2CAA8" w14:textId="77777777" w:rsidR="00DC115C" w:rsidRPr="009A58A1" w:rsidRDefault="00DC115C" w:rsidP="0028308B">
                                  <w:pPr>
                                    <w:jc w:val="center"/>
                                    <w:rPr>
                                      <w:color w:val="000000" w:themeColor="text1"/>
                                      <w:lang w:bidi="prs-AF"/>
                                    </w:rPr>
                                  </w:pPr>
                                  <w:r>
                                    <w:rPr>
                                      <w:rFonts w:hint="cs"/>
                                      <w:color w:val="000000" w:themeColor="text1"/>
                                      <w:rtl/>
                                      <w:lang w:bidi="prs-AF"/>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2647950" y="171450"/>
                                <a:ext cx="4095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DF0EB" w14:textId="77777777" w:rsidR="00DC115C" w:rsidRPr="009A58A1" w:rsidRDefault="00DC115C" w:rsidP="0028308B">
                                  <w:pPr>
                                    <w:jc w:val="center"/>
                                    <w:rPr>
                                      <w:color w:val="000000" w:themeColor="text1"/>
                                      <w:lang w:bidi="prs-AF"/>
                                    </w:rPr>
                                  </w:pPr>
                                  <w:r>
                                    <w:rPr>
                                      <w:rFonts w:hint="cs"/>
                                      <w:color w:val="000000" w:themeColor="text1"/>
                                      <w:rtl/>
                                      <w:lang w:bidi="prs-AF"/>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rot="5400000">
                                <a:off x="2786062" y="319088"/>
                                <a:ext cx="4095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05A9C" w14:textId="77777777" w:rsidR="00DC115C" w:rsidRPr="009A58A1" w:rsidRDefault="00DC115C" w:rsidP="0028308B">
                                  <w:pPr>
                                    <w:jc w:val="center"/>
                                    <w:rPr>
                                      <w:color w:val="000000" w:themeColor="text1"/>
                                      <w:lang w:bidi="prs-AF"/>
                                    </w:rPr>
                                  </w:pPr>
                                  <w:r>
                                    <w:rPr>
                                      <w:rFonts w:hint="cs"/>
                                      <w:color w:val="000000" w:themeColor="text1"/>
                                      <w:rtl/>
                                      <w:lang w:bidi="prs-AF"/>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rot="5400000">
                                <a:off x="2786062" y="1643063"/>
                                <a:ext cx="4095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C2D32" w14:textId="77777777" w:rsidR="00DC115C" w:rsidRPr="009A58A1" w:rsidRDefault="00DC115C" w:rsidP="0028308B">
                                  <w:pPr>
                                    <w:jc w:val="center"/>
                                    <w:rPr>
                                      <w:color w:val="000000" w:themeColor="text1"/>
                                      <w:lang w:bidi="prs-AF"/>
                                    </w:rPr>
                                  </w:pPr>
                                  <w:r>
                                    <w:rPr>
                                      <w:rFonts w:hint="cs"/>
                                      <w:color w:val="000000" w:themeColor="text1"/>
                                      <w:rtl/>
                                      <w:lang w:bidi="prs-AF"/>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rot="5400000">
                                <a:off x="2786062" y="2967038"/>
                                <a:ext cx="4095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63568" w14:textId="77777777" w:rsidR="00DC115C" w:rsidRPr="009A58A1" w:rsidRDefault="00DC115C" w:rsidP="0028308B">
                                  <w:pPr>
                                    <w:jc w:val="center"/>
                                    <w:rPr>
                                      <w:color w:val="000000" w:themeColor="text1"/>
                                      <w:lang w:bidi="prs-AF"/>
                                    </w:rPr>
                                  </w:pPr>
                                  <w:r>
                                    <w:rPr>
                                      <w:rFonts w:hint="cs"/>
                                      <w:color w:val="000000" w:themeColor="text1"/>
                                      <w:rtl/>
                                      <w:lang w:bidi="prs-AF"/>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847725" y="209560"/>
                                <a:ext cx="514349"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54CC9" w14:textId="1EE23A19" w:rsidR="00DC115C" w:rsidRPr="00D01DF5" w:rsidRDefault="00DC115C" w:rsidP="00E970FD">
                                  <w:pPr>
                                    <w:jc w:val="center"/>
                                    <w:rPr>
                                      <w:b/>
                                      <w:bCs/>
                                      <w:color w:val="FF0000"/>
                                      <w:lang w:bidi="prs-AF"/>
                                    </w:rPr>
                                  </w:pPr>
                                  <w:r w:rsidRPr="00D01DF5">
                                    <w:rPr>
                                      <w:rFonts w:hint="cs"/>
                                      <w:b/>
                                      <w:bCs/>
                                      <w:color w:val="FF0000"/>
                                      <w:rtl/>
                                      <w:lang w:bidi="prs-AF"/>
                                    </w:rPr>
                                    <w:t>2.</w:t>
                                  </w:r>
                                  <w:r>
                                    <w:rPr>
                                      <w:rFonts w:hint="cs"/>
                                      <w:b/>
                                      <w:bCs/>
                                      <w:color w:val="FF0000"/>
                                      <w:rtl/>
                                      <w:lang w:bidi="prs-AF"/>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rot="5400000">
                                <a:off x="2638274" y="1219350"/>
                                <a:ext cx="6480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CFEC" w14:textId="47527DA3" w:rsidR="00DC115C" w:rsidRPr="00D01DF5" w:rsidRDefault="00DC115C" w:rsidP="0062002D">
                                  <w:pPr>
                                    <w:jc w:val="center"/>
                                    <w:rPr>
                                      <w:b/>
                                      <w:bCs/>
                                      <w:color w:val="FF0000"/>
                                      <w:lang w:bidi="prs-AF"/>
                                    </w:rPr>
                                  </w:pPr>
                                  <w:r w:rsidRPr="00D01DF5">
                                    <w:rPr>
                                      <w:rFonts w:hint="cs"/>
                                      <w:b/>
                                      <w:bCs/>
                                      <w:color w:val="FF0000"/>
                                      <w:rtl/>
                                      <w:lang w:bidi="prs-AF"/>
                                    </w:rPr>
                                    <w:t>2.</w:t>
                                  </w:r>
                                  <w:r>
                                    <w:rPr>
                                      <w:rFonts w:hint="cs"/>
                                      <w:b/>
                                      <w:bCs/>
                                      <w:color w:val="FF0000"/>
                                      <w:rtl/>
                                      <w:lang w:bidi="prs-AF"/>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Straight Arrow Connector 117"/>
                          <wps:cNvCnPr/>
                          <wps:spPr>
                            <a:xfrm>
                              <a:off x="1228725" y="399943"/>
                              <a:ext cx="0" cy="9786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Straight Arrow Connector 118"/>
                          <wps:cNvCnPr/>
                          <wps:spPr>
                            <a:xfrm flipH="1">
                              <a:off x="1276350" y="1326781"/>
                              <a:ext cx="162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9" name="Oval 119"/>
                        <wps:cNvSpPr/>
                        <wps:spPr>
                          <a:xfrm>
                            <a:off x="676275" y="1238250"/>
                            <a:ext cx="1009650" cy="564887"/>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14:paraId="5BCD603F" w14:textId="5A9234AC" w:rsidR="00DC115C" w:rsidRPr="007769B4" w:rsidRDefault="00DC115C" w:rsidP="00456E6D">
                              <w:pPr>
                                <w:spacing w:after="0"/>
                                <w:jc w:val="center"/>
                                <w:rPr>
                                  <w:b/>
                                  <w:bCs/>
                                  <w:sz w:val="20"/>
                                  <w:szCs w:val="20"/>
                                  <w:lang w:bidi="fa-IR"/>
                                </w:rPr>
                              </w:pPr>
                              <w:r>
                                <w:rPr>
                                  <w:b/>
                                  <w:bCs/>
                                  <w:sz w:val="20"/>
                                  <w:szCs w:val="20"/>
                                  <w:lang w:val="en-GB" w:bidi="fa-IR"/>
                                </w:rPr>
                                <w:t>SW=2.3</w:t>
                              </w:r>
                            </w:p>
                            <w:p w14:paraId="70F235AA" w14:textId="1D23F6DA" w:rsidR="00DC115C" w:rsidRPr="007E67EA" w:rsidRDefault="00DC115C" w:rsidP="00456E6D">
                              <w:pPr>
                                <w:spacing w:after="0"/>
                                <w:jc w:val="center"/>
                                <w:rPr>
                                  <w:rFonts w:asciiTheme="majorBidi" w:hAnsiTheme="majorBidi" w:cstheme="majorBidi"/>
                                  <w:b/>
                                  <w:bCs/>
                                  <w:sz w:val="20"/>
                                  <w:szCs w:val="20"/>
                                  <w:rtl/>
                                  <w:lang w:val="en-GB" w:bidi="fa-IR"/>
                                </w:rPr>
                              </w:pPr>
                              <w:r>
                                <w:rPr>
                                  <w:b/>
                                  <w:bCs/>
                                  <w:sz w:val="20"/>
                                  <w:szCs w:val="20"/>
                                  <w:lang w:val="en-GB" w:bidi="fa-IR"/>
                                </w:rPr>
                                <w:t>OT=2.66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93957" y="1273709"/>
                            <a:ext cx="1322445" cy="552895"/>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14:paraId="3EAEC37C" w14:textId="70D87836" w:rsidR="00DC115C" w:rsidRPr="00612214" w:rsidRDefault="00DC115C" w:rsidP="00EB2478">
                              <w:pPr>
                                <w:jc w:val="center"/>
                                <w:rPr>
                                  <w:rFonts w:ascii="Bahij Zar" w:hAnsi="Bahij Zar" w:cs="Bahij Zar"/>
                                  <w:b/>
                                  <w:bCs/>
                                  <w:color w:val="FF0000"/>
                                  <w:sz w:val="16"/>
                                  <w:szCs w:val="16"/>
                                  <w:rtl/>
                                  <w:lang w:bidi="fa-IR"/>
                                </w:rPr>
                              </w:pPr>
                              <w:r w:rsidRPr="00612214">
                                <w:rPr>
                                  <w:rFonts w:ascii="Bahij Zar" w:hAnsi="Bahij Zar" w:cs="Bahij Zar"/>
                                  <w:b/>
                                  <w:bCs/>
                                  <w:color w:val="FF0000"/>
                                  <w:sz w:val="16"/>
                                  <w:szCs w:val="16"/>
                                  <w:rtl/>
                                  <w:lang w:bidi="fa-IR"/>
                                </w:rPr>
                                <w:t>موقعیت استراتژیک پوهنځی تعلیم و تربیه</w:t>
                              </w:r>
                            </w:p>
                            <w:p w14:paraId="1455BB0E" w14:textId="778183EB" w:rsidR="00DC115C" w:rsidRPr="00612214" w:rsidRDefault="00DC115C" w:rsidP="00C4123A">
                              <w:pPr>
                                <w:spacing w:after="0"/>
                                <w:jc w:val="center"/>
                                <w:rPr>
                                  <w:b/>
                                  <w:bCs/>
                                  <w:color w:val="FF0000"/>
                                  <w:sz w:val="12"/>
                                  <w:szCs w:val="12"/>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D1ED7" id="Group 98" o:spid="_x0000_s1026" style="position:absolute;left:0;text-align:left;margin-left:94.4pt;margin-top:245.7pt;width:269.95pt;height:262.5pt;z-index:251678208;mso-width-relative:margin;mso-height-relative:margin" coordorigin="-939" coordsize="34283,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">
                <v:group id="Group 99" o:spid="_x0000_s1027" style="position:absolute;width:33343;height:33337" coordsize="33343,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28" style="position:absolute;width:33343;height:33337" coordsize="33343,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29" style="position:absolute;left:571;width:32772;height:32780" coordsize="32772,3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02" o:spid="_x0000_s1030" style="position:absolute;top:3633;width:28820;height:29151" coordorigin=",-366" coordsize="28820,2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3" o:spid="_x0000_s1031"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" fillcolor="yellow" strokecolor="white [3212]" strokeweight="5.75pt">
                          <v:textbox>
                            <w:txbxContent>
                              <w:p w14:paraId="4D0CAEB8" w14:textId="77777777" w:rsidR="00DC115C" w:rsidRPr="00496C4B" w:rsidRDefault="00DC115C" w:rsidP="0028308B">
                                <w:pPr>
                                  <w:jc w:val="center"/>
                                  <w:rPr>
                                    <w:color w:val="000000" w:themeColor="text1"/>
                                    <w:sz w:val="24"/>
                                    <w:szCs w:val="24"/>
                                  </w:rPr>
                                </w:pPr>
                                <w:r w:rsidRPr="00496C4B">
                                  <w:rPr>
                                    <w:color w:val="000000" w:themeColor="text1"/>
                                    <w:sz w:val="24"/>
                                    <w:szCs w:val="24"/>
                                  </w:rPr>
                                  <w:t>I</w:t>
                                </w:r>
                              </w:p>
                              <w:p w14:paraId="7A97A168" w14:textId="77777777" w:rsidR="00DC115C" w:rsidRPr="00496C4B" w:rsidRDefault="00DC115C" w:rsidP="0028308B">
                                <w:pPr>
                                  <w:jc w:val="center"/>
                                  <w:rPr>
                                    <w:rFonts w:ascii="Arial" w:hAnsi="Arial" w:cs="Arial"/>
                                    <w:color w:val="000000" w:themeColor="text1"/>
                                    <w:sz w:val="24"/>
                                    <w:szCs w:val="24"/>
                                    <w:rtl/>
                                    <w:lang w:bidi="fa-IR"/>
                                  </w:rPr>
                                </w:pPr>
                                <w:r w:rsidRPr="00496C4B">
                                  <w:rPr>
                                    <w:rFonts w:hint="cs"/>
                                    <w:color w:val="000000" w:themeColor="text1"/>
                                    <w:sz w:val="24"/>
                                    <w:szCs w:val="24"/>
                                    <w:rtl/>
                                    <w:lang w:bidi="fa-IR"/>
                                  </w:rPr>
                                  <w:t>استراتژی</w:t>
                                </w:r>
                                <w:r w:rsidRPr="00496C4B">
                                  <w:rPr>
                                    <w:rFonts w:ascii="Arial" w:hAnsi="Arial" w:cs="Arial" w:hint="cs"/>
                                    <w:color w:val="000000" w:themeColor="text1"/>
                                    <w:sz w:val="24"/>
                                    <w:szCs w:val="24"/>
                                    <w:rtl/>
                                    <w:lang w:bidi="fa-IR"/>
                                  </w:rPr>
                                  <w:t>‌های محافظه‌کارانه</w:t>
                                </w:r>
                              </w:p>
                            </w:txbxContent>
                          </v:textbox>
                        </v:rect>
                        <v:rect id="Rectangle 104" o:spid="_x0000_s1032" style="position:absolute;left:14354;top:-366;width:14400;height:1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" fillcolor="#538135 [2409]" strokecolor="white [3212]" strokeweight="5.75pt">
                          <v:textbox>
                            <w:txbxContent>
                              <w:p w14:paraId="02E27337" w14:textId="77777777" w:rsidR="00DC115C" w:rsidRPr="00496C4B" w:rsidRDefault="00DC115C" w:rsidP="0028308B">
                                <w:pPr>
                                  <w:jc w:val="center"/>
                                  <w:rPr>
                                    <w:color w:val="000000" w:themeColor="text1"/>
                                    <w:sz w:val="24"/>
                                    <w:szCs w:val="24"/>
                                  </w:rPr>
                                </w:pPr>
                                <w:r w:rsidRPr="00496C4B">
                                  <w:rPr>
                                    <w:color w:val="000000" w:themeColor="text1"/>
                                    <w:sz w:val="24"/>
                                    <w:szCs w:val="24"/>
                                  </w:rPr>
                                  <w:t>II</w:t>
                                </w:r>
                              </w:p>
                              <w:p w14:paraId="446AAD71" w14:textId="77777777" w:rsidR="00DC115C" w:rsidRPr="00496C4B" w:rsidRDefault="00DC115C" w:rsidP="0028308B">
                                <w:pPr>
                                  <w:jc w:val="center"/>
                                  <w:rPr>
                                    <w:rFonts w:ascii="Arial" w:hAnsi="Arial" w:cs="Arial"/>
                                    <w:color w:val="000000" w:themeColor="text1"/>
                                    <w:sz w:val="24"/>
                                    <w:szCs w:val="24"/>
                                    <w:rtl/>
                                    <w:lang w:bidi="fa-IR"/>
                                  </w:rPr>
                                </w:pPr>
                                <w:r w:rsidRPr="00496C4B">
                                  <w:rPr>
                                    <w:rFonts w:hint="cs"/>
                                    <w:color w:val="000000" w:themeColor="text1"/>
                                    <w:sz w:val="24"/>
                                    <w:szCs w:val="24"/>
                                    <w:rtl/>
                                    <w:lang w:bidi="fa-IR"/>
                                  </w:rPr>
                                  <w:t>استراتژی</w:t>
                                </w:r>
                                <w:r w:rsidRPr="00496C4B">
                                  <w:rPr>
                                    <w:rFonts w:ascii="Arial" w:hAnsi="Arial" w:cs="Arial" w:hint="cs"/>
                                    <w:color w:val="000000" w:themeColor="text1"/>
                                    <w:sz w:val="24"/>
                                    <w:szCs w:val="24"/>
                                    <w:rtl/>
                                    <w:lang w:bidi="fa-IR"/>
                                  </w:rPr>
                                  <w:t>‌های تهاجمی</w:t>
                                </w:r>
                              </w:p>
                            </w:txbxContent>
                          </v:textbox>
                        </v:rect>
                        <v:rect id="Rectangle 105" o:spid="_x0000_s1033" style="position:absolute;left:14420;top:14384;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" fillcolor="#f4b083 [1941]" strokecolor="white [3212]" strokeweight="5.75pt">
                          <v:textbox>
                            <w:txbxContent>
                              <w:p w14:paraId="6DAA0ACF" w14:textId="77777777" w:rsidR="00DC115C" w:rsidRPr="00496C4B" w:rsidRDefault="00DC115C" w:rsidP="0028308B">
                                <w:pPr>
                                  <w:jc w:val="center"/>
                                  <w:rPr>
                                    <w:color w:val="000000" w:themeColor="text1"/>
                                    <w:sz w:val="24"/>
                                    <w:szCs w:val="24"/>
                                    <w:rtl/>
                                    <w:lang w:bidi="prs-AF"/>
                                  </w:rPr>
                                </w:pPr>
                                <w:r w:rsidRPr="00496C4B">
                                  <w:rPr>
                                    <w:color w:val="000000" w:themeColor="text1"/>
                                    <w:sz w:val="24"/>
                                    <w:szCs w:val="24"/>
                                  </w:rPr>
                                  <w:t>IV</w:t>
                                </w:r>
                              </w:p>
                              <w:p w14:paraId="2F6DA860" w14:textId="77777777" w:rsidR="00DC115C" w:rsidRPr="002414F5" w:rsidRDefault="00DC115C" w:rsidP="0028308B">
                                <w:pPr>
                                  <w:jc w:val="center"/>
                                  <w:rPr>
                                    <w:rFonts w:ascii="Arial" w:hAnsi="Arial" w:cs="Arial"/>
                                    <w:b/>
                                    <w:bCs/>
                                    <w:color w:val="000000" w:themeColor="text1"/>
                                    <w:sz w:val="24"/>
                                    <w:szCs w:val="24"/>
                                    <w:rtl/>
                                    <w:lang w:bidi="fa-IR"/>
                                  </w:rPr>
                                </w:pPr>
                                <w:r w:rsidRPr="002414F5">
                                  <w:rPr>
                                    <w:rFonts w:hint="cs"/>
                                    <w:b/>
                                    <w:bCs/>
                                    <w:color w:val="000000" w:themeColor="text1"/>
                                    <w:sz w:val="24"/>
                                    <w:szCs w:val="24"/>
                                    <w:rtl/>
                                    <w:lang w:bidi="fa-IR"/>
                                  </w:rPr>
                                  <w:t>استراتژی</w:t>
                                </w:r>
                                <w:r w:rsidRPr="002414F5">
                                  <w:rPr>
                                    <w:rFonts w:ascii="Arial" w:hAnsi="Arial" w:cs="Arial" w:hint="cs"/>
                                    <w:b/>
                                    <w:bCs/>
                                    <w:color w:val="000000" w:themeColor="text1"/>
                                    <w:sz w:val="24"/>
                                    <w:szCs w:val="24"/>
                                    <w:rtl/>
                                    <w:lang w:bidi="fa-IR"/>
                                  </w:rPr>
                                  <w:t>‌های رقابتی</w:t>
                                </w:r>
                              </w:p>
                            </w:txbxContent>
                          </v:textbox>
                        </v:rect>
                        <v:rect id="Rectangle 106" o:spid="_x0000_s1034" style="position:absolute;top:14382;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" fillcolor="red" strokecolor="white [3212]" strokeweight="5.75pt">
                          <v:textbox>
                            <w:txbxContent>
                              <w:p w14:paraId="66DF0B3F" w14:textId="77777777" w:rsidR="00DC115C" w:rsidRPr="00496C4B" w:rsidRDefault="00DC115C" w:rsidP="0028308B">
                                <w:pPr>
                                  <w:jc w:val="center"/>
                                  <w:rPr>
                                    <w:rFonts w:ascii="Arial" w:hAnsi="Arial" w:cs="Arial"/>
                                    <w:color w:val="000000" w:themeColor="text1"/>
                                    <w:sz w:val="24"/>
                                    <w:szCs w:val="24"/>
                                    <w:lang w:bidi="fa-IR"/>
                                  </w:rPr>
                                </w:pPr>
                                <w:r w:rsidRPr="00496C4B">
                                  <w:rPr>
                                    <w:rFonts w:ascii="Arial" w:hAnsi="Arial" w:cs="Arial"/>
                                    <w:color w:val="000000" w:themeColor="text1"/>
                                    <w:sz w:val="24"/>
                                    <w:szCs w:val="24"/>
                                    <w:lang w:bidi="fa-IR"/>
                                  </w:rPr>
                                  <w:t>III</w:t>
                                </w:r>
                              </w:p>
                              <w:p w14:paraId="15BF5A96" w14:textId="77777777" w:rsidR="00DC115C" w:rsidRPr="00496C4B" w:rsidRDefault="00DC115C" w:rsidP="0028308B">
                                <w:pPr>
                                  <w:jc w:val="center"/>
                                  <w:rPr>
                                    <w:rFonts w:ascii="Arial" w:hAnsi="Arial" w:cs="Arial"/>
                                    <w:color w:val="000000" w:themeColor="text1"/>
                                    <w:sz w:val="24"/>
                                    <w:szCs w:val="24"/>
                                    <w:lang w:val="en-GB" w:bidi="fa-IR"/>
                                  </w:rPr>
                                </w:pPr>
                                <w:r w:rsidRPr="00496C4B">
                                  <w:rPr>
                                    <w:rFonts w:hint="cs"/>
                                    <w:color w:val="000000" w:themeColor="text1"/>
                                    <w:sz w:val="24"/>
                                    <w:szCs w:val="24"/>
                                    <w:rtl/>
                                    <w:lang w:bidi="fa-IR"/>
                                  </w:rPr>
                                  <w:t>استراتژی</w:t>
                                </w:r>
                                <w:r w:rsidRPr="00496C4B">
                                  <w:rPr>
                                    <w:rFonts w:ascii="Arial" w:hAnsi="Arial" w:cs="Arial" w:hint="cs"/>
                                    <w:color w:val="000000" w:themeColor="text1"/>
                                    <w:sz w:val="24"/>
                                    <w:szCs w:val="24"/>
                                    <w:rtl/>
                                    <w:lang w:bidi="fa-IR"/>
                                  </w:rPr>
                                  <w:t>‌های تدافعی</w:t>
                                </w:r>
                              </w:p>
                            </w:txbxContent>
                          </v:textbox>
                        </v:rect>
                      </v:group>
                      <v:rect id="Rectangle 107" o:spid="_x0000_s1035" style="position:absolute;left:381;width:2844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" fillcolor="#fbe4d5 [661]" stroked="f" strokeweight="1pt">
                        <v:textbox>
                          <w:txbxContent>
                            <w:p w14:paraId="321CD350" w14:textId="77777777" w:rsidR="00DC115C" w:rsidRPr="005F5F77" w:rsidRDefault="00DC115C" w:rsidP="0028308B">
                              <w:pPr>
                                <w:jc w:val="center"/>
                                <w:rPr>
                                  <w:rFonts w:ascii="Bahij Zar" w:hAnsi="Bahij Zar" w:cs="Bahij Zar"/>
                                  <w:b/>
                                  <w:bCs/>
                                  <w:color w:val="000000" w:themeColor="text1"/>
                                  <w:sz w:val="24"/>
                                  <w:szCs w:val="24"/>
                                  <w:rtl/>
                                  <w:lang w:bidi="prs-AF"/>
                                </w:rPr>
                              </w:pPr>
                              <w:r w:rsidRPr="005F5F77">
                                <w:rPr>
                                  <w:rFonts w:ascii="Bahij Zar" w:hAnsi="Bahij Zar" w:cs="Bahij Zar"/>
                                  <w:b/>
                                  <w:bCs/>
                                  <w:color w:val="000000" w:themeColor="text1"/>
                                  <w:sz w:val="24"/>
                                  <w:szCs w:val="24"/>
                                  <w:rtl/>
                                  <w:lang w:bidi="prs-AF"/>
                                </w:rPr>
                                <w:t>نمره نهایی ماتریس ارزیابی عوامل داخلی</w:t>
                              </w:r>
                            </w:p>
                          </w:txbxContent>
                        </v:textbox>
                      </v:rect>
                      <v:rect id="Rectangle 108" o:spid="_x0000_s1036" style="position:absolute;left:16550;top:16215;width:28444;height:40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" fillcolor="#fbe4d5 [661]" stroked="f" strokeweight="1pt">
                        <v:textbox>
                          <w:txbxContent>
                            <w:p w14:paraId="2FC69F93" w14:textId="77777777" w:rsidR="00DC115C" w:rsidRPr="005F5F77" w:rsidRDefault="00DC115C" w:rsidP="0028308B">
                              <w:pPr>
                                <w:jc w:val="center"/>
                                <w:rPr>
                                  <w:rFonts w:ascii="Bahij Zar" w:hAnsi="Bahij Zar" w:cs="Bahij Zar"/>
                                  <w:b/>
                                  <w:bCs/>
                                  <w:color w:val="000000" w:themeColor="text1"/>
                                  <w:sz w:val="24"/>
                                  <w:szCs w:val="24"/>
                                  <w:lang w:bidi="prs-AF"/>
                                </w:rPr>
                              </w:pPr>
                              <w:r w:rsidRPr="005F5F77">
                                <w:rPr>
                                  <w:rFonts w:ascii="Bahij Zar" w:hAnsi="Bahij Zar" w:cs="Bahij Zar"/>
                                  <w:b/>
                                  <w:bCs/>
                                  <w:color w:val="000000" w:themeColor="text1"/>
                                  <w:sz w:val="24"/>
                                  <w:szCs w:val="24"/>
                                  <w:rtl/>
                                  <w:lang w:bidi="prs-AF"/>
                                </w:rPr>
                                <w:t>نمره نهایی ماتریس ارزیابی عوامل خارجی</w:t>
                              </w:r>
                            </w:p>
                          </w:txbxContent>
                        </v:textbox>
                      </v:rect>
                    </v:group>
                    <v:rect id="Rectangle 109" o:spid="_x0000_s1037" style="position:absolute;top:1714;width:409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" filled="f" stroked="f" strokeweight="1pt">
                      <v:textbox>
                        <w:txbxContent>
                          <w:p w14:paraId="6A473E29" w14:textId="77777777" w:rsidR="00DC115C" w:rsidRPr="009A58A1" w:rsidRDefault="00DC115C" w:rsidP="0028308B">
                            <w:pPr>
                              <w:jc w:val="center"/>
                              <w:rPr>
                                <w:color w:val="000000" w:themeColor="text1"/>
                                <w:lang w:bidi="prs-AF"/>
                              </w:rPr>
                            </w:pPr>
                            <w:r w:rsidRPr="009A58A1">
                              <w:rPr>
                                <w:rFonts w:hint="cs"/>
                                <w:color w:val="000000" w:themeColor="text1"/>
                                <w:rtl/>
                                <w:lang w:bidi="prs-AF"/>
                              </w:rPr>
                              <w:t>1</w:t>
                            </w:r>
                          </w:p>
                        </w:txbxContent>
                      </v:textbox>
                    </v:rect>
                    <v:rect id="Rectangle 110" o:spid="_x0000_s1038" style="position:absolute;left:12763;top:1714;width:409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" filled="f" stroked="f" strokeweight="1pt">
                      <v:textbox>
                        <w:txbxContent>
                          <w:p w14:paraId="12E2CAA8" w14:textId="77777777" w:rsidR="00DC115C" w:rsidRPr="009A58A1" w:rsidRDefault="00DC115C" w:rsidP="0028308B">
                            <w:pPr>
                              <w:jc w:val="center"/>
                              <w:rPr>
                                <w:color w:val="000000" w:themeColor="text1"/>
                                <w:lang w:bidi="prs-AF"/>
                              </w:rPr>
                            </w:pPr>
                            <w:r>
                              <w:rPr>
                                <w:rFonts w:hint="cs"/>
                                <w:color w:val="000000" w:themeColor="text1"/>
                                <w:rtl/>
                                <w:lang w:bidi="prs-AF"/>
                              </w:rPr>
                              <w:t>2.5</w:t>
                            </w:r>
                          </w:p>
                        </w:txbxContent>
                      </v:textbox>
                    </v:rect>
                    <v:rect id="Rectangle 111" o:spid="_x0000_s1039" style="position:absolute;left:26479;top:1714;width:409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" filled="f" stroked="f" strokeweight="1pt">
                      <v:textbox>
                        <w:txbxContent>
                          <w:p w14:paraId="123DF0EB" w14:textId="77777777" w:rsidR="00DC115C" w:rsidRPr="009A58A1" w:rsidRDefault="00DC115C" w:rsidP="0028308B">
                            <w:pPr>
                              <w:jc w:val="center"/>
                              <w:rPr>
                                <w:color w:val="000000" w:themeColor="text1"/>
                                <w:lang w:bidi="prs-AF"/>
                              </w:rPr>
                            </w:pPr>
                            <w:r>
                              <w:rPr>
                                <w:rFonts w:hint="cs"/>
                                <w:color w:val="000000" w:themeColor="text1"/>
                                <w:rtl/>
                                <w:lang w:bidi="prs-AF"/>
                              </w:rPr>
                              <w:t>4</w:t>
                            </w:r>
                          </w:p>
                        </w:txbxContent>
                      </v:textbox>
                    </v:rect>
                    <v:rect id="Rectangle 112" o:spid="_x0000_s1040" style="position:absolute;left:27860;top:3191;width:4096;height:32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" filled="f" stroked="f" strokeweight="1pt">
                      <v:textbox>
                        <w:txbxContent>
                          <w:p w14:paraId="33905A9C" w14:textId="77777777" w:rsidR="00DC115C" w:rsidRPr="009A58A1" w:rsidRDefault="00DC115C" w:rsidP="0028308B">
                            <w:pPr>
                              <w:jc w:val="center"/>
                              <w:rPr>
                                <w:color w:val="000000" w:themeColor="text1"/>
                                <w:lang w:bidi="prs-AF"/>
                              </w:rPr>
                            </w:pPr>
                            <w:r>
                              <w:rPr>
                                <w:rFonts w:hint="cs"/>
                                <w:color w:val="000000" w:themeColor="text1"/>
                                <w:rtl/>
                                <w:lang w:bidi="prs-AF"/>
                              </w:rPr>
                              <w:t>4</w:t>
                            </w:r>
                          </w:p>
                        </w:txbxContent>
                      </v:textbox>
                    </v:rect>
                    <v:rect id="Rectangle 113" o:spid="_x0000_s1041" style="position:absolute;left:27860;top:16431;width:4095;height:32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" filled="f" stroked="f" strokeweight="1pt">
                      <v:textbox>
                        <w:txbxContent>
                          <w:p w14:paraId="0CDC2D32" w14:textId="77777777" w:rsidR="00DC115C" w:rsidRPr="009A58A1" w:rsidRDefault="00DC115C" w:rsidP="0028308B">
                            <w:pPr>
                              <w:jc w:val="center"/>
                              <w:rPr>
                                <w:color w:val="000000" w:themeColor="text1"/>
                                <w:lang w:bidi="prs-AF"/>
                              </w:rPr>
                            </w:pPr>
                            <w:r>
                              <w:rPr>
                                <w:rFonts w:hint="cs"/>
                                <w:color w:val="000000" w:themeColor="text1"/>
                                <w:rtl/>
                                <w:lang w:bidi="prs-AF"/>
                              </w:rPr>
                              <w:t>2.5</w:t>
                            </w:r>
                          </w:p>
                        </w:txbxContent>
                      </v:textbox>
                    </v:rect>
                    <v:rect id="Rectangle 114" o:spid="_x0000_s1042" style="position:absolute;left:27860;top:29670;width:4096;height:32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" filled="f" stroked="f" strokeweight="1pt">
                      <v:textbox>
                        <w:txbxContent>
                          <w:p w14:paraId="2B663568" w14:textId="77777777" w:rsidR="00DC115C" w:rsidRPr="009A58A1" w:rsidRDefault="00DC115C" w:rsidP="0028308B">
                            <w:pPr>
                              <w:jc w:val="center"/>
                              <w:rPr>
                                <w:color w:val="000000" w:themeColor="text1"/>
                                <w:lang w:bidi="prs-AF"/>
                              </w:rPr>
                            </w:pPr>
                            <w:r>
                              <w:rPr>
                                <w:rFonts w:hint="cs"/>
                                <w:color w:val="000000" w:themeColor="text1"/>
                                <w:rtl/>
                                <w:lang w:bidi="prs-AF"/>
                              </w:rPr>
                              <w:t>1</w:t>
                            </w:r>
                          </w:p>
                        </w:txbxContent>
                      </v:textbox>
                    </v:rect>
                    <v:rect id="Rectangle 115" o:spid="_x0000_s1043" style="position:absolute;left:8477;top:2095;width:514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textbox>
                        <w:txbxContent>
                          <w:p w14:paraId="3B854CC9" w14:textId="1EE23A19" w:rsidR="00DC115C" w:rsidRPr="00D01DF5" w:rsidRDefault="00DC115C" w:rsidP="00E970FD">
                            <w:pPr>
                              <w:jc w:val="center"/>
                              <w:rPr>
                                <w:b/>
                                <w:bCs/>
                                <w:color w:val="FF0000"/>
                                <w:lang w:bidi="prs-AF"/>
                              </w:rPr>
                            </w:pPr>
                            <w:r w:rsidRPr="00D01DF5">
                              <w:rPr>
                                <w:rFonts w:hint="cs"/>
                                <w:b/>
                                <w:bCs/>
                                <w:color w:val="FF0000"/>
                                <w:rtl/>
                                <w:lang w:bidi="prs-AF"/>
                              </w:rPr>
                              <w:t>2.</w:t>
                            </w:r>
                            <w:r>
                              <w:rPr>
                                <w:rFonts w:hint="cs"/>
                                <w:b/>
                                <w:bCs/>
                                <w:color w:val="FF0000"/>
                                <w:rtl/>
                                <w:lang w:bidi="prs-AF"/>
                              </w:rPr>
                              <w:t>3</w:t>
                            </w:r>
                          </w:p>
                        </w:txbxContent>
                      </v:textbox>
                    </v:rect>
                    <v:rect id="Rectangle 116" o:spid="_x0000_s1044" style="position:absolute;left:26382;top:12193;width:6480;height:32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" filled="f" stroked="f" strokeweight="1pt">
                      <v:textbox>
                        <w:txbxContent>
                          <w:p w14:paraId="332ACFEC" w14:textId="47527DA3" w:rsidR="00DC115C" w:rsidRPr="00D01DF5" w:rsidRDefault="00DC115C" w:rsidP="0062002D">
                            <w:pPr>
                              <w:jc w:val="center"/>
                              <w:rPr>
                                <w:b/>
                                <w:bCs/>
                                <w:color w:val="FF0000"/>
                                <w:lang w:bidi="prs-AF"/>
                              </w:rPr>
                            </w:pPr>
                            <w:r w:rsidRPr="00D01DF5">
                              <w:rPr>
                                <w:rFonts w:hint="cs"/>
                                <w:b/>
                                <w:bCs/>
                                <w:color w:val="FF0000"/>
                                <w:rtl/>
                                <w:lang w:bidi="prs-AF"/>
                              </w:rPr>
                              <w:t>2.</w:t>
                            </w:r>
                            <w:r>
                              <w:rPr>
                                <w:rFonts w:hint="cs"/>
                                <w:b/>
                                <w:bCs/>
                                <w:color w:val="FF0000"/>
                                <w:rtl/>
                                <w:lang w:bidi="prs-AF"/>
                              </w:rPr>
                              <w:t>66</w:t>
                            </w:r>
                          </w:p>
                        </w:txbxContent>
                      </v:textbox>
                    </v:rect>
                  </v:group>
                  <v:shapetype id="_x0000_t32" coordsize="21600,21600" o:spt="32" o:oned="t" path="m,l21600,21600e" filled="f">
                    <v:path arrowok="t" fillok="f" o:connecttype="none"/>
                    <o:lock v:ext="edit" shapetype="t"/>
                  </v:shapetype>
                  <v:shape id="Straight Arrow Connector 117" o:spid="_x0000_s1045" type="#_x0000_t32" style="position:absolute;left:12287;top:3999;width:0;height:9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shape id="Straight Arrow Connector 118" o:spid="_x0000_s1046" type="#_x0000_t32" style="position:absolute;left:12763;top:13267;width:16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" strokecolor="black [3200]" strokeweight=".5pt">
                    <v:stroke endarrow="block" joinstyle="miter"/>
                  </v:shape>
                </v:group>
                <v:oval id="Oval 119" o:spid="_x0000_s1047" style="position:absolute;left:6762;top:12382;width:10097;height:5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" filled="f" stroked="f" strokeweight="1pt">
                  <v:stroke joinstyle="miter"/>
                  <v:textbox>
                    <w:txbxContent>
                      <w:p w14:paraId="5BCD603F" w14:textId="5A9234AC" w:rsidR="00DC115C" w:rsidRPr="007769B4" w:rsidRDefault="00DC115C" w:rsidP="00456E6D">
                        <w:pPr>
                          <w:spacing w:after="0"/>
                          <w:jc w:val="center"/>
                          <w:rPr>
                            <w:b/>
                            <w:bCs/>
                            <w:sz w:val="20"/>
                            <w:szCs w:val="20"/>
                            <w:lang w:bidi="fa-IR"/>
                          </w:rPr>
                        </w:pPr>
                        <w:r>
                          <w:rPr>
                            <w:b/>
                            <w:bCs/>
                            <w:sz w:val="20"/>
                            <w:szCs w:val="20"/>
                            <w:lang w:val="en-GB" w:bidi="fa-IR"/>
                          </w:rPr>
                          <w:t>SW=2.3</w:t>
                        </w:r>
                      </w:p>
                      <w:p w14:paraId="70F235AA" w14:textId="1D23F6DA" w:rsidR="00DC115C" w:rsidRPr="007E67EA" w:rsidRDefault="00DC115C" w:rsidP="00456E6D">
                        <w:pPr>
                          <w:spacing w:after="0"/>
                          <w:jc w:val="center"/>
                          <w:rPr>
                            <w:rFonts w:asciiTheme="majorBidi" w:hAnsiTheme="majorBidi" w:cstheme="majorBidi"/>
                            <w:b/>
                            <w:bCs/>
                            <w:sz w:val="20"/>
                            <w:szCs w:val="20"/>
                            <w:rtl/>
                            <w:lang w:val="en-GB" w:bidi="fa-IR"/>
                          </w:rPr>
                        </w:pPr>
                        <w:r>
                          <w:rPr>
                            <w:b/>
                            <w:bCs/>
                            <w:sz w:val="20"/>
                            <w:szCs w:val="20"/>
                            <w:lang w:val="en-GB" w:bidi="fa-IR"/>
                          </w:rPr>
                          <w:t>OT=2.66</w:t>
                        </w:r>
                      </w:p>
                    </w:txbxContent>
                  </v:textbox>
                </v:oval>
                <v:oval id="Oval 30" o:spid="_x0000_s1048" style="position:absolute;left:-939;top:12737;width:13223;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" filled="f" stroked="f" strokeweight="1pt">
                  <v:stroke joinstyle="miter"/>
                  <v:textbox>
                    <w:txbxContent>
                      <w:p w14:paraId="3EAEC37C" w14:textId="70D87836" w:rsidR="00DC115C" w:rsidRPr="00612214" w:rsidRDefault="00DC115C" w:rsidP="00EB2478">
                        <w:pPr>
                          <w:jc w:val="center"/>
                          <w:rPr>
                            <w:rFonts w:ascii="Bahij Zar" w:hAnsi="Bahij Zar" w:cs="Bahij Zar"/>
                            <w:b/>
                            <w:bCs/>
                            <w:color w:val="FF0000"/>
                            <w:sz w:val="16"/>
                            <w:szCs w:val="16"/>
                            <w:rtl/>
                            <w:lang w:bidi="fa-IR"/>
                          </w:rPr>
                        </w:pPr>
                        <w:r w:rsidRPr="00612214">
                          <w:rPr>
                            <w:rFonts w:ascii="Bahij Zar" w:hAnsi="Bahij Zar" w:cs="Bahij Zar"/>
                            <w:b/>
                            <w:bCs/>
                            <w:color w:val="FF0000"/>
                            <w:sz w:val="16"/>
                            <w:szCs w:val="16"/>
                            <w:rtl/>
                            <w:lang w:bidi="fa-IR"/>
                          </w:rPr>
                          <w:t>موقعیت استراتژیک پوهنځی تعلیم و تربیه</w:t>
                        </w:r>
                      </w:p>
                      <w:p w14:paraId="1455BB0E" w14:textId="778183EB" w:rsidR="00DC115C" w:rsidRPr="00612214" w:rsidRDefault="00DC115C" w:rsidP="00C4123A">
                        <w:pPr>
                          <w:spacing w:after="0"/>
                          <w:jc w:val="center"/>
                          <w:rPr>
                            <w:b/>
                            <w:bCs/>
                            <w:color w:val="FF0000"/>
                            <w:sz w:val="12"/>
                            <w:szCs w:val="12"/>
                            <w:rtl/>
                            <w:lang w:bidi="fa-IR"/>
                          </w:rPr>
                        </w:pPr>
                      </w:p>
                    </w:txbxContent>
                  </v:textbox>
                </v:oval>
              </v:group>
            </w:pict>
          </mc:Fallback>
        </mc:AlternateContent>
      </w:r>
      <w:r w:rsidR="00E043D8" w:rsidRPr="005F5F77">
        <w:rPr>
          <w:rFonts w:ascii="Bahij Zar" w:hAnsi="Bahij Zar" w:cs="Bahij Zar"/>
          <w:sz w:val="28"/>
          <w:szCs w:val="28"/>
          <w:rtl/>
          <w:lang w:bidi="fa-IR"/>
        </w:rPr>
        <w:t>با توجه به جدول تحلیل  ماتریس عوامل داخلی که  (</w:t>
      </w:r>
      <w:r w:rsidR="00E043D8" w:rsidRPr="005F5F77">
        <w:rPr>
          <w:rFonts w:ascii="Bahij Zar" w:hAnsi="Bahij Zar" w:cs="Bahij Zar"/>
          <w:sz w:val="28"/>
          <w:szCs w:val="28"/>
          <w:lang w:bidi="fa-IR"/>
        </w:rPr>
        <w:t>SW</w:t>
      </w:r>
      <w:r w:rsidR="00E043D8" w:rsidRPr="005F5F77">
        <w:rPr>
          <w:rFonts w:ascii="Bahij Zar" w:hAnsi="Bahij Zar" w:cs="Bahij Zar"/>
          <w:sz w:val="28"/>
          <w:szCs w:val="28"/>
          <w:rtl/>
          <w:lang w:bidi="fa-IR"/>
        </w:rPr>
        <w:t xml:space="preserve">) برابر با </w:t>
      </w:r>
      <w:r w:rsidR="00F138DC" w:rsidRPr="005F5F77">
        <w:rPr>
          <w:rFonts w:ascii="Bahij Zar" w:hAnsi="Bahij Zar" w:cs="Bahij Zar"/>
          <w:sz w:val="28"/>
          <w:szCs w:val="28"/>
          <w:rtl/>
          <w:lang w:bidi="prs-AF"/>
        </w:rPr>
        <w:t>2.3</w:t>
      </w:r>
      <w:r w:rsidR="00E043D8" w:rsidRPr="005F5F77">
        <w:rPr>
          <w:rFonts w:ascii="Bahij Zar" w:hAnsi="Bahij Zar" w:cs="Bahij Zar"/>
          <w:sz w:val="28"/>
          <w:szCs w:val="28"/>
          <w:rtl/>
          <w:lang w:bidi="fa-IR"/>
        </w:rPr>
        <w:t xml:space="preserve"> و میزان فرصت ها و تهدیدها (</w:t>
      </w:r>
      <w:r w:rsidR="00E043D8" w:rsidRPr="005F5F77">
        <w:rPr>
          <w:rFonts w:ascii="Bahij Zar" w:hAnsi="Bahij Zar" w:cs="Bahij Zar"/>
          <w:sz w:val="28"/>
          <w:szCs w:val="28"/>
          <w:lang w:bidi="fa-IR"/>
        </w:rPr>
        <w:t>OT</w:t>
      </w:r>
      <w:r w:rsidR="00E043D8" w:rsidRPr="005F5F77">
        <w:rPr>
          <w:rFonts w:ascii="Bahij Zar" w:hAnsi="Bahij Zar" w:cs="Bahij Zar"/>
          <w:sz w:val="28"/>
          <w:szCs w:val="28"/>
          <w:rtl/>
          <w:lang w:bidi="fa-IR"/>
        </w:rPr>
        <w:t xml:space="preserve">) برابر با </w:t>
      </w:r>
      <w:r w:rsidR="00F138DC" w:rsidRPr="005F5F77">
        <w:rPr>
          <w:rFonts w:ascii="Bahij Zar" w:hAnsi="Bahij Zar" w:cs="Bahij Zar"/>
          <w:sz w:val="28"/>
          <w:szCs w:val="28"/>
          <w:rtl/>
          <w:lang w:bidi="fa-IR"/>
        </w:rPr>
        <w:t>2.66</w:t>
      </w:r>
      <w:r w:rsidR="00E043D8" w:rsidRPr="005F5F77">
        <w:rPr>
          <w:rFonts w:ascii="Bahij Zar" w:hAnsi="Bahij Zar" w:cs="Bahij Zar"/>
          <w:sz w:val="28"/>
          <w:szCs w:val="28"/>
          <w:rtl/>
          <w:lang w:bidi="fa-IR"/>
        </w:rPr>
        <w:t xml:space="preserve">میباشد. در نتیجه </w:t>
      </w:r>
      <w:r w:rsidR="00184D46">
        <w:rPr>
          <w:rFonts w:ascii="Bahij Zar" w:hAnsi="Bahij Zar" w:cs="Bahij Zar"/>
          <w:sz w:val="28"/>
          <w:szCs w:val="28"/>
          <w:rtl/>
          <w:lang w:bidi="fa-IR"/>
        </w:rPr>
        <w:t>استراتژی</w:t>
      </w:r>
      <w:r w:rsidR="00E043D8" w:rsidRPr="005F5F77">
        <w:rPr>
          <w:rFonts w:ascii="Bahij Zar" w:hAnsi="Bahij Zar" w:cs="Bahij Zar"/>
          <w:sz w:val="28"/>
          <w:szCs w:val="28"/>
          <w:rtl/>
          <w:lang w:bidi="fa-IR"/>
        </w:rPr>
        <w:t xml:space="preserve"> کلی پوهنځی تعلیم و تربیه پوهنتون کندز به اساس این میزان در موقعیت </w:t>
      </w:r>
      <w:r w:rsidR="00DA5A8F" w:rsidRPr="005F5F77">
        <w:rPr>
          <w:rFonts w:ascii="Bahij Zar" w:hAnsi="Bahij Zar" w:cs="Bahij Zar"/>
          <w:sz w:val="28"/>
          <w:szCs w:val="28"/>
          <w:rtl/>
          <w:lang w:bidi="fa-IR"/>
        </w:rPr>
        <w:t>محافظه‌کارانه</w:t>
      </w:r>
      <w:r w:rsidR="00E043D8" w:rsidRPr="005F5F77">
        <w:rPr>
          <w:rFonts w:ascii="Bahij Zar" w:hAnsi="Bahij Zar" w:cs="Bahij Zar"/>
          <w:sz w:val="28"/>
          <w:szCs w:val="28"/>
          <w:rtl/>
          <w:lang w:bidi="fa-IR"/>
        </w:rPr>
        <w:t xml:space="preserve"> قرار می</w:t>
      </w:r>
      <w:r w:rsidR="00E043D8" w:rsidRPr="005F5F77">
        <w:rPr>
          <w:rFonts w:ascii="Bahij Zar" w:hAnsi="Bahij Zar" w:cs="Bahij Zar"/>
          <w:sz w:val="28"/>
          <w:szCs w:val="28"/>
          <w:rtl/>
        </w:rPr>
        <w:t>گیرد. به اساس این استراتژی پوهنځی تعلیم و تربیه پوهنتون کندز باید تلاش نماید از فرصت های موجوده استفاده نموده تا ضعف های داخلی خویش را جبران نماید. زیرا این پوهنځی به دلیل ضعف‌های داخلی خویش نمی‌تواند از فرصت‌های پیش‌آمده استفاده نماید و نقات قوت و فرصت‌های خویش را افزایش دهد تا بتواند به توسعه دست یابد. از آنجا که تحلیل عوامل داخلی و عوامل خارجی نزدیک به هم هستند از این جهت پوهنځی تعلیم و تربیه پوهنتون کندز میتواند استراتژی‌های عملیاتی جداگانه‌ای با توجه به قوت‌ها  ضعف‌ها؛ و فرصت‌ها و تهدیدها داشته باشد. بناً لازم دیده شد تا ماتریس تحلیل عوامل داخلی و خارجی (</w:t>
      </w:r>
      <w:r w:rsidR="00E043D8" w:rsidRPr="005F5F77">
        <w:rPr>
          <w:rFonts w:ascii="Bahij Zar" w:hAnsi="Bahij Zar" w:cs="Bahij Zar"/>
          <w:sz w:val="28"/>
          <w:szCs w:val="28"/>
        </w:rPr>
        <w:t>SWOT</w:t>
      </w:r>
      <w:r w:rsidR="00E043D8" w:rsidRPr="005F5F77">
        <w:rPr>
          <w:rFonts w:ascii="Bahij Zar" w:hAnsi="Bahij Zar" w:cs="Bahij Zar"/>
          <w:sz w:val="28"/>
          <w:szCs w:val="28"/>
          <w:rtl/>
          <w:lang w:bidi="fa-IR"/>
        </w:rPr>
        <w:t>) ترسیم و براساس آن استراتژی‌های</w:t>
      </w:r>
      <w:r w:rsidR="00B15EF0" w:rsidRPr="005F5F77">
        <w:rPr>
          <w:rFonts w:ascii="Bahij Zar" w:hAnsi="Bahij Zar" w:cs="Bahij Zar"/>
          <w:sz w:val="28"/>
          <w:szCs w:val="28"/>
          <w:rtl/>
          <w:lang w:bidi="fa-IR"/>
        </w:rPr>
        <w:t xml:space="preserve"> عملیاتی تعیین گردد که شرح آن در جدول شماره (9) بیان شده است.</w:t>
      </w:r>
    </w:p>
    <w:p w14:paraId="16F71230" w14:textId="2EE5A98E" w:rsidR="00E043D8" w:rsidRPr="00B83134" w:rsidRDefault="00E043D8" w:rsidP="00D04C90">
      <w:pPr>
        <w:bidi/>
        <w:spacing w:line="360" w:lineRule="auto"/>
        <w:jc w:val="both"/>
        <w:rPr>
          <w:rFonts w:asciiTheme="majorBidi" w:hAnsiTheme="majorBidi" w:cstheme="majorBidi"/>
          <w:b/>
          <w:bCs/>
          <w:sz w:val="28"/>
          <w:szCs w:val="28"/>
          <w:rtl/>
          <w:lang w:bidi="fa-IR"/>
        </w:rPr>
      </w:pPr>
    </w:p>
    <w:p w14:paraId="39D169B8" w14:textId="59E24992" w:rsidR="00D51E86" w:rsidRPr="00B83134" w:rsidRDefault="00D51E86" w:rsidP="00D04C90">
      <w:pPr>
        <w:bidi/>
        <w:rPr>
          <w:rFonts w:asciiTheme="majorBidi" w:hAnsiTheme="majorBidi" w:cstheme="majorBidi"/>
          <w:sz w:val="28"/>
          <w:szCs w:val="28"/>
          <w:rtl/>
          <w:lang w:bidi="fa-IR"/>
        </w:rPr>
      </w:pPr>
    </w:p>
    <w:p w14:paraId="515E4645" w14:textId="266A8EA0" w:rsidR="00AC11B2" w:rsidRPr="00B83134" w:rsidRDefault="00AC11B2" w:rsidP="00D04C90">
      <w:pPr>
        <w:bidi/>
        <w:rPr>
          <w:rFonts w:asciiTheme="majorBidi" w:hAnsiTheme="majorBidi" w:cstheme="majorBidi"/>
          <w:sz w:val="28"/>
          <w:szCs w:val="28"/>
          <w:rtl/>
          <w:lang w:bidi="fa-IR"/>
        </w:rPr>
      </w:pPr>
    </w:p>
    <w:p w14:paraId="28BAA115" w14:textId="1FED7CD2" w:rsidR="00AC11B2" w:rsidRPr="00B83134" w:rsidRDefault="00AC11B2" w:rsidP="00D04C90">
      <w:pPr>
        <w:bidi/>
        <w:rPr>
          <w:rFonts w:asciiTheme="majorBidi" w:hAnsiTheme="majorBidi" w:cstheme="majorBidi"/>
          <w:sz w:val="28"/>
          <w:szCs w:val="28"/>
          <w:rtl/>
          <w:lang w:bidi="fa-IR"/>
        </w:rPr>
      </w:pPr>
    </w:p>
    <w:p w14:paraId="1AC25835" w14:textId="77777777" w:rsidR="00AC11B2" w:rsidRPr="00B83134" w:rsidRDefault="00AC11B2" w:rsidP="00D04C90">
      <w:pPr>
        <w:bidi/>
        <w:rPr>
          <w:rFonts w:asciiTheme="majorBidi" w:hAnsiTheme="majorBidi" w:cstheme="majorBidi"/>
          <w:sz w:val="28"/>
          <w:szCs w:val="28"/>
          <w:rtl/>
          <w:lang w:bidi="fa-IR"/>
        </w:rPr>
      </w:pPr>
    </w:p>
    <w:p w14:paraId="2CBE97DC" w14:textId="77777777" w:rsidR="00AC11B2" w:rsidRPr="00B83134" w:rsidRDefault="00AC11B2" w:rsidP="00D04C90">
      <w:pPr>
        <w:bidi/>
        <w:rPr>
          <w:rFonts w:asciiTheme="majorBidi" w:hAnsiTheme="majorBidi" w:cstheme="majorBidi"/>
          <w:sz w:val="28"/>
          <w:szCs w:val="28"/>
          <w:rtl/>
          <w:lang w:bidi="fa-IR"/>
        </w:rPr>
      </w:pPr>
    </w:p>
    <w:p w14:paraId="26D4AC03" w14:textId="77777777" w:rsidR="00AC11B2" w:rsidRPr="00B83134" w:rsidRDefault="00AC11B2" w:rsidP="00D04C90">
      <w:pPr>
        <w:bidi/>
        <w:rPr>
          <w:rFonts w:asciiTheme="majorBidi" w:hAnsiTheme="majorBidi" w:cstheme="majorBidi"/>
          <w:sz w:val="28"/>
          <w:szCs w:val="28"/>
          <w:rtl/>
          <w:lang w:bidi="fa-IR"/>
        </w:rPr>
      </w:pPr>
    </w:p>
    <w:p w14:paraId="47D7C7CE" w14:textId="2A47AE07" w:rsidR="00AC11B2" w:rsidRPr="00B83134" w:rsidRDefault="00AC11B2" w:rsidP="00D04C90">
      <w:pPr>
        <w:bidi/>
        <w:rPr>
          <w:rFonts w:asciiTheme="majorBidi" w:hAnsiTheme="majorBidi" w:cstheme="majorBidi"/>
          <w:sz w:val="28"/>
          <w:szCs w:val="28"/>
          <w:rtl/>
          <w:lang w:bidi="fa-IR"/>
        </w:rPr>
      </w:pPr>
    </w:p>
    <w:p w14:paraId="1AEC0741" w14:textId="02622267" w:rsidR="007C281E" w:rsidRPr="00B83134" w:rsidRDefault="007C281E" w:rsidP="00D04C90">
      <w:pPr>
        <w:bidi/>
        <w:rPr>
          <w:rFonts w:asciiTheme="majorBidi" w:hAnsiTheme="majorBidi" w:cstheme="majorBidi"/>
          <w:sz w:val="28"/>
          <w:szCs w:val="28"/>
          <w:rtl/>
          <w:lang w:bidi="fa-IR"/>
        </w:rPr>
      </w:pPr>
    </w:p>
    <w:p w14:paraId="09CE7E3F" w14:textId="77777777" w:rsidR="007C281E" w:rsidRPr="00B83134" w:rsidRDefault="007C281E" w:rsidP="00D04C90">
      <w:pPr>
        <w:bidi/>
        <w:rPr>
          <w:rFonts w:asciiTheme="majorBidi" w:hAnsiTheme="majorBidi" w:cstheme="majorBidi"/>
          <w:sz w:val="14"/>
          <w:szCs w:val="14"/>
          <w:rtl/>
          <w:lang w:bidi="fa-IR"/>
        </w:rPr>
      </w:pPr>
    </w:p>
    <w:p w14:paraId="014D4C82" w14:textId="61B93F5A" w:rsidR="001D7A14" w:rsidRPr="00B83134" w:rsidRDefault="001D7A14" w:rsidP="00D04C90">
      <w:pPr>
        <w:bidi/>
        <w:rPr>
          <w:rFonts w:asciiTheme="majorBidi" w:hAnsiTheme="majorBidi" w:cstheme="majorBidi"/>
          <w:sz w:val="28"/>
          <w:szCs w:val="28"/>
          <w:rtl/>
          <w:lang w:bidi="fa-IR"/>
        </w:rPr>
      </w:pPr>
    </w:p>
    <w:p w14:paraId="650F6535" w14:textId="2A14556D" w:rsidR="001D7A14" w:rsidRPr="00C4123A" w:rsidRDefault="00AC11B2" w:rsidP="00C4123A">
      <w:pPr>
        <w:bidi/>
        <w:spacing w:line="276" w:lineRule="auto"/>
        <w:rPr>
          <w:rFonts w:ascii="Bahij Zar" w:hAnsi="Bahij Zar" w:cs="Bahij Zar"/>
          <w:sz w:val="28"/>
          <w:szCs w:val="28"/>
          <w:lang w:bidi="fa-IR"/>
        </w:rPr>
      </w:pPr>
      <w:r w:rsidRPr="00C4123A">
        <w:rPr>
          <w:rFonts w:ascii="Bahij Zar" w:hAnsi="Bahij Zar" w:cs="Bahij Zar"/>
          <w:sz w:val="28"/>
          <w:szCs w:val="28"/>
          <w:rtl/>
          <w:lang w:bidi="fa-IR"/>
        </w:rPr>
        <w:t xml:space="preserve">نمودار </w:t>
      </w:r>
      <w:r w:rsidR="000026F4" w:rsidRPr="00C4123A">
        <w:rPr>
          <w:rFonts w:ascii="Bahij Zar" w:hAnsi="Bahij Zar" w:cs="Bahij Zar"/>
          <w:sz w:val="28"/>
          <w:szCs w:val="28"/>
          <w:rtl/>
          <w:lang w:bidi="fa-IR"/>
        </w:rPr>
        <w:t>3</w:t>
      </w:r>
      <w:r w:rsidR="00C70F9F" w:rsidRPr="00C4123A">
        <w:rPr>
          <w:rFonts w:ascii="Bahij Zar" w:hAnsi="Bahij Zar" w:cs="Bahij Zar"/>
          <w:sz w:val="28"/>
          <w:szCs w:val="28"/>
          <w:rtl/>
          <w:lang w:bidi="fa-IR"/>
        </w:rPr>
        <w:t>:</w:t>
      </w:r>
      <w:r w:rsidRPr="00C4123A">
        <w:rPr>
          <w:rFonts w:ascii="Bahij Zar" w:hAnsi="Bahij Zar" w:cs="Bahij Zar"/>
          <w:sz w:val="28"/>
          <w:szCs w:val="28"/>
          <w:rtl/>
          <w:lang w:bidi="fa-IR"/>
        </w:rPr>
        <w:t xml:space="preserve"> موقعیت </w:t>
      </w:r>
      <w:r w:rsidR="00184D46">
        <w:rPr>
          <w:rFonts w:ascii="Bahij Zar" w:hAnsi="Bahij Zar" w:cs="Bahij Zar"/>
          <w:sz w:val="28"/>
          <w:szCs w:val="28"/>
          <w:rtl/>
          <w:lang w:bidi="fa-IR"/>
        </w:rPr>
        <w:t>استراتژی</w:t>
      </w:r>
      <w:r w:rsidR="00C70F9F" w:rsidRPr="00C4123A">
        <w:rPr>
          <w:rFonts w:ascii="Bahij Zar" w:hAnsi="Bahij Zar" w:cs="Bahij Zar"/>
          <w:sz w:val="28"/>
          <w:szCs w:val="28"/>
          <w:rtl/>
          <w:lang w:bidi="fa-IR"/>
        </w:rPr>
        <w:t xml:space="preserve"> پوهنځی تعلیم و تربیه </w:t>
      </w:r>
      <w:r w:rsidRPr="00C4123A">
        <w:rPr>
          <w:rFonts w:ascii="Bahij Zar" w:hAnsi="Bahij Zar" w:cs="Bahij Zar"/>
          <w:sz w:val="28"/>
          <w:szCs w:val="28"/>
          <w:rtl/>
          <w:lang w:bidi="fa-IR"/>
        </w:rPr>
        <w:t xml:space="preserve"> </w:t>
      </w:r>
      <w:r w:rsidR="00962E4A" w:rsidRPr="00C4123A">
        <w:rPr>
          <w:rFonts w:ascii="Bahij Zar" w:hAnsi="Bahij Zar" w:cs="Bahij Zar"/>
          <w:sz w:val="28"/>
          <w:szCs w:val="28"/>
          <w:rtl/>
          <w:lang w:bidi="fa-IR"/>
        </w:rPr>
        <w:t>پوهنتون</w:t>
      </w:r>
      <w:r w:rsidRPr="00C4123A">
        <w:rPr>
          <w:rFonts w:ascii="Bahij Zar" w:hAnsi="Bahij Zar" w:cs="Bahij Zar"/>
          <w:sz w:val="28"/>
          <w:szCs w:val="28"/>
          <w:rtl/>
          <w:lang w:bidi="fa-IR"/>
        </w:rPr>
        <w:t xml:space="preserve"> کندز در </w:t>
      </w:r>
      <w:r w:rsidR="00CF2E9A" w:rsidRPr="00C4123A">
        <w:rPr>
          <w:rFonts w:ascii="Bahij Zar" w:hAnsi="Bahij Zar" w:cs="Bahij Zar"/>
          <w:sz w:val="28"/>
          <w:szCs w:val="28"/>
          <w:rtl/>
          <w:lang w:bidi="fa-IR"/>
        </w:rPr>
        <w:t>نتیجه تجزیه و</w:t>
      </w:r>
      <w:r w:rsidR="00D96736" w:rsidRPr="00C4123A">
        <w:rPr>
          <w:rFonts w:ascii="Bahij Zar" w:hAnsi="Bahij Zar" w:cs="Bahij Zar"/>
          <w:sz w:val="28"/>
          <w:szCs w:val="28"/>
          <w:rtl/>
          <w:lang w:bidi="fa-IR"/>
        </w:rPr>
        <w:t xml:space="preserve"> </w:t>
      </w:r>
      <w:r w:rsidR="00CF2E9A" w:rsidRPr="00C4123A">
        <w:rPr>
          <w:rFonts w:ascii="Bahij Zar" w:hAnsi="Bahij Zar" w:cs="Bahij Zar"/>
          <w:sz w:val="28"/>
          <w:szCs w:val="28"/>
          <w:rtl/>
          <w:lang w:bidi="fa-IR"/>
        </w:rPr>
        <w:t xml:space="preserve"> تح</w:t>
      </w:r>
      <w:r w:rsidRPr="00C4123A">
        <w:rPr>
          <w:rFonts w:ascii="Bahij Zar" w:hAnsi="Bahij Zar" w:cs="Bahij Zar"/>
          <w:sz w:val="28"/>
          <w:szCs w:val="28"/>
          <w:rtl/>
          <w:lang w:bidi="fa-IR"/>
        </w:rPr>
        <w:t>لی</w:t>
      </w:r>
      <w:r w:rsidR="00CF2E9A" w:rsidRPr="00C4123A">
        <w:rPr>
          <w:rFonts w:ascii="Bahij Zar" w:hAnsi="Bahij Zar" w:cs="Bahij Zar"/>
          <w:sz w:val="28"/>
          <w:szCs w:val="28"/>
          <w:rtl/>
          <w:lang w:bidi="fa-IR"/>
        </w:rPr>
        <w:t>ل</w:t>
      </w:r>
      <w:r w:rsidRPr="00C4123A">
        <w:rPr>
          <w:rFonts w:ascii="Bahij Zar" w:hAnsi="Bahij Zar" w:cs="Bahij Zar"/>
          <w:sz w:val="28"/>
          <w:szCs w:val="28"/>
          <w:rtl/>
          <w:lang w:bidi="fa-IR"/>
        </w:rPr>
        <w:t xml:space="preserve"> </w:t>
      </w:r>
      <w:r w:rsidRPr="00C4123A">
        <w:rPr>
          <w:rFonts w:ascii="Bahij Zar" w:hAnsi="Bahij Zar" w:cs="Bahij Zar"/>
          <w:sz w:val="28"/>
          <w:szCs w:val="28"/>
          <w:lang w:bidi="fa-IR"/>
        </w:rPr>
        <w:t>SWOT</w:t>
      </w:r>
    </w:p>
    <w:p w14:paraId="535EEC67" w14:textId="77777777" w:rsidR="007558CF" w:rsidRPr="00C4123A" w:rsidRDefault="007558CF" w:rsidP="00C4123A">
      <w:pPr>
        <w:pStyle w:val="Heading2"/>
        <w:bidi/>
        <w:spacing w:line="276" w:lineRule="auto"/>
        <w:rPr>
          <w:rFonts w:ascii="Bahij Zar" w:hAnsi="Bahij Zar" w:cs="Bahij Zar"/>
          <w:b/>
          <w:bCs/>
          <w:color w:val="auto"/>
          <w:sz w:val="28"/>
          <w:szCs w:val="28"/>
          <w:lang w:bidi="fa-IR"/>
        </w:rPr>
      </w:pPr>
      <w:bookmarkStart w:id="19" w:name="_Toc183676154"/>
      <w:r w:rsidRPr="00C4123A">
        <w:rPr>
          <w:rFonts w:ascii="Bahij Zar" w:hAnsi="Bahij Zar" w:cs="Bahij Zar"/>
          <w:b/>
          <w:bCs/>
          <w:color w:val="auto"/>
          <w:sz w:val="28"/>
          <w:szCs w:val="28"/>
          <w:rtl/>
          <w:lang w:bidi="fa-IR"/>
        </w:rPr>
        <w:t xml:space="preserve">تشکیل ماتریس </w:t>
      </w:r>
      <w:r w:rsidRPr="00C4123A">
        <w:rPr>
          <w:rFonts w:ascii="Bahij Zar" w:hAnsi="Bahij Zar" w:cs="Bahij Zar"/>
          <w:b/>
          <w:bCs/>
          <w:color w:val="auto"/>
          <w:sz w:val="28"/>
          <w:szCs w:val="28"/>
          <w:lang w:bidi="fa-IR"/>
        </w:rPr>
        <w:t>SWOT</w:t>
      </w:r>
      <w:r w:rsidRPr="00C4123A">
        <w:rPr>
          <w:rFonts w:ascii="Bahij Zar" w:hAnsi="Bahij Zar" w:cs="Bahij Zar"/>
          <w:b/>
          <w:bCs/>
          <w:color w:val="auto"/>
          <w:sz w:val="28"/>
          <w:szCs w:val="28"/>
          <w:rtl/>
          <w:lang w:bidi="fa-IR"/>
        </w:rPr>
        <w:t>:</w:t>
      </w:r>
      <w:bookmarkEnd w:id="19"/>
      <w:r w:rsidRPr="00C4123A">
        <w:rPr>
          <w:rFonts w:ascii="Bahij Zar" w:hAnsi="Bahij Zar" w:cs="Bahij Zar"/>
          <w:b/>
          <w:bCs/>
          <w:color w:val="auto"/>
          <w:sz w:val="28"/>
          <w:szCs w:val="28"/>
          <w:rtl/>
          <w:lang w:bidi="fa-IR"/>
        </w:rPr>
        <w:t xml:space="preserve"> </w:t>
      </w:r>
    </w:p>
    <w:p w14:paraId="49E9B1BC" w14:textId="3C0911E1" w:rsidR="00ED1503" w:rsidRPr="00C4123A" w:rsidRDefault="002349A8" w:rsidP="00C4123A">
      <w:pPr>
        <w:autoSpaceDE w:val="0"/>
        <w:autoSpaceDN w:val="0"/>
        <w:bidi/>
        <w:adjustRightInd w:val="0"/>
        <w:spacing w:after="0" w:line="276" w:lineRule="auto"/>
        <w:jc w:val="both"/>
        <w:rPr>
          <w:rFonts w:ascii="Bahij Zar" w:hAnsi="Bahij Zar" w:cs="Bahij Zar"/>
          <w:sz w:val="28"/>
          <w:szCs w:val="28"/>
          <w:rtl/>
        </w:rPr>
      </w:pPr>
      <w:r w:rsidRPr="00C4123A">
        <w:rPr>
          <w:rFonts w:ascii="Bahij Zar" w:hAnsi="Bahij Zar" w:cs="Bahij Zar"/>
          <w:sz w:val="28"/>
          <w:szCs w:val="28"/>
          <w:rtl/>
        </w:rPr>
        <w:t>اين</w:t>
      </w:r>
      <w:r w:rsidRPr="00C4123A">
        <w:rPr>
          <w:rFonts w:ascii="Bahij Zar" w:hAnsi="Bahij Zar" w:cs="Bahij Zar"/>
          <w:sz w:val="28"/>
          <w:szCs w:val="28"/>
        </w:rPr>
        <w:t xml:space="preserve"> </w:t>
      </w:r>
      <w:r w:rsidRPr="00C4123A">
        <w:rPr>
          <w:rFonts w:ascii="Bahij Zar" w:hAnsi="Bahij Zar" w:cs="Bahij Zar"/>
          <w:sz w:val="28"/>
          <w:szCs w:val="28"/>
          <w:rtl/>
        </w:rPr>
        <w:t>ماتريس،</w:t>
      </w:r>
      <w:r w:rsidRPr="00C4123A">
        <w:rPr>
          <w:rFonts w:ascii="Bahij Zar" w:hAnsi="Bahij Zar" w:cs="Bahij Zar"/>
          <w:sz w:val="28"/>
          <w:szCs w:val="28"/>
        </w:rPr>
        <w:t xml:space="preserve"> </w:t>
      </w:r>
      <w:r w:rsidRPr="00C4123A">
        <w:rPr>
          <w:rFonts w:ascii="Bahij Zar" w:hAnsi="Bahij Zar" w:cs="Bahij Zar"/>
          <w:sz w:val="28"/>
          <w:szCs w:val="28"/>
          <w:rtl/>
        </w:rPr>
        <w:t>كاربرد</w:t>
      </w:r>
      <w:r w:rsidRPr="00C4123A">
        <w:rPr>
          <w:rFonts w:ascii="Bahij Zar" w:hAnsi="Bahij Zar" w:cs="Bahij Zar"/>
          <w:sz w:val="28"/>
          <w:szCs w:val="28"/>
        </w:rPr>
        <w:t xml:space="preserve"> </w:t>
      </w:r>
      <w:r w:rsidRPr="00C4123A">
        <w:rPr>
          <w:rFonts w:ascii="Bahij Zar" w:hAnsi="Bahij Zar" w:cs="Bahij Zar"/>
          <w:sz w:val="28"/>
          <w:szCs w:val="28"/>
          <w:rtl/>
        </w:rPr>
        <w:t>هاي</w:t>
      </w:r>
      <w:r w:rsidRPr="00C4123A">
        <w:rPr>
          <w:rFonts w:ascii="Bahij Zar" w:hAnsi="Bahij Zar" w:cs="Bahij Zar"/>
          <w:sz w:val="28"/>
          <w:szCs w:val="28"/>
        </w:rPr>
        <w:t xml:space="preserve"> </w:t>
      </w:r>
      <w:r w:rsidRPr="00C4123A">
        <w:rPr>
          <w:rFonts w:ascii="Bahij Zar" w:hAnsi="Bahij Zar" w:cs="Bahij Zar"/>
          <w:sz w:val="28"/>
          <w:szCs w:val="28"/>
          <w:rtl/>
        </w:rPr>
        <w:t>زيادي</w:t>
      </w:r>
      <w:r w:rsidRPr="00C4123A">
        <w:rPr>
          <w:rFonts w:ascii="Bahij Zar" w:hAnsi="Bahij Zar" w:cs="Bahij Zar"/>
          <w:sz w:val="28"/>
          <w:szCs w:val="28"/>
        </w:rPr>
        <w:t xml:space="preserve"> </w:t>
      </w:r>
      <w:r w:rsidRPr="00C4123A">
        <w:rPr>
          <w:rFonts w:ascii="Bahij Zar" w:hAnsi="Bahij Zar" w:cs="Bahij Zar"/>
          <w:sz w:val="28"/>
          <w:szCs w:val="28"/>
          <w:rtl/>
        </w:rPr>
        <w:t>در</w:t>
      </w:r>
      <w:r w:rsidRPr="00C4123A">
        <w:rPr>
          <w:rFonts w:ascii="Bahij Zar" w:hAnsi="Bahij Zar" w:cs="Bahij Zar"/>
          <w:sz w:val="28"/>
          <w:szCs w:val="28"/>
        </w:rPr>
        <w:t xml:space="preserve"> </w:t>
      </w:r>
      <w:r w:rsidRPr="00C4123A">
        <w:rPr>
          <w:rFonts w:ascii="Bahij Zar" w:hAnsi="Bahij Zar" w:cs="Bahij Zar"/>
          <w:sz w:val="28"/>
          <w:szCs w:val="28"/>
          <w:rtl/>
        </w:rPr>
        <w:t>ميان</w:t>
      </w:r>
      <w:r w:rsidRPr="00C4123A">
        <w:rPr>
          <w:rFonts w:ascii="Bahij Zar" w:hAnsi="Bahij Zar" w:cs="Bahij Zar"/>
          <w:sz w:val="28"/>
          <w:szCs w:val="28"/>
        </w:rPr>
        <w:t xml:space="preserve"> </w:t>
      </w:r>
      <w:r w:rsidRPr="00C4123A">
        <w:rPr>
          <w:rFonts w:ascii="Bahij Zar" w:hAnsi="Bahij Zar" w:cs="Bahij Zar"/>
          <w:sz w:val="28"/>
          <w:szCs w:val="28"/>
          <w:rtl/>
        </w:rPr>
        <w:t>مديران</w:t>
      </w:r>
      <w:r w:rsidRPr="00C4123A">
        <w:rPr>
          <w:rFonts w:ascii="Bahij Zar" w:hAnsi="Bahij Zar" w:cs="Bahij Zar"/>
          <w:sz w:val="28"/>
          <w:szCs w:val="28"/>
        </w:rPr>
        <w:t xml:space="preserve"> </w:t>
      </w:r>
      <w:r w:rsidRPr="00C4123A">
        <w:rPr>
          <w:rFonts w:ascii="Bahij Zar" w:hAnsi="Bahij Zar" w:cs="Bahij Zar"/>
          <w:sz w:val="28"/>
          <w:szCs w:val="28"/>
          <w:rtl/>
        </w:rPr>
        <w:t>و برنامه</w:t>
      </w:r>
      <w:r w:rsidRPr="00C4123A">
        <w:rPr>
          <w:rFonts w:ascii="Bahij Zar" w:hAnsi="Bahij Zar" w:cs="Bahij Zar"/>
          <w:sz w:val="28"/>
          <w:szCs w:val="28"/>
        </w:rPr>
        <w:t xml:space="preserve"> </w:t>
      </w:r>
      <w:r w:rsidRPr="00C4123A">
        <w:rPr>
          <w:rFonts w:ascii="Bahij Zar" w:hAnsi="Bahij Zar" w:cs="Bahij Zar"/>
          <w:sz w:val="28"/>
          <w:szCs w:val="28"/>
          <w:rtl/>
        </w:rPr>
        <w:t>ريزان</w:t>
      </w:r>
      <w:r w:rsidRPr="00C4123A">
        <w:rPr>
          <w:rFonts w:ascii="Bahij Zar" w:hAnsi="Bahij Zar" w:cs="Bahij Zar"/>
          <w:sz w:val="28"/>
          <w:szCs w:val="28"/>
        </w:rPr>
        <w:t xml:space="preserve"> </w:t>
      </w:r>
      <w:r w:rsidRPr="00C4123A">
        <w:rPr>
          <w:rFonts w:ascii="Bahij Zar" w:hAnsi="Bahij Zar" w:cs="Bahij Zar"/>
          <w:sz w:val="28"/>
          <w:szCs w:val="28"/>
          <w:rtl/>
        </w:rPr>
        <w:t>استراتژيك</w:t>
      </w:r>
      <w:r w:rsidRPr="00C4123A">
        <w:rPr>
          <w:rFonts w:ascii="Bahij Zar" w:hAnsi="Bahij Zar" w:cs="Bahij Zar"/>
          <w:sz w:val="28"/>
          <w:szCs w:val="28"/>
        </w:rPr>
        <w:t xml:space="preserve"> </w:t>
      </w:r>
      <w:r w:rsidRPr="00C4123A">
        <w:rPr>
          <w:rFonts w:ascii="Bahij Zar" w:hAnsi="Bahij Zar" w:cs="Bahij Zar"/>
          <w:sz w:val="28"/>
          <w:szCs w:val="28"/>
          <w:rtl/>
        </w:rPr>
        <w:t>دارد</w:t>
      </w:r>
      <w:r w:rsidRPr="00C4123A">
        <w:rPr>
          <w:rFonts w:ascii="Bahij Zar" w:hAnsi="Bahij Zar" w:cs="Bahij Zar"/>
          <w:sz w:val="28"/>
          <w:szCs w:val="28"/>
        </w:rPr>
        <w:t xml:space="preserve"> . </w:t>
      </w:r>
      <w:r w:rsidRPr="00C4123A">
        <w:rPr>
          <w:rFonts w:ascii="Bahij Zar" w:hAnsi="Bahij Zar" w:cs="Bahij Zar"/>
          <w:sz w:val="28"/>
          <w:szCs w:val="28"/>
          <w:rtl/>
        </w:rPr>
        <w:t>اين</w:t>
      </w:r>
      <w:r w:rsidRPr="00C4123A">
        <w:rPr>
          <w:rFonts w:ascii="Bahij Zar" w:hAnsi="Bahij Zar" w:cs="Bahij Zar"/>
          <w:sz w:val="28"/>
          <w:szCs w:val="28"/>
        </w:rPr>
        <w:t xml:space="preserve"> </w:t>
      </w:r>
      <w:r w:rsidRPr="00C4123A">
        <w:rPr>
          <w:rFonts w:ascii="Bahij Zar" w:hAnsi="Bahij Zar" w:cs="Bahij Zar"/>
          <w:sz w:val="28"/>
          <w:szCs w:val="28"/>
          <w:rtl/>
        </w:rPr>
        <w:t>ابزار</w:t>
      </w:r>
      <w:r w:rsidRPr="00C4123A">
        <w:rPr>
          <w:rFonts w:ascii="Bahij Zar" w:hAnsi="Bahij Zar" w:cs="Bahij Zar"/>
          <w:sz w:val="28"/>
          <w:szCs w:val="28"/>
        </w:rPr>
        <w:t xml:space="preserve"> </w:t>
      </w:r>
      <w:r w:rsidRPr="00C4123A">
        <w:rPr>
          <w:rFonts w:ascii="Bahij Zar" w:hAnsi="Bahij Zar" w:cs="Bahij Zar"/>
          <w:sz w:val="28"/>
          <w:szCs w:val="28"/>
          <w:rtl/>
        </w:rPr>
        <w:t>تحليلي</w:t>
      </w:r>
      <w:r w:rsidRPr="00C4123A">
        <w:rPr>
          <w:rFonts w:ascii="Bahij Zar" w:hAnsi="Bahij Zar" w:cs="Bahij Zar"/>
          <w:sz w:val="28"/>
          <w:szCs w:val="28"/>
        </w:rPr>
        <w:t xml:space="preserve"> </w:t>
      </w:r>
      <w:r w:rsidRPr="00C4123A">
        <w:rPr>
          <w:rFonts w:ascii="Bahij Zar" w:hAnsi="Bahij Zar" w:cs="Bahij Zar"/>
          <w:sz w:val="28"/>
          <w:szCs w:val="28"/>
          <w:rtl/>
        </w:rPr>
        <w:t>از</w:t>
      </w:r>
      <w:r w:rsidRPr="00C4123A">
        <w:rPr>
          <w:rFonts w:ascii="Bahij Zar" w:hAnsi="Bahij Zar" w:cs="Bahij Zar"/>
          <w:sz w:val="28"/>
          <w:szCs w:val="28"/>
        </w:rPr>
        <w:t xml:space="preserve"> </w:t>
      </w:r>
      <w:r w:rsidRPr="00C4123A">
        <w:rPr>
          <w:rFonts w:ascii="Bahij Zar" w:hAnsi="Bahij Zar" w:cs="Bahij Zar"/>
          <w:sz w:val="28"/>
          <w:szCs w:val="28"/>
          <w:rtl/>
        </w:rPr>
        <w:t>عوامل مهم</w:t>
      </w:r>
      <w:r w:rsidRPr="00C4123A">
        <w:rPr>
          <w:rFonts w:ascii="Bahij Zar" w:hAnsi="Bahij Zar" w:cs="Bahij Zar"/>
          <w:sz w:val="28"/>
          <w:szCs w:val="28"/>
        </w:rPr>
        <w:t xml:space="preserve"> </w:t>
      </w:r>
      <w:r w:rsidRPr="00C4123A">
        <w:rPr>
          <w:rFonts w:ascii="Bahij Zar" w:hAnsi="Bahij Zar" w:cs="Bahij Zar"/>
          <w:sz w:val="28"/>
          <w:szCs w:val="28"/>
          <w:rtl/>
        </w:rPr>
        <w:t>داخلي</w:t>
      </w:r>
      <w:r w:rsidRPr="00C4123A">
        <w:rPr>
          <w:rFonts w:ascii="Bahij Zar" w:hAnsi="Bahij Zar" w:cs="Bahij Zar"/>
          <w:sz w:val="28"/>
          <w:szCs w:val="28"/>
        </w:rPr>
        <w:t xml:space="preserve"> </w:t>
      </w:r>
      <w:r w:rsidRPr="00C4123A">
        <w:rPr>
          <w:rFonts w:ascii="Bahij Zar" w:hAnsi="Bahij Zar" w:cs="Bahij Zar"/>
          <w:sz w:val="28"/>
          <w:szCs w:val="28"/>
          <w:rtl/>
        </w:rPr>
        <w:t>و</w:t>
      </w:r>
      <w:r w:rsidRPr="00C4123A">
        <w:rPr>
          <w:rFonts w:ascii="Bahij Zar" w:hAnsi="Bahij Zar" w:cs="Bahij Zar"/>
          <w:sz w:val="28"/>
          <w:szCs w:val="28"/>
        </w:rPr>
        <w:t xml:space="preserve"> </w:t>
      </w:r>
      <w:r w:rsidRPr="00C4123A">
        <w:rPr>
          <w:rFonts w:ascii="Bahij Zar" w:hAnsi="Bahij Zar" w:cs="Bahij Zar"/>
          <w:sz w:val="28"/>
          <w:szCs w:val="28"/>
          <w:rtl/>
        </w:rPr>
        <w:t>خارجي</w:t>
      </w:r>
      <w:r w:rsidRPr="00C4123A">
        <w:rPr>
          <w:rFonts w:ascii="Bahij Zar" w:hAnsi="Bahij Zar" w:cs="Bahij Zar"/>
          <w:sz w:val="28"/>
          <w:szCs w:val="28"/>
        </w:rPr>
        <w:t xml:space="preserve"> </w:t>
      </w:r>
      <w:r w:rsidRPr="00C4123A">
        <w:rPr>
          <w:rFonts w:ascii="Bahij Zar" w:hAnsi="Bahij Zar" w:cs="Bahij Zar"/>
          <w:sz w:val="28"/>
          <w:szCs w:val="28"/>
          <w:rtl/>
        </w:rPr>
        <w:t>براي</w:t>
      </w:r>
      <w:r w:rsidRPr="00C4123A">
        <w:rPr>
          <w:rFonts w:ascii="Bahij Zar" w:hAnsi="Bahij Zar" w:cs="Bahij Zar"/>
          <w:sz w:val="28"/>
          <w:szCs w:val="28"/>
        </w:rPr>
        <w:t xml:space="preserve"> </w:t>
      </w:r>
      <w:r w:rsidRPr="00C4123A">
        <w:rPr>
          <w:rFonts w:ascii="Bahij Zar" w:hAnsi="Bahij Zar" w:cs="Bahij Zar"/>
          <w:sz w:val="28"/>
          <w:szCs w:val="28"/>
          <w:rtl/>
        </w:rPr>
        <w:t>ايجاد</w:t>
      </w:r>
      <w:r w:rsidRPr="00C4123A">
        <w:rPr>
          <w:rFonts w:ascii="Bahij Zar" w:hAnsi="Bahij Zar" w:cs="Bahij Zar"/>
          <w:sz w:val="28"/>
          <w:szCs w:val="28"/>
        </w:rPr>
        <w:t xml:space="preserve"> </w:t>
      </w:r>
      <w:r w:rsidRPr="00C4123A">
        <w:rPr>
          <w:rFonts w:ascii="Bahij Zar" w:hAnsi="Bahij Zar" w:cs="Bahij Zar"/>
          <w:sz w:val="28"/>
          <w:szCs w:val="28"/>
          <w:rtl/>
        </w:rPr>
        <w:t>استراتژي</w:t>
      </w:r>
      <w:r w:rsidRPr="00C4123A">
        <w:rPr>
          <w:rFonts w:ascii="Bahij Zar" w:hAnsi="Bahij Zar" w:cs="Bahij Zar"/>
          <w:sz w:val="28"/>
          <w:szCs w:val="28"/>
        </w:rPr>
        <w:t xml:space="preserve"> </w:t>
      </w:r>
      <w:r w:rsidRPr="00C4123A">
        <w:rPr>
          <w:rFonts w:ascii="Bahij Zar" w:hAnsi="Bahij Zar" w:cs="Bahij Zar"/>
          <w:sz w:val="28"/>
          <w:szCs w:val="28"/>
          <w:rtl/>
        </w:rPr>
        <w:t>هايي</w:t>
      </w:r>
      <w:r w:rsidRPr="00C4123A">
        <w:rPr>
          <w:rFonts w:ascii="Bahij Zar" w:hAnsi="Bahij Zar" w:cs="Bahij Zar"/>
          <w:sz w:val="28"/>
          <w:szCs w:val="28"/>
        </w:rPr>
        <w:t xml:space="preserve"> </w:t>
      </w:r>
      <w:r w:rsidRPr="00C4123A">
        <w:rPr>
          <w:rFonts w:ascii="Bahij Zar" w:hAnsi="Bahij Zar" w:cs="Bahij Zar"/>
          <w:sz w:val="28"/>
          <w:szCs w:val="28"/>
          <w:rtl/>
        </w:rPr>
        <w:t>كه</w:t>
      </w:r>
      <w:r w:rsidRPr="00C4123A">
        <w:rPr>
          <w:rFonts w:ascii="Bahij Zar" w:hAnsi="Bahij Zar" w:cs="Bahij Zar"/>
          <w:sz w:val="28"/>
          <w:szCs w:val="28"/>
        </w:rPr>
        <w:t xml:space="preserve"> </w:t>
      </w:r>
      <w:r w:rsidRPr="00C4123A">
        <w:rPr>
          <w:rFonts w:ascii="Bahij Zar" w:hAnsi="Bahij Zar" w:cs="Bahij Zar"/>
          <w:sz w:val="28"/>
          <w:szCs w:val="28"/>
          <w:rtl/>
        </w:rPr>
        <w:t>ممكن است</w:t>
      </w:r>
      <w:r w:rsidRPr="00C4123A">
        <w:rPr>
          <w:rFonts w:ascii="Bahij Zar" w:hAnsi="Bahij Zar" w:cs="Bahij Zar"/>
          <w:sz w:val="28"/>
          <w:szCs w:val="28"/>
        </w:rPr>
        <w:t xml:space="preserve"> </w:t>
      </w:r>
      <w:r w:rsidRPr="00C4123A">
        <w:rPr>
          <w:rFonts w:ascii="Bahij Zar" w:hAnsi="Bahij Zar" w:cs="Bahij Zar"/>
          <w:sz w:val="28"/>
          <w:szCs w:val="28"/>
          <w:rtl/>
        </w:rPr>
        <w:t>مورد</w:t>
      </w:r>
      <w:r w:rsidRPr="00C4123A">
        <w:rPr>
          <w:rFonts w:ascii="Bahij Zar" w:hAnsi="Bahij Zar" w:cs="Bahij Zar"/>
          <w:sz w:val="28"/>
          <w:szCs w:val="28"/>
        </w:rPr>
        <w:t xml:space="preserve"> </w:t>
      </w:r>
      <w:r w:rsidRPr="00C4123A">
        <w:rPr>
          <w:rFonts w:ascii="Bahij Zar" w:hAnsi="Bahij Zar" w:cs="Bahij Zar"/>
          <w:sz w:val="28"/>
          <w:szCs w:val="28"/>
          <w:rtl/>
        </w:rPr>
        <w:t>توجه</w:t>
      </w:r>
      <w:r w:rsidRPr="00C4123A">
        <w:rPr>
          <w:rFonts w:ascii="Bahij Zar" w:hAnsi="Bahij Zar" w:cs="Bahij Zar"/>
          <w:sz w:val="28"/>
          <w:szCs w:val="28"/>
        </w:rPr>
        <w:t xml:space="preserve"> </w:t>
      </w:r>
      <w:r w:rsidRPr="00C4123A">
        <w:rPr>
          <w:rFonts w:ascii="Bahij Zar" w:hAnsi="Bahij Zar" w:cs="Bahij Zar"/>
          <w:sz w:val="28"/>
          <w:szCs w:val="28"/>
          <w:rtl/>
        </w:rPr>
        <w:t>قرار</w:t>
      </w:r>
      <w:r w:rsidRPr="00C4123A">
        <w:rPr>
          <w:rFonts w:ascii="Bahij Zar" w:hAnsi="Bahij Zar" w:cs="Bahij Zar"/>
          <w:sz w:val="28"/>
          <w:szCs w:val="28"/>
        </w:rPr>
        <w:t xml:space="preserve"> </w:t>
      </w:r>
      <w:r w:rsidRPr="00C4123A">
        <w:rPr>
          <w:rFonts w:ascii="Bahij Zar" w:hAnsi="Bahij Zar" w:cs="Bahij Zar"/>
          <w:sz w:val="28"/>
          <w:szCs w:val="28"/>
          <w:rtl/>
        </w:rPr>
        <w:t>گير</w:t>
      </w:r>
      <w:r w:rsidRPr="00C4123A">
        <w:rPr>
          <w:rFonts w:ascii="Bahij Zar" w:hAnsi="Bahij Zar" w:cs="Bahij Zar"/>
          <w:sz w:val="28"/>
          <w:szCs w:val="28"/>
        </w:rPr>
        <w:t xml:space="preserve"> </w:t>
      </w:r>
      <w:r w:rsidRPr="00C4123A">
        <w:rPr>
          <w:rFonts w:ascii="Bahij Zar" w:hAnsi="Bahij Zar" w:cs="Bahij Zar"/>
          <w:sz w:val="28"/>
          <w:szCs w:val="28"/>
          <w:rtl/>
        </w:rPr>
        <w:t>ند</w:t>
      </w:r>
      <w:r w:rsidRPr="00C4123A">
        <w:rPr>
          <w:rFonts w:ascii="Bahij Zar" w:hAnsi="Bahij Zar" w:cs="Bahij Zar"/>
          <w:sz w:val="28"/>
          <w:szCs w:val="28"/>
        </w:rPr>
        <w:t xml:space="preserve"> </w:t>
      </w:r>
      <w:r w:rsidRPr="00C4123A">
        <w:rPr>
          <w:rFonts w:ascii="Bahij Zar" w:hAnsi="Bahij Zar" w:cs="Bahij Zar"/>
          <w:sz w:val="28"/>
          <w:szCs w:val="28"/>
          <w:rtl/>
        </w:rPr>
        <w:t>استفاده</w:t>
      </w:r>
      <w:r w:rsidRPr="00C4123A">
        <w:rPr>
          <w:rFonts w:ascii="Bahij Zar" w:hAnsi="Bahij Zar" w:cs="Bahij Zar"/>
          <w:sz w:val="28"/>
          <w:szCs w:val="28"/>
        </w:rPr>
        <w:t xml:space="preserve"> </w:t>
      </w:r>
      <w:r w:rsidRPr="00C4123A">
        <w:rPr>
          <w:rFonts w:ascii="Bahij Zar" w:hAnsi="Bahij Zar" w:cs="Bahij Zar"/>
          <w:sz w:val="28"/>
          <w:szCs w:val="28"/>
          <w:rtl/>
        </w:rPr>
        <w:t>مي</w:t>
      </w:r>
      <w:r w:rsidRPr="00C4123A">
        <w:rPr>
          <w:rFonts w:ascii="Bahij Zar" w:hAnsi="Bahij Zar" w:cs="Bahij Zar"/>
          <w:sz w:val="28"/>
          <w:szCs w:val="28"/>
        </w:rPr>
        <w:t xml:space="preserve"> </w:t>
      </w:r>
      <w:r w:rsidRPr="00C4123A">
        <w:rPr>
          <w:rFonts w:ascii="Bahij Zar" w:hAnsi="Bahij Zar" w:cs="Bahij Zar"/>
          <w:sz w:val="28"/>
          <w:szCs w:val="28"/>
          <w:rtl/>
        </w:rPr>
        <w:t>گردد</w:t>
      </w:r>
      <w:r w:rsidRPr="00C4123A">
        <w:rPr>
          <w:rFonts w:ascii="Bahij Zar" w:hAnsi="Bahij Zar" w:cs="Bahij Zar"/>
          <w:sz w:val="28"/>
          <w:szCs w:val="28"/>
        </w:rPr>
        <w:t xml:space="preserve">. </w:t>
      </w:r>
      <w:r w:rsidRPr="00C4123A">
        <w:rPr>
          <w:rFonts w:ascii="Bahij Zar" w:hAnsi="Bahij Zar" w:cs="Bahij Zar"/>
          <w:sz w:val="28"/>
          <w:szCs w:val="28"/>
          <w:rtl/>
        </w:rPr>
        <w:t>به</w:t>
      </w:r>
      <w:r w:rsidRPr="00C4123A">
        <w:rPr>
          <w:rFonts w:ascii="Bahij Zar" w:hAnsi="Bahij Zar" w:cs="Bahij Zar"/>
          <w:sz w:val="28"/>
          <w:szCs w:val="28"/>
        </w:rPr>
        <w:t xml:space="preserve"> </w:t>
      </w:r>
      <w:r w:rsidRPr="00C4123A">
        <w:rPr>
          <w:rFonts w:ascii="Bahij Zar" w:hAnsi="Bahij Zar" w:cs="Bahij Zar"/>
          <w:sz w:val="28"/>
          <w:szCs w:val="28"/>
          <w:rtl/>
        </w:rPr>
        <w:t>طور</w:t>
      </w:r>
      <w:r w:rsidRPr="00C4123A">
        <w:rPr>
          <w:rFonts w:ascii="Bahij Zar" w:hAnsi="Bahij Zar" w:cs="Bahij Zar"/>
          <w:sz w:val="28"/>
          <w:szCs w:val="28"/>
        </w:rPr>
        <w:t xml:space="preserve"> </w:t>
      </w:r>
      <w:r w:rsidRPr="00C4123A">
        <w:rPr>
          <w:rFonts w:ascii="Bahij Zar" w:hAnsi="Bahij Zar" w:cs="Bahij Zar"/>
          <w:sz w:val="28"/>
          <w:szCs w:val="28"/>
          <w:rtl/>
        </w:rPr>
        <w:t>كلي، اين</w:t>
      </w:r>
      <w:r w:rsidRPr="00C4123A">
        <w:rPr>
          <w:rFonts w:ascii="Bahij Zar" w:hAnsi="Bahij Zar" w:cs="Bahij Zar"/>
          <w:sz w:val="28"/>
          <w:szCs w:val="28"/>
        </w:rPr>
        <w:t xml:space="preserve"> </w:t>
      </w:r>
      <w:r w:rsidRPr="00C4123A">
        <w:rPr>
          <w:rFonts w:ascii="Bahij Zar" w:hAnsi="Bahij Zar" w:cs="Bahij Zar"/>
          <w:sz w:val="28"/>
          <w:szCs w:val="28"/>
          <w:rtl/>
        </w:rPr>
        <w:t>ماتريس</w:t>
      </w:r>
      <w:r w:rsidRPr="00C4123A">
        <w:rPr>
          <w:rFonts w:ascii="Bahij Zar" w:hAnsi="Bahij Zar" w:cs="Bahij Zar"/>
          <w:sz w:val="28"/>
          <w:szCs w:val="28"/>
        </w:rPr>
        <w:t xml:space="preserve"> </w:t>
      </w:r>
      <w:r w:rsidRPr="00C4123A">
        <w:rPr>
          <w:rFonts w:ascii="Bahij Zar" w:hAnsi="Bahij Zar" w:cs="Bahij Zar"/>
          <w:sz w:val="28"/>
          <w:szCs w:val="28"/>
          <w:rtl/>
        </w:rPr>
        <w:t>عوامل</w:t>
      </w:r>
      <w:r w:rsidRPr="00C4123A">
        <w:rPr>
          <w:rFonts w:ascii="Bahij Zar" w:hAnsi="Bahij Zar" w:cs="Bahij Zar"/>
          <w:sz w:val="28"/>
          <w:szCs w:val="28"/>
        </w:rPr>
        <w:t xml:space="preserve"> </w:t>
      </w:r>
      <w:r w:rsidRPr="00C4123A">
        <w:rPr>
          <w:rFonts w:ascii="Bahij Zar" w:hAnsi="Bahij Zar" w:cs="Bahij Zar"/>
          <w:sz w:val="28"/>
          <w:szCs w:val="28"/>
          <w:rtl/>
        </w:rPr>
        <w:t>داخلي</w:t>
      </w:r>
      <w:r w:rsidRPr="00C4123A">
        <w:rPr>
          <w:rFonts w:ascii="Bahij Zar" w:hAnsi="Bahij Zar" w:cs="Bahij Zar"/>
          <w:sz w:val="28"/>
          <w:szCs w:val="28"/>
        </w:rPr>
        <w:t xml:space="preserve"> </w:t>
      </w:r>
      <w:r w:rsidRPr="00C4123A">
        <w:rPr>
          <w:rFonts w:ascii="Bahij Zar" w:hAnsi="Bahij Zar" w:cs="Bahij Zar"/>
          <w:sz w:val="28"/>
          <w:szCs w:val="28"/>
          <w:rtl/>
        </w:rPr>
        <w:t>و</w:t>
      </w:r>
      <w:r w:rsidRPr="00C4123A">
        <w:rPr>
          <w:rFonts w:ascii="Bahij Zar" w:hAnsi="Bahij Zar" w:cs="Bahij Zar"/>
          <w:sz w:val="28"/>
          <w:szCs w:val="28"/>
        </w:rPr>
        <w:t xml:space="preserve"> </w:t>
      </w:r>
      <w:r w:rsidRPr="00C4123A">
        <w:rPr>
          <w:rFonts w:ascii="Bahij Zar" w:hAnsi="Bahij Zar" w:cs="Bahij Zar"/>
          <w:sz w:val="28"/>
          <w:szCs w:val="28"/>
          <w:rtl/>
        </w:rPr>
        <w:t>خارجي</w:t>
      </w:r>
      <w:r w:rsidRPr="00C4123A">
        <w:rPr>
          <w:rFonts w:ascii="Bahij Zar" w:hAnsi="Bahij Zar" w:cs="Bahij Zar"/>
          <w:sz w:val="28"/>
          <w:szCs w:val="28"/>
        </w:rPr>
        <w:t xml:space="preserve"> </w:t>
      </w:r>
      <w:r w:rsidRPr="00C4123A">
        <w:rPr>
          <w:rFonts w:ascii="Bahij Zar" w:hAnsi="Bahij Zar" w:cs="Bahij Zar"/>
          <w:sz w:val="28"/>
          <w:szCs w:val="28"/>
          <w:rtl/>
        </w:rPr>
        <w:t>را</w:t>
      </w:r>
      <w:r w:rsidRPr="00C4123A">
        <w:rPr>
          <w:rFonts w:ascii="Bahij Zar" w:hAnsi="Bahij Zar" w:cs="Bahij Zar"/>
          <w:sz w:val="28"/>
          <w:szCs w:val="28"/>
        </w:rPr>
        <w:t xml:space="preserve"> </w:t>
      </w:r>
      <w:r w:rsidRPr="00C4123A">
        <w:rPr>
          <w:rFonts w:ascii="Bahij Zar" w:hAnsi="Bahij Zar" w:cs="Bahij Zar"/>
          <w:sz w:val="28"/>
          <w:szCs w:val="28"/>
          <w:rtl/>
        </w:rPr>
        <w:t>با</w:t>
      </w:r>
      <w:r w:rsidRPr="00C4123A">
        <w:rPr>
          <w:rFonts w:ascii="Bahij Zar" w:hAnsi="Bahij Zar" w:cs="Bahij Zar"/>
          <w:sz w:val="28"/>
          <w:szCs w:val="28"/>
        </w:rPr>
        <w:t xml:space="preserve"> </w:t>
      </w:r>
      <w:r w:rsidRPr="00C4123A">
        <w:rPr>
          <w:rFonts w:ascii="Bahij Zar" w:hAnsi="Bahij Zar" w:cs="Bahij Zar"/>
          <w:sz w:val="28"/>
          <w:szCs w:val="28"/>
          <w:rtl/>
        </w:rPr>
        <w:t>هم</w:t>
      </w:r>
      <w:r w:rsidRPr="00C4123A">
        <w:rPr>
          <w:rFonts w:ascii="Bahij Zar" w:hAnsi="Bahij Zar" w:cs="Bahij Zar"/>
          <w:sz w:val="28"/>
          <w:szCs w:val="28"/>
        </w:rPr>
        <w:t xml:space="preserve"> </w:t>
      </w:r>
      <w:r w:rsidRPr="00C4123A">
        <w:rPr>
          <w:rFonts w:ascii="Bahij Zar" w:hAnsi="Bahij Zar" w:cs="Bahij Zar"/>
          <w:sz w:val="28"/>
          <w:szCs w:val="28"/>
          <w:rtl/>
        </w:rPr>
        <w:t>پيوند مي</w:t>
      </w:r>
      <w:r w:rsidRPr="00C4123A">
        <w:rPr>
          <w:rFonts w:ascii="Bahij Zar" w:hAnsi="Bahij Zar" w:cs="Bahij Zar"/>
          <w:sz w:val="28"/>
          <w:szCs w:val="28"/>
        </w:rPr>
        <w:t xml:space="preserve"> </w:t>
      </w:r>
      <w:r w:rsidRPr="00C4123A">
        <w:rPr>
          <w:rFonts w:ascii="Bahij Zar" w:hAnsi="Bahij Zar" w:cs="Bahij Zar"/>
          <w:sz w:val="28"/>
          <w:szCs w:val="28"/>
          <w:rtl/>
        </w:rPr>
        <w:t>دهد</w:t>
      </w:r>
      <w:r w:rsidRPr="00C4123A">
        <w:rPr>
          <w:rFonts w:ascii="Bahij Zar" w:hAnsi="Bahij Zar" w:cs="Bahij Zar"/>
          <w:sz w:val="28"/>
          <w:szCs w:val="28"/>
        </w:rPr>
        <w:t xml:space="preserve"> </w:t>
      </w:r>
      <w:r w:rsidRPr="00C4123A">
        <w:rPr>
          <w:rFonts w:ascii="Bahij Zar" w:hAnsi="Bahij Zar" w:cs="Bahij Zar"/>
          <w:sz w:val="28"/>
          <w:szCs w:val="28"/>
          <w:rtl/>
        </w:rPr>
        <w:t>و</w:t>
      </w:r>
      <w:r w:rsidRPr="00C4123A">
        <w:rPr>
          <w:rFonts w:ascii="Bahij Zar" w:hAnsi="Bahij Zar" w:cs="Bahij Zar"/>
          <w:sz w:val="28"/>
          <w:szCs w:val="28"/>
        </w:rPr>
        <w:t xml:space="preserve"> </w:t>
      </w:r>
      <w:r w:rsidRPr="00C4123A">
        <w:rPr>
          <w:rFonts w:ascii="Bahij Zar" w:hAnsi="Bahij Zar" w:cs="Bahij Zar"/>
          <w:sz w:val="28"/>
          <w:szCs w:val="28"/>
          <w:rtl/>
        </w:rPr>
        <w:t>به</w:t>
      </w:r>
      <w:r w:rsidRPr="00C4123A">
        <w:rPr>
          <w:rFonts w:ascii="Bahij Zar" w:hAnsi="Bahij Zar" w:cs="Bahij Zar"/>
          <w:sz w:val="28"/>
          <w:szCs w:val="28"/>
        </w:rPr>
        <w:t xml:space="preserve"> </w:t>
      </w:r>
      <w:r w:rsidRPr="00C4123A">
        <w:rPr>
          <w:rFonts w:ascii="Bahij Zar" w:hAnsi="Bahij Zar" w:cs="Bahij Zar"/>
          <w:sz w:val="28"/>
          <w:szCs w:val="28"/>
          <w:rtl/>
        </w:rPr>
        <w:t>عنوان</w:t>
      </w:r>
      <w:r w:rsidRPr="00C4123A">
        <w:rPr>
          <w:rFonts w:ascii="Bahij Zar" w:hAnsi="Bahij Zar" w:cs="Bahij Zar"/>
          <w:sz w:val="28"/>
          <w:szCs w:val="28"/>
        </w:rPr>
        <w:t xml:space="preserve"> </w:t>
      </w:r>
      <w:r w:rsidRPr="00C4123A">
        <w:rPr>
          <w:rFonts w:ascii="Bahij Zar" w:hAnsi="Bahij Zar" w:cs="Bahij Zar"/>
          <w:sz w:val="28"/>
          <w:szCs w:val="28"/>
          <w:rtl/>
        </w:rPr>
        <w:t>پایه‌ای</w:t>
      </w:r>
      <w:r w:rsidRPr="00C4123A">
        <w:rPr>
          <w:rFonts w:ascii="Bahij Zar" w:hAnsi="Bahij Zar" w:cs="Bahij Zar"/>
          <w:sz w:val="28"/>
          <w:szCs w:val="28"/>
        </w:rPr>
        <w:t xml:space="preserve"> </w:t>
      </w:r>
      <w:r w:rsidRPr="00C4123A">
        <w:rPr>
          <w:rFonts w:ascii="Bahij Zar" w:hAnsi="Bahij Zar" w:cs="Bahij Zar"/>
          <w:sz w:val="28"/>
          <w:szCs w:val="28"/>
          <w:rtl/>
        </w:rPr>
        <w:lastRenderedPageBreak/>
        <w:t>براي</w:t>
      </w:r>
      <w:r w:rsidRPr="00C4123A">
        <w:rPr>
          <w:rFonts w:ascii="Bahij Zar" w:hAnsi="Bahij Zar" w:cs="Bahij Zar"/>
          <w:sz w:val="28"/>
          <w:szCs w:val="28"/>
        </w:rPr>
        <w:t xml:space="preserve"> </w:t>
      </w:r>
      <w:r w:rsidRPr="00C4123A">
        <w:rPr>
          <w:rFonts w:ascii="Bahij Zar" w:hAnsi="Bahij Zar" w:cs="Bahij Zar"/>
          <w:sz w:val="28"/>
          <w:szCs w:val="28"/>
          <w:rtl/>
        </w:rPr>
        <w:t>استراتژي های</w:t>
      </w:r>
      <w:r w:rsidRPr="00C4123A">
        <w:rPr>
          <w:rFonts w:ascii="Bahij Zar" w:hAnsi="Bahij Zar" w:cs="Bahij Zar"/>
          <w:sz w:val="28"/>
          <w:szCs w:val="28"/>
        </w:rPr>
        <w:t xml:space="preserve"> </w:t>
      </w:r>
      <w:r w:rsidRPr="00C4123A">
        <w:rPr>
          <w:rFonts w:ascii="Bahij Zar" w:hAnsi="Bahij Zar" w:cs="Bahij Zar"/>
          <w:sz w:val="28"/>
          <w:szCs w:val="28"/>
          <w:rtl/>
        </w:rPr>
        <w:t>ممكن</w:t>
      </w:r>
      <w:r w:rsidRPr="00C4123A">
        <w:rPr>
          <w:rFonts w:ascii="Bahij Zar" w:hAnsi="Bahij Zar" w:cs="Bahij Zar"/>
          <w:sz w:val="28"/>
          <w:szCs w:val="28"/>
        </w:rPr>
        <w:t xml:space="preserve"> </w:t>
      </w:r>
      <w:r w:rsidRPr="00C4123A">
        <w:rPr>
          <w:rFonts w:ascii="Bahij Zar" w:hAnsi="Bahij Zar" w:cs="Bahij Zar"/>
          <w:sz w:val="28"/>
          <w:szCs w:val="28"/>
          <w:rtl/>
        </w:rPr>
        <w:t>براي</w:t>
      </w:r>
      <w:r w:rsidRPr="00C4123A">
        <w:rPr>
          <w:rFonts w:ascii="Bahij Zar" w:hAnsi="Bahij Zar" w:cs="Bahij Zar"/>
          <w:sz w:val="28"/>
          <w:szCs w:val="28"/>
        </w:rPr>
        <w:t xml:space="preserve"> SWOT </w:t>
      </w:r>
      <w:r w:rsidRPr="00C4123A">
        <w:rPr>
          <w:rFonts w:ascii="Bahij Zar" w:hAnsi="Bahij Zar" w:cs="Bahij Zar"/>
          <w:sz w:val="28"/>
          <w:szCs w:val="28"/>
          <w:rtl/>
        </w:rPr>
        <w:t>استفاده</w:t>
      </w:r>
      <w:r w:rsidRPr="00C4123A">
        <w:rPr>
          <w:rFonts w:ascii="Bahij Zar" w:hAnsi="Bahij Zar" w:cs="Bahij Zar"/>
          <w:sz w:val="28"/>
          <w:szCs w:val="28"/>
        </w:rPr>
        <w:t xml:space="preserve"> </w:t>
      </w:r>
      <w:r w:rsidRPr="00C4123A">
        <w:rPr>
          <w:rFonts w:ascii="Bahij Zar" w:hAnsi="Bahij Zar" w:cs="Bahij Zar"/>
          <w:sz w:val="28"/>
          <w:szCs w:val="28"/>
          <w:rtl/>
        </w:rPr>
        <w:t>مي</w:t>
      </w:r>
      <w:r w:rsidRPr="00C4123A">
        <w:rPr>
          <w:rFonts w:ascii="Bahij Zar" w:hAnsi="Bahij Zar" w:cs="Bahij Zar"/>
          <w:sz w:val="28"/>
          <w:szCs w:val="28"/>
        </w:rPr>
        <w:t xml:space="preserve"> </w:t>
      </w:r>
      <w:r w:rsidRPr="00C4123A">
        <w:rPr>
          <w:rFonts w:ascii="Bahij Zar" w:hAnsi="Bahij Zar" w:cs="Bahij Zar"/>
          <w:sz w:val="28"/>
          <w:szCs w:val="28"/>
          <w:rtl/>
        </w:rPr>
        <w:t>گردد</w:t>
      </w:r>
      <w:r w:rsidR="00ED1503" w:rsidRPr="00C4123A">
        <w:rPr>
          <w:rFonts w:ascii="Bahij Zar" w:hAnsi="Bahij Zar" w:cs="Bahij Zar"/>
          <w:sz w:val="28"/>
          <w:szCs w:val="28"/>
          <w:rtl/>
        </w:rPr>
        <w:t xml:space="preserve">. جدول </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ماتريس تحلیل سوات پوهنځی تعلیم و تربیه میباشد که مورد</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بررسي قرار</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گرفته</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است. اين</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ابزار</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تحليلي، استراتژي‌هايي</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را</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ايجاد</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مي</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نمايند</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كه</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بعدا</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مي</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توانند</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در مورد</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استفاده</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قرار</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گيرند</w:t>
      </w:r>
      <w:r w:rsidR="00ED1503" w:rsidRPr="00C4123A">
        <w:rPr>
          <w:rFonts w:ascii="Bahij Zar" w:hAnsi="Bahij Zar" w:cs="Bahij Zar"/>
          <w:sz w:val="28"/>
          <w:szCs w:val="28"/>
        </w:rPr>
        <w:t xml:space="preserve"> . </w:t>
      </w:r>
      <w:r w:rsidR="00ED1503" w:rsidRPr="00C4123A">
        <w:rPr>
          <w:rFonts w:ascii="Bahij Zar" w:hAnsi="Bahij Zar" w:cs="Bahij Zar"/>
          <w:sz w:val="28"/>
          <w:szCs w:val="28"/>
          <w:rtl/>
        </w:rPr>
        <w:t>كاربرد</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ديگرآن در مدل</w:t>
      </w:r>
      <w:r w:rsidR="00ED1503" w:rsidRPr="00C4123A">
        <w:rPr>
          <w:rFonts w:ascii="Bahij Zar" w:hAnsi="Bahij Zar" w:cs="Bahij Zar"/>
          <w:sz w:val="28"/>
          <w:szCs w:val="28"/>
        </w:rPr>
        <w:t>QSMP</w:t>
      </w:r>
      <w:r w:rsidR="00ED1503" w:rsidRPr="00C4123A">
        <w:rPr>
          <w:rFonts w:ascii="Bahij Zar" w:hAnsi="Bahij Zar" w:cs="Bahij Zar"/>
          <w:sz w:val="28"/>
          <w:szCs w:val="28"/>
          <w:rtl/>
          <w:lang w:bidi="fa-IR"/>
        </w:rPr>
        <w:t xml:space="preserve"> است که زمینه</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مقايسه</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فرصت</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ها</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و</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تهديدات</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كليدي</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خارجي</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با</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 ضعف</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ها</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و</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قو</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ت</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هاي</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داخلي</w:t>
      </w:r>
      <w:r w:rsidR="00ED1503" w:rsidRPr="00C4123A">
        <w:rPr>
          <w:rFonts w:ascii="Bahij Zar" w:hAnsi="Bahij Zar" w:cs="Bahij Zar"/>
          <w:sz w:val="28"/>
          <w:szCs w:val="28"/>
        </w:rPr>
        <w:t xml:space="preserve"> </w:t>
      </w:r>
      <w:r w:rsidR="00ED1503" w:rsidRPr="00C4123A">
        <w:rPr>
          <w:rFonts w:ascii="Bahij Zar" w:hAnsi="Bahij Zar" w:cs="Bahij Zar"/>
          <w:sz w:val="28"/>
          <w:szCs w:val="28"/>
          <w:rtl/>
        </w:rPr>
        <w:t>است.</w:t>
      </w:r>
    </w:p>
    <w:p w14:paraId="27E04153" w14:textId="77777777" w:rsidR="00ED1503" w:rsidRPr="00C4123A" w:rsidRDefault="00ED1503" w:rsidP="00C4123A">
      <w:pPr>
        <w:autoSpaceDE w:val="0"/>
        <w:autoSpaceDN w:val="0"/>
        <w:bidi/>
        <w:adjustRightInd w:val="0"/>
        <w:spacing w:after="0" w:line="276" w:lineRule="auto"/>
        <w:jc w:val="both"/>
        <w:rPr>
          <w:rFonts w:ascii="Bahij Zar" w:hAnsi="Bahij Zar" w:cs="Bahij Zar"/>
          <w:sz w:val="28"/>
          <w:szCs w:val="28"/>
        </w:rPr>
      </w:pPr>
      <w:r w:rsidRPr="00C4123A">
        <w:rPr>
          <w:rFonts w:ascii="Bahij Zar" w:hAnsi="Bahij Zar" w:cs="Bahij Zar"/>
          <w:sz w:val="28"/>
          <w:szCs w:val="28"/>
          <w:rtl/>
        </w:rPr>
        <w:t>بسیاری از مؤلفین حوزه برنامه‌ریزی راهبردی به لزوم بهره گیری شرکت‌ها از قوت خود برای استفاده از فرصت‌ها اعتقاد دارند امـا نبایـد معـادلات مهـم دیگـری همچـون کاسـتن از ضعف‌ها به‌منظور بهره جستن از فرصت‌ها مورد غفلت قرار گیرد. به‌هرحال یـک “ضـعف” در حقیقـت بـه مفهوم نبود “قوت” است و تلاش در جهت کاستن از ضعف می‌تواند به ‌نوبه خـود بـه تـدوین یـک راهبـرد متمایز برای موسسه منجر شود. تکنیـک تحلیل</w:t>
      </w:r>
      <w:r w:rsidRPr="00C4123A">
        <w:rPr>
          <w:rFonts w:ascii="Bahij Zar" w:hAnsi="Bahij Zar" w:cs="Bahij Zar"/>
          <w:sz w:val="28"/>
          <w:szCs w:val="28"/>
        </w:rPr>
        <w:t xml:space="preserve"> SWOT </w:t>
      </w:r>
      <w:r w:rsidRPr="00C4123A">
        <w:rPr>
          <w:rFonts w:ascii="Bahij Zar" w:hAnsi="Bahij Zar" w:cs="Bahij Zar"/>
          <w:sz w:val="28"/>
          <w:szCs w:val="28"/>
          <w:rtl/>
        </w:rPr>
        <w:t>همچنـین ابزاری برای ترغیب تصمیم گیران جهت یافتن تاکتیک‌ها و اقدامات مؤثرتر می باشد</w:t>
      </w:r>
      <w:r w:rsidRPr="00C4123A">
        <w:rPr>
          <w:rFonts w:ascii="Bahij Zar" w:hAnsi="Bahij Zar" w:cs="Bahij Zar"/>
          <w:sz w:val="28"/>
          <w:szCs w:val="28"/>
        </w:rPr>
        <w:t>.</w:t>
      </w:r>
    </w:p>
    <w:p w14:paraId="56CA17F1" w14:textId="18E10036" w:rsidR="007558CF" w:rsidRPr="00C4123A" w:rsidRDefault="002349A8" w:rsidP="00C4123A">
      <w:pPr>
        <w:autoSpaceDE w:val="0"/>
        <w:autoSpaceDN w:val="0"/>
        <w:bidi/>
        <w:adjustRightInd w:val="0"/>
        <w:spacing w:after="0" w:line="276" w:lineRule="auto"/>
        <w:jc w:val="both"/>
        <w:rPr>
          <w:rFonts w:ascii="Bahij Zar" w:hAnsi="Bahij Zar" w:cs="Bahij Zar"/>
          <w:sz w:val="28"/>
          <w:szCs w:val="28"/>
          <w:rtl/>
          <w:lang w:bidi="fa-IR"/>
        </w:rPr>
      </w:pPr>
      <w:r w:rsidRPr="00C4123A">
        <w:rPr>
          <w:rFonts w:ascii="Bahij Zar" w:hAnsi="Bahij Zar" w:cs="Bahij Zar"/>
          <w:sz w:val="28"/>
          <w:szCs w:val="28"/>
        </w:rPr>
        <w:t xml:space="preserve"> </w:t>
      </w:r>
      <w:r w:rsidR="007558CF" w:rsidRPr="00C4123A">
        <w:rPr>
          <w:rFonts w:ascii="Bahij Zar" w:hAnsi="Bahij Zar" w:cs="Bahij Zar"/>
          <w:sz w:val="28"/>
          <w:szCs w:val="28"/>
          <w:rtl/>
          <w:lang w:bidi="fa-IR"/>
        </w:rPr>
        <w:t>جدول تحلیل  ماتریس</w:t>
      </w:r>
      <w:r w:rsidR="00B15EF0" w:rsidRPr="00C4123A">
        <w:rPr>
          <w:rFonts w:ascii="Bahij Zar" w:hAnsi="Bahij Zar" w:cs="Bahij Zar"/>
          <w:sz w:val="28"/>
          <w:szCs w:val="28"/>
          <w:lang w:bidi="fa-IR"/>
        </w:rPr>
        <w:t xml:space="preserve"> </w:t>
      </w:r>
      <w:r w:rsidR="00B15EF0" w:rsidRPr="00C4123A">
        <w:rPr>
          <w:rFonts w:ascii="Bahij Zar" w:hAnsi="Bahij Zar" w:cs="Bahij Zar"/>
          <w:sz w:val="28"/>
          <w:szCs w:val="28"/>
          <w:rtl/>
          <w:lang w:bidi="fa-IR"/>
        </w:rPr>
        <w:t xml:space="preserve"> سوات (</w:t>
      </w:r>
      <w:r w:rsidR="00B15EF0" w:rsidRPr="00C4123A">
        <w:rPr>
          <w:rFonts w:ascii="Bahij Zar" w:hAnsi="Bahij Zar" w:cs="Bahij Zar"/>
          <w:sz w:val="28"/>
          <w:szCs w:val="28"/>
          <w:lang w:bidi="fa-IR"/>
        </w:rPr>
        <w:t>SWOT</w:t>
      </w:r>
      <w:r w:rsidR="00B15EF0" w:rsidRPr="00C4123A">
        <w:rPr>
          <w:rFonts w:ascii="Bahij Zar" w:hAnsi="Bahij Zar" w:cs="Bahij Zar"/>
          <w:sz w:val="28"/>
          <w:szCs w:val="28"/>
          <w:rtl/>
          <w:lang w:bidi="fa-IR"/>
        </w:rPr>
        <w:t xml:space="preserve">) نشان داد که </w:t>
      </w:r>
      <w:r w:rsidR="007558CF" w:rsidRPr="00C4123A">
        <w:rPr>
          <w:rFonts w:ascii="Bahij Zar" w:hAnsi="Bahij Zar" w:cs="Bahij Zar"/>
          <w:sz w:val="28"/>
          <w:szCs w:val="28"/>
          <w:rtl/>
          <w:lang w:bidi="fa-IR"/>
        </w:rPr>
        <w:t xml:space="preserve"> عوامل داخلی  (</w:t>
      </w:r>
      <w:r w:rsidR="007558CF" w:rsidRPr="00C4123A">
        <w:rPr>
          <w:rFonts w:ascii="Bahij Zar" w:hAnsi="Bahij Zar" w:cs="Bahij Zar"/>
          <w:sz w:val="28"/>
          <w:szCs w:val="28"/>
          <w:lang w:bidi="fa-IR"/>
        </w:rPr>
        <w:t>SW</w:t>
      </w:r>
      <w:r w:rsidR="007558CF" w:rsidRPr="00C4123A">
        <w:rPr>
          <w:rFonts w:ascii="Bahij Zar" w:hAnsi="Bahij Zar" w:cs="Bahij Zar"/>
          <w:sz w:val="28"/>
          <w:szCs w:val="28"/>
          <w:rtl/>
          <w:lang w:bidi="fa-IR"/>
        </w:rPr>
        <w:t xml:space="preserve">) برابر با </w:t>
      </w:r>
      <w:r w:rsidR="007558CF" w:rsidRPr="00C4123A">
        <w:rPr>
          <w:rFonts w:ascii="Bahij Zar" w:hAnsi="Bahij Zar" w:cs="Bahij Zar"/>
          <w:sz w:val="28"/>
          <w:szCs w:val="28"/>
          <w:lang w:bidi="fa-IR"/>
        </w:rPr>
        <w:t>2.29</w:t>
      </w:r>
      <w:r w:rsidR="007558CF" w:rsidRPr="00C4123A">
        <w:rPr>
          <w:rFonts w:ascii="Bahij Zar" w:hAnsi="Bahij Zar" w:cs="Bahij Zar"/>
          <w:sz w:val="28"/>
          <w:szCs w:val="28"/>
          <w:rtl/>
          <w:lang w:bidi="fa-IR"/>
        </w:rPr>
        <w:t xml:space="preserve"> و میزان فرصت ها و تهدیدها (</w:t>
      </w:r>
      <w:r w:rsidR="007558CF" w:rsidRPr="00C4123A">
        <w:rPr>
          <w:rFonts w:ascii="Bahij Zar" w:hAnsi="Bahij Zar" w:cs="Bahij Zar"/>
          <w:sz w:val="28"/>
          <w:szCs w:val="28"/>
          <w:lang w:bidi="fa-IR"/>
        </w:rPr>
        <w:t>OT</w:t>
      </w:r>
      <w:r w:rsidR="007558CF" w:rsidRPr="00C4123A">
        <w:rPr>
          <w:rFonts w:ascii="Bahij Zar" w:hAnsi="Bahij Zar" w:cs="Bahij Zar"/>
          <w:sz w:val="28"/>
          <w:szCs w:val="28"/>
          <w:rtl/>
          <w:lang w:bidi="fa-IR"/>
        </w:rPr>
        <w:t>) برابر با 2.549</w:t>
      </w:r>
      <w:r w:rsidR="007558CF" w:rsidRPr="00C4123A">
        <w:rPr>
          <w:rFonts w:ascii="Bahij Zar" w:hAnsi="Bahij Zar" w:cs="Bahij Zar"/>
          <w:sz w:val="28"/>
          <w:szCs w:val="28"/>
          <w:lang w:bidi="fa-IR"/>
        </w:rPr>
        <w:t xml:space="preserve"> </w:t>
      </w:r>
      <w:r w:rsidR="007558CF" w:rsidRPr="00C4123A">
        <w:rPr>
          <w:rFonts w:ascii="Bahij Zar" w:hAnsi="Bahij Zar" w:cs="Bahij Zar"/>
          <w:sz w:val="28"/>
          <w:szCs w:val="28"/>
          <w:rtl/>
          <w:lang w:bidi="fa-IR"/>
        </w:rPr>
        <w:t xml:space="preserve">میباشد. </w:t>
      </w:r>
      <w:r w:rsidR="00B15EF0" w:rsidRPr="00C4123A">
        <w:rPr>
          <w:rFonts w:ascii="Bahij Zar" w:hAnsi="Bahij Zar" w:cs="Bahij Zar"/>
          <w:sz w:val="28"/>
          <w:szCs w:val="28"/>
          <w:rtl/>
        </w:rPr>
        <w:t xml:space="preserve">چون </w:t>
      </w:r>
      <w:r w:rsidR="007558CF" w:rsidRPr="00C4123A">
        <w:rPr>
          <w:rFonts w:ascii="Bahij Zar" w:hAnsi="Bahij Zar" w:cs="Bahij Zar"/>
          <w:sz w:val="28"/>
          <w:szCs w:val="28"/>
          <w:rtl/>
          <w:lang w:bidi="fa-IR"/>
        </w:rPr>
        <w:t>میانگین نمرات به دست آمده هم برای عوامل داخلی و هم برای عوامل خارجی در یک طیف هستند و اوسط نزدیک به هم دارند؛ بنابراین برای سایر حالت</w:t>
      </w:r>
      <w:r w:rsidR="001D7A14" w:rsidRPr="00C4123A">
        <w:rPr>
          <w:rFonts w:ascii="Bahij Zar" w:hAnsi="Bahij Zar" w:cs="Bahij Zar"/>
          <w:sz w:val="28"/>
          <w:szCs w:val="28"/>
          <w:rtl/>
          <w:lang w:bidi="fa-IR"/>
        </w:rPr>
        <w:t>‌</w:t>
      </w:r>
      <w:r w:rsidR="007558CF" w:rsidRPr="00C4123A">
        <w:rPr>
          <w:rFonts w:ascii="Bahij Zar" w:hAnsi="Bahij Zar" w:cs="Bahij Zar"/>
          <w:sz w:val="28"/>
          <w:szCs w:val="28"/>
          <w:rtl/>
          <w:lang w:bidi="fa-IR"/>
        </w:rPr>
        <w:t xml:space="preserve">ها نیز استراتژی تدوین گردیده است که در مجموع 19 </w:t>
      </w:r>
      <w:r w:rsidR="00184D46">
        <w:rPr>
          <w:rFonts w:ascii="Bahij Zar" w:hAnsi="Bahij Zar" w:cs="Bahij Zar"/>
          <w:sz w:val="28"/>
          <w:szCs w:val="28"/>
          <w:rtl/>
          <w:lang w:bidi="fa-IR"/>
        </w:rPr>
        <w:t>استراتژی</w:t>
      </w:r>
      <w:r w:rsidR="007558CF" w:rsidRPr="00C4123A">
        <w:rPr>
          <w:rFonts w:ascii="Bahij Zar" w:hAnsi="Bahij Zar" w:cs="Bahij Zar"/>
          <w:sz w:val="28"/>
          <w:szCs w:val="28"/>
          <w:rtl/>
          <w:lang w:bidi="fa-IR"/>
        </w:rPr>
        <w:t xml:space="preserve"> تدوین شده 6 </w:t>
      </w:r>
      <w:r w:rsidR="00184D46">
        <w:rPr>
          <w:rFonts w:ascii="Bahij Zar" w:hAnsi="Bahij Zar" w:cs="Bahij Zar"/>
          <w:sz w:val="28"/>
          <w:szCs w:val="28"/>
          <w:rtl/>
          <w:lang w:bidi="fa-IR"/>
        </w:rPr>
        <w:t>استراتژی</w:t>
      </w:r>
      <w:r w:rsidR="007558CF" w:rsidRPr="00C4123A">
        <w:rPr>
          <w:rFonts w:ascii="Bahij Zar" w:hAnsi="Bahij Zar" w:cs="Bahij Zar"/>
          <w:sz w:val="28"/>
          <w:szCs w:val="28"/>
          <w:rtl/>
          <w:lang w:bidi="fa-IR"/>
        </w:rPr>
        <w:t xml:space="preserve"> برای حالت </w:t>
      </w:r>
      <w:r w:rsidR="007558CF" w:rsidRPr="00C4123A">
        <w:rPr>
          <w:rFonts w:ascii="Bahij Zar" w:hAnsi="Bahij Zar" w:cs="Bahij Zar"/>
          <w:sz w:val="28"/>
          <w:szCs w:val="28"/>
          <w:lang w:bidi="fa-IR"/>
        </w:rPr>
        <w:t>SO</w:t>
      </w:r>
      <w:r w:rsidR="007558CF" w:rsidRPr="00C4123A">
        <w:rPr>
          <w:rFonts w:ascii="Bahij Zar" w:hAnsi="Bahij Zar" w:cs="Bahij Zar"/>
          <w:sz w:val="28"/>
          <w:szCs w:val="28"/>
          <w:rtl/>
          <w:lang w:bidi="fa-IR"/>
        </w:rPr>
        <w:t xml:space="preserve">، 6  </w:t>
      </w:r>
      <w:r w:rsidR="00184D46">
        <w:rPr>
          <w:rFonts w:ascii="Bahij Zar" w:hAnsi="Bahij Zar" w:cs="Bahij Zar"/>
          <w:sz w:val="28"/>
          <w:szCs w:val="28"/>
          <w:rtl/>
          <w:lang w:bidi="fa-IR"/>
        </w:rPr>
        <w:t>استراتژی</w:t>
      </w:r>
      <w:r w:rsidR="007558CF" w:rsidRPr="00C4123A">
        <w:rPr>
          <w:rFonts w:ascii="Bahij Zar" w:hAnsi="Bahij Zar" w:cs="Bahij Zar"/>
          <w:sz w:val="28"/>
          <w:szCs w:val="28"/>
          <w:rtl/>
          <w:lang w:bidi="fa-IR"/>
        </w:rPr>
        <w:t xml:space="preserve"> برای حالت </w:t>
      </w:r>
      <w:r w:rsidR="007558CF" w:rsidRPr="00C4123A">
        <w:rPr>
          <w:rFonts w:ascii="Bahij Zar" w:hAnsi="Bahij Zar" w:cs="Bahij Zar"/>
          <w:sz w:val="28"/>
          <w:szCs w:val="28"/>
          <w:lang w:bidi="fa-IR"/>
        </w:rPr>
        <w:t>WO</w:t>
      </w:r>
      <w:r w:rsidR="007558CF" w:rsidRPr="00C4123A">
        <w:rPr>
          <w:rFonts w:ascii="Bahij Zar" w:hAnsi="Bahij Zar" w:cs="Bahij Zar"/>
          <w:sz w:val="28"/>
          <w:szCs w:val="28"/>
          <w:rtl/>
          <w:lang w:bidi="fa-IR"/>
        </w:rPr>
        <w:t xml:space="preserve">، 3 </w:t>
      </w:r>
      <w:r w:rsidR="00184D46">
        <w:rPr>
          <w:rFonts w:ascii="Bahij Zar" w:hAnsi="Bahij Zar" w:cs="Bahij Zar"/>
          <w:sz w:val="28"/>
          <w:szCs w:val="28"/>
          <w:rtl/>
          <w:lang w:bidi="fa-IR"/>
        </w:rPr>
        <w:t>استراتژی</w:t>
      </w:r>
      <w:r w:rsidR="007558CF" w:rsidRPr="00C4123A">
        <w:rPr>
          <w:rFonts w:ascii="Bahij Zar" w:hAnsi="Bahij Zar" w:cs="Bahij Zar"/>
          <w:sz w:val="28"/>
          <w:szCs w:val="28"/>
          <w:rtl/>
          <w:lang w:bidi="fa-IR"/>
        </w:rPr>
        <w:t xml:space="preserve"> برای حالت </w:t>
      </w:r>
      <w:r w:rsidR="007558CF" w:rsidRPr="00C4123A">
        <w:rPr>
          <w:rFonts w:ascii="Bahij Zar" w:hAnsi="Bahij Zar" w:cs="Bahij Zar"/>
          <w:sz w:val="28"/>
          <w:szCs w:val="28"/>
          <w:lang w:bidi="fa-IR"/>
        </w:rPr>
        <w:t>ST</w:t>
      </w:r>
      <w:r w:rsidR="007558CF" w:rsidRPr="00C4123A">
        <w:rPr>
          <w:rFonts w:ascii="Bahij Zar" w:hAnsi="Bahij Zar" w:cs="Bahij Zar"/>
          <w:sz w:val="28"/>
          <w:szCs w:val="28"/>
          <w:rtl/>
          <w:lang w:bidi="fa-IR"/>
        </w:rPr>
        <w:t xml:space="preserve">، 4 </w:t>
      </w:r>
      <w:r w:rsidR="00184D46">
        <w:rPr>
          <w:rFonts w:ascii="Bahij Zar" w:hAnsi="Bahij Zar" w:cs="Bahij Zar"/>
          <w:sz w:val="28"/>
          <w:szCs w:val="28"/>
          <w:rtl/>
          <w:lang w:bidi="fa-IR"/>
        </w:rPr>
        <w:t>استراتژی</w:t>
      </w:r>
      <w:r w:rsidR="007558CF" w:rsidRPr="00C4123A">
        <w:rPr>
          <w:rFonts w:ascii="Bahij Zar" w:hAnsi="Bahij Zar" w:cs="Bahij Zar"/>
          <w:sz w:val="28"/>
          <w:szCs w:val="28"/>
          <w:rtl/>
          <w:lang w:bidi="fa-IR"/>
        </w:rPr>
        <w:t xml:space="preserve"> برای حالت </w:t>
      </w:r>
      <w:r w:rsidR="007558CF" w:rsidRPr="00C4123A">
        <w:rPr>
          <w:rFonts w:ascii="Bahij Zar" w:hAnsi="Bahij Zar" w:cs="Bahij Zar"/>
          <w:sz w:val="28"/>
          <w:szCs w:val="28"/>
          <w:lang w:bidi="fa-IR"/>
        </w:rPr>
        <w:t>WT</w:t>
      </w:r>
      <w:r w:rsidR="007558CF" w:rsidRPr="00C4123A">
        <w:rPr>
          <w:rFonts w:ascii="Bahij Zar" w:hAnsi="Bahij Zar" w:cs="Bahij Zar"/>
          <w:sz w:val="28"/>
          <w:szCs w:val="28"/>
          <w:rtl/>
          <w:lang w:bidi="fa-IR"/>
        </w:rPr>
        <w:t>، منظور گردیده است. با توجه این پوهنځی تعلیم و تربیه پوهنتون کندز در تلاش است تا طی پنج سال آینده با تقویت ضعف های خویش در تلاش خواهد بود تا بتواند در رقابت با سازمان‌های هم تراز خویش در قابت قرار گیرد و توسعه نموده جز سه پوهنځی برتر پوهنتون کندز قرار گرفته و در میان پوهنځی  تعلیم و تربیه وزارت تحصیلات عالی از جمله ده پوهنځی برتر کشور محسوب گردد.</w:t>
      </w:r>
    </w:p>
    <w:p w14:paraId="57CA4AC7" w14:textId="68F3C824" w:rsidR="007558CF" w:rsidRPr="00B83134" w:rsidRDefault="007558CF" w:rsidP="00D04C90">
      <w:pPr>
        <w:bidi/>
        <w:rPr>
          <w:rFonts w:asciiTheme="majorBidi" w:hAnsiTheme="majorBidi" w:cstheme="majorBidi"/>
          <w:sz w:val="24"/>
          <w:szCs w:val="24"/>
          <w:rtl/>
          <w:lang w:bidi="fa-IR"/>
        </w:rPr>
      </w:pPr>
    </w:p>
    <w:p w14:paraId="6B51F9A6" w14:textId="577E2985" w:rsidR="00B15EF0" w:rsidRPr="00B83134" w:rsidRDefault="00B15EF0" w:rsidP="00D04C90">
      <w:pPr>
        <w:bidi/>
        <w:rPr>
          <w:rFonts w:asciiTheme="majorBidi" w:hAnsiTheme="majorBidi" w:cstheme="majorBidi"/>
          <w:sz w:val="24"/>
          <w:szCs w:val="24"/>
          <w:rtl/>
          <w:lang w:bidi="fa-IR"/>
        </w:rPr>
      </w:pPr>
    </w:p>
    <w:p w14:paraId="6ABFEE3D" w14:textId="22657C60" w:rsidR="00B15EF0" w:rsidRPr="00B83134" w:rsidRDefault="00B15EF0" w:rsidP="00D04C90">
      <w:pPr>
        <w:bidi/>
        <w:rPr>
          <w:rFonts w:asciiTheme="majorBidi" w:hAnsiTheme="majorBidi" w:cstheme="majorBidi"/>
          <w:sz w:val="24"/>
          <w:szCs w:val="24"/>
          <w:rtl/>
          <w:lang w:bidi="fa-IR"/>
        </w:rPr>
      </w:pPr>
    </w:p>
    <w:p w14:paraId="2A61316A" w14:textId="6C32F7F5" w:rsidR="00B15EF0" w:rsidRPr="00B83134" w:rsidRDefault="00B15EF0" w:rsidP="00D04C90">
      <w:pPr>
        <w:bidi/>
        <w:rPr>
          <w:rFonts w:asciiTheme="majorBidi" w:hAnsiTheme="majorBidi" w:cstheme="majorBidi"/>
          <w:sz w:val="24"/>
          <w:szCs w:val="24"/>
          <w:rtl/>
          <w:lang w:bidi="fa-IR"/>
        </w:rPr>
      </w:pPr>
    </w:p>
    <w:p w14:paraId="7A5F5CEC" w14:textId="6DCD63E1" w:rsidR="00B15EF0" w:rsidRPr="00B83134" w:rsidRDefault="00B15EF0" w:rsidP="00D04C90">
      <w:pPr>
        <w:bidi/>
        <w:rPr>
          <w:rFonts w:asciiTheme="majorBidi" w:hAnsiTheme="majorBidi" w:cstheme="majorBidi"/>
          <w:sz w:val="24"/>
          <w:szCs w:val="24"/>
          <w:rtl/>
          <w:lang w:bidi="fa-IR"/>
        </w:rPr>
      </w:pPr>
    </w:p>
    <w:p w14:paraId="5FF07C60" w14:textId="77777777" w:rsidR="00B15EF0" w:rsidRPr="00B83134" w:rsidRDefault="00B15EF0" w:rsidP="00D04C90">
      <w:pPr>
        <w:bidi/>
        <w:rPr>
          <w:rFonts w:asciiTheme="majorBidi" w:hAnsiTheme="majorBidi" w:cstheme="majorBidi"/>
          <w:sz w:val="24"/>
          <w:szCs w:val="24"/>
          <w:rtl/>
          <w:lang w:bidi="fa-IR"/>
        </w:rPr>
        <w:sectPr w:rsidR="00B15EF0" w:rsidRPr="00B83134" w:rsidSect="001943A2">
          <w:headerReference w:type="default" r:id="rId28"/>
          <w:footerReference w:type="default" r:id="rId29"/>
          <w:footnotePr>
            <w:numRestart w:val="eachPage"/>
          </w:footnotePr>
          <w:pgSz w:w="11906" w:h="16838" w:code="9"/>
          <w:pgMar w:top="1418" w:right="1418" w:bottom="1418" w:left="1418" w:header="284" w:footer="720" w:gutter="0"/>
          <w:cols w:space="720"/>
          <w:docGrid w:linePitch="360"/>
        </w:sectPr>
      </w:pPr>
    </w:p>
    <w:p w14:paraId="1AAA7C78" w14:textId="4471681A" w:rsidR="00B746E9" w:rsidRPr="00B83134" w:rsidRDefault="00B746E9" w:rsidP="00D04C90">
      <w:pPr>
        <w:bidi/>
        <w:jc w:val="center"/>
        <w:rPr>
          <w:rFonts w:asciiTheme="majorBidi" w:hAnsiTheme="majorBidi" w:cstheme="majorBidi"/>
          <w:sz w:val="24"/>
          <w:szCs w:val="24"/>
          <w:rtl/>
          <w:lang w:bidi="fa-IR"/>
        </w:rPr>
      </w:pPr>
      <w:r w:rsidRPr="00B83134">
        <w:rPr>
          <w:rFonts w:asciiTheme="majorBidi" w:hAnsiTheme="majorBidi" w:cstheme="majorBidi"/>
          <w:sz w:val="24"/>
          <w:szCs w:val="24"/>
          <w:rtl/>
          <w:lang w:bidi="fa-IR"/>
        </w:rPr>
        <w:lastRenderedPageBreak/>
        <w:t xml:space="preserve">جدول </w:t>
      </w:r>
      <w:r w:rsidR="00E64691" w:rsidRPr="00B83134">
        <w:rPr>
          <w:rFonts w:asciiTheme="majorBidi" w:hAnsiTheme="majorBidi" w:cstheme="majorBidi" w:hint="cs"/>
          <w:sz w:val="24"/>
          <w:szCs w:val="24"/>
          <w:rtl/>
          <w:lang w:bidi="fa-IR"/>
        </w:rPr>
        <w:t>9</w:t>
      </w:r>
      <w:r w:rsidR="00933997" w:rsidRPr="00B83134">
        <w:rPr>
          <w:rFonts w:asciiTheme="majorBidi" w:hAnsiTheme="majorBidi" w:cstheme="majorBidi"/>
          <w:sz w:val="24"/>
          <w:szCs w:val="24"/>
          <w:rtl/>
          <w:lang w:bidi="fa-IR"/>
        </w:rPr>
        <w:t>:</w:t>
      </w:r>
      <w:r w:rsidRPr="00B83134">
        <w:rPr>
          <w:rFonts w:asciiTheme="majorBidi" w:hAnsiTheme="majorBidi" w:cstheme="majorBidi"/>
          <w:sz w:val="24"/>
          <w:szCs w:val="24"/>
          <w:rtl/>
          <w:lang w:bidi="fa-IR"/>
        </w:rPr>
        <w:t xml:space="preserve"> ماتریس</w:t>
      </w:r>
      <w:r w:rsidRPr="00B83134">
        <w:rPr>
          <w:rFonts w:asciiTheme="majorBidi" w:hAnsiTheme="majorBidi" w:cstheme="majorBidi"/>
          <w:sz w:val="24"/>
          <w:szCs w:val="24"/>
          <w:lang w:bidi="fa-IR"/>
        </w:rPr>
        <w:t>SWOT</w:t>
      </w:r>
    </w:p>
    <w:tbl>
      <w:tblPr>
        <w:tblStyle w:val="TableGrid"/>
        <w:bidiVisual/>
        <w:tblW w:w="5624" w:type="pct"/>
        <w:tblInd w:w="-744" w:type="dxa"/>
        <w:tblLook w:val="04A0" w:firstRow="1" w:lastRow="0" w:firstColumn="1" w:lastColumn="0" w:noHBand="0" w:noVBand="1"/>
      </w:tblPr>
      <w:tblGrid>
        <w:gridCol w:w="4841"/>
        <w:gridCol w:w="4762"/>
        <w:gridCol w:w="6135"/>
      </w:tblGrid>
      <w:tr w:rsidR="007E5C5F" w:rsidRPr="00B83134" w14:paraId="13445480" w14:textId="77777777" w:rsidTr="00403BAA">
        <w:tc>
          <w:tcPr>
            <w:tcW w:w="1538" w:type="pct"/>
          </w:tcPr>
          <w:p w14:paraId="1975D5BF" w14:textId="77777777" w:rsidR="007E5C5F" w:rsidRPr="00B83134" w:rsidRDefault="005D3607" w:rsidP="00D04C90">
            <w:pPr>
              <w:bidi/>
              <w:rPr>
                <w:rFonts w:asciiTheme="majorBidi" w:hAnsiTheme="majorBidi" w:cstheme="majorBidi"/>
                <w:sz w:val="28"/>
                <w:szCs w:val="28"/>
                <w:rtl/>
                <w:lang w:bidi="fa-IR"/>
              </w:rPr>
            </w:pPr>
            <w:r w:rsidRPr="00B83134">
              <w:rPr>
                <w:rFonts w:asciiTheme="majorBidi" w:hAnsiTheme="majorBidi" w:cstheme="majorBidi"/>
                <w:sz w:val="28"/>
                <w:szCs w:val="28"/>
                <w:rtl/>
                <w:lang w:bidi="fa-IR"/>
              </w:rPr>
              <w:t xml:space="preserve">                                       </w:t>
            </w:r>
          </w:p>
          <w:p w14:paraId="5895C52B" w14:textId="77777777" w:rsidR="005D3607" w:rsidRPr="00B83134" w:rsidRDefault="005D3607" w:rsidP="00D04C90">
            <w:pPr>
              <w:bidi/>
              <w:rPr>
                <w:rFonts w:asciiTheme="majorBidi" w:hAnsiTheme="majorBidi" w:cstheme="majorBidi"/>
                <w:sz w:val="28"/>
                <w:szCs w:val="28"/>
                <w:rtl/>
                <w:lang w:bidi="fa-IR"/>
              </w:rPr>
            </w:pPr>
            <w:r w:rsidRPr="00B83134">
              <w:rPr>
                <w:rFonts w:asciiTheme="majorBidi" w:hAnsiTheme="majorBidi" w:cstheme="majorBidi"/>
                <w:sz w:val="28"/>
                <w:szCs w:val="28"/>
                <w:rtl/>
                <w:lang w:bidi="fa-IR"/>
              </w:rPr>
              <w:t xml:space="preserve">                                               </w:t>
            </w:r>
          </w:p>
          <w:p w14:paraId="04B9F916" w14:textId="77777777" w:rsidR="005D3607" w:rsidRPr="00B83134" w:rsidRDefault="005D3607" w:rsidP="00D04C90">
            <w:pPr>
              <w:bidi/>
              <w:rPr>
                <w:rFonts w:asciiTheme="majorBidi" w:hAnsiTheme="majorBidi" w:cstheme="majorBidi"/>
                <w:b/>
                <w:bCs/>
                <w:sz w:val="28"/>
                <w:szCs w:val="28"/>
                <w:rtl/>
                <w:lang w:bidi="fa-IR"/>
              </w:rPr>
            </w:pPr>
            <w:r w:rsidRPr="00B83134">
              <w:rPr>
                <w:rFonts w:asciiTheme="majorBidi" w:hAnsiTheme="majorBidi" w:cstheme="majorBidi"/>
                <w:sz w:val="28"/>
                <w:szCs w:val="28"/>
                <w:rtl/>
                <w:lang w:bidi="fa-IR"/>
              </w:rPr>
              <w:t xml:space="preserve">                                    </w:t>
            </w:r>
            <w:r w:rsidRPr="00B83134">
              <w:rPr>
                <w:rFonts w:asciiTheme="majorBidi" w:hAnsiTheme="majorBidi" w:cstheme="majorBidi"/>
                <w:b/>
                <w:bCs/>
                <w:sz w:val="28"/>
                <w:szCs w:val="28"/>
                <w:rtl/>
                <w:lang w:bidi="fa-IR"/>
              </w:rPr>
              <w:t xml:space="preserve">محیط </w:t>
            </w:r>
            <w:r w:rsidR="000F0389" w:rsidRPr="00B83134">
              <w:rPr>
                <w:rFonts w:asciiTheme="majorBidi" w:hAnsiTheme="majorBidi" w:cstheme="majorBidi"/>
                <w:b/>
                <w:bCs/>
                <w:sz w:val="28"/>
                <w:szCs w:val="28"/>
                <w:rtl/>
                <w:lang w:bidi="fa-IR"/>
              </w:rPr>
              <w:t>درونی</w:t>
            </w:r>
          </w:p>
          <w:p w14:paraId="6D957B22" w14:textId="77777777" w:rsidR="005D3607" w:rsidRPr="00B83134" w:rsidRDefault="005D3607" w:rsidP="00D04C90">
            <w:pPr>
              <w:bidi/>
              <w:rPr>
                <w:rFonts w:asciiTheme="majorBidi" w:hAnsiTheme="majorBidi" w:cstheme="majorBidi"/>
                <w:sz w:val="28"/>
                <w:szCs w:val="28"/>
                <w:rtl/>
                <w:lang w:bidi="fa-IR"/>
              </w:rPr>
            </w:pPr>
          </w:p>
          <w:p w14:paraId="1AA1C5C2" w14:textId="77777777" w:rsidR="005D3607" w:rsidRPr="00B83134" w:rsidRDefault="005D3607" w:rsidP="00D04C90">
            <w:pPr>
              <w:bidi/>
              <w:rPr>
                <w:rFonts w:asciiTheme="majorBidi" w:hAnsiTheme="majorBidi" w:cstheme="majorBidi"/>
                <w:sz w:val="28"/>
                <w:szCs w:val="28"/>
                <w:lang w:bidi="fa-IR"/>
              </w:rPr>
            </w:pPr>
          </w:p>
          <w:p w14:paraId="4B2C6770" w14:textId="77777777" w:rsidR="000F0389" w:rsidRPr="00B83134" w:rsidRDefault="000F0389" w:rsidP="00D04C90">
            <w:pPr>
              <w:bidi/>
              <w:rPr>
                <w:rFonts w:asciiTheme="majorBidi" w:hAnsiTheme="majorBidi" w:cstheme="majorBidi"/>
                <w:sz w:val="28"/>
                <w:szCs w:val="28"/>
                <w:lang w:bidi="fa-IR"/>
              </w:rPr>
            </w:pPr>
          </w:p>
          <w:p w14:paraId="018903DD" w14:textId="77777777" w:rsidR="000F0389" w:rsidRPr="00B83134" w:rsidRDefault="000F0389" w:rsidP="00D04C90">
            <w:pPr>
              <w:bidi/>
              <w:rPr>
                <w:rFonts w:asciiTheme="majorBidi" w:hAnsiTheme="majorBidi" w:cstheme="majorBidi"/>
                <w:sz w:val="28"/>
                <w:szCs w:val="28"/>
                <w:lang w:bidi="fa-IR"/>
              </w:rPr>
            </w:pPr>
          </w:p>
          <w:p w14:paraId="0065F667" w14:textId="77777777" w:rsidR="000F0389" w:rsidRPr="00B83134" w:rsidRDefault="000F0389" w:rsidP="00D04C90">
            <w:pPr>
              <w:bidi/>
              <w:rPr>
                <w:rFonts w:asciiTheme="majorBidi" w:hAnsiTheme="majorBidi" w:cstheme="majorBidi"/>
                <w:sz w:val="28"/>
                <w:szCs w:val="28"/>
                <w:rtl/>
                <w:lang w:bidi="fa-IR"/>
              </w:rPr>
            </w:pPr>
          </w:p>
          <w:p w14:paraId="62AA7AF9" w14:textId="77777777" w:rsidR="005D3607" w:rsidRPr="00B83134" w:rsidRDefault="005D3607" w:rsidP="00D04C90">
            <w:pPr>
              <w:bidi/>
              <w:rPr>
                <w:rFonts w:asciiTheme="majorBidi" w:hAnsiTheme="majorBidi" w:cstheme="majorBidi"/>
                <w:b/>
                <w:bCs/>
                <w:sz w:val="28"/>
                <w:szCs w:val="28"/>
                <w:rtl/>
                <w:lang w:bidi="fa-IR"/>
              </w:rPr>
            </w:pPr>
            <w:r w:rsidRPr="00B83134">
              <w:rPr>
                <w:rFonts w:asciiTheme="majorBidi" w:hAnsiTheme="majorBidi" w:cstheme="majorBidi"/>
                <w:sz w:val="28"/>
                <w:szCs w:val="28"/>
                <w:rtl/>
                <w:lang w:bidi="fa-IR"/>
              </w:rPr>
              <w:t xml:space="preserve">               </w:t>
            </w:r>
            <w:r w:rsidRPr="00B83134">
              <w:rPr>
                <w:rFonts w:asciiTheme="majorBidi" w:hAnsiTheme="majorBidi" w:cstheme="majorBidi"/>
                <w:b/>
                <w:bCs/>
                <w:sz w:val="28"/>
                <w:szCs w:val="28"/>
                <w:rtl/>
                <w:lang w:bidi="fa-IR"/>
              </w:rPr>
              <w:t xml:space="preserve">محیط </w:t>
            </w:r>
            <w:r w:rsidR="000F0389" w:rsidRPr="00B83134">
              <w:rPr>
                <w:rFonts w:asciiTheme="majorBidi" w:hAnsiTheme="majorBidi" w:cstheme="majorBidi"/>
                <w:b/>
                <w:bCs/>
                <w:sz w:val="28"/>
                <w:szCs w:val="28"/>
                <w:rtl/>
                <w:lang w:bidi="fa-IR"/>
              </w:rPr>
              <w:t>بیرونی</w:t>
            </w:r>
          </w:p>
        </w:tc>
        <w:tc>
          <w:tcPr>
            <w:tcW w:w="1513" w:type="pct"/>
          </w:tcPr>
          <w:p w14:paraId="413C9894" w14:textId="77777777" w:rsidR="0005514B" w:rsidRPr="00B83134" w:rsidRDefault="0005514B" w:rsidP="00D04C90">
            <w:pPr>
              <w:bidi/>
              <w:rPr>
                <w:rFonts w:asciiTheme="majorBidi" w:hAnsiTheme="majorBidi" w:cstheme="majorBidi"/>
                <w:b/>
                <w:bCs/>
                <w:sz w:val="24"/>
                <w:szCs w:val="24"/>
                <w:lang w:bidi="fa-IR"/>
              </w:rPr>
            </w:pPr>
            <w:r w:rsidRPr="00B83134">
              <w:rPr>
                <w:rFonts w:asciiTheme="majorBidi" w:hAnsiTheme="majorBidi" w:cstheme="majorBidi"/>
                <w:b/>
                <w:bCs/>
                <w:sz w:val="24"/>
                <w:szCs w:val="24"/>
                <w:rtl/>
                <w:lang w:bidi="fa-IR"/>
              </w:rPr>
              <w:t xml:space="preserve">نقاط قوت </w:t>
            </w:r>
            <w:r w:rsidRPr="00B83134">
              <w:rPr>
                <w:rFonts w:asciiTheme="majorBidi" w:hAnsiTheme="majorBidi" w:cstheme="majorBidi"/>
                <w:b/>
                <w:bCs/>
                <w:sz w:val="24"/>
                <w:szCs w:val="24"/>
                <w:lang w:bidi="fa-IR"/>
              </w:rPr>
              <w:t>S</w:t>
            </w:r>
          </w:p>
          <w:p w14:paraId="65DF8BC0" w14:textId="496F08E0"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S1</w:t>
            </w:r>
            <w:r w:rsidRPr="00B83134">
              <w:rPr>
                <w:rFonts w:ascii="Bahij Zar" w:hAnsi="Bahij Zar" w:cs="Bahij Zar" w:hint="cs"/>
                <w:rtl/>
                <w:lang w:bidi="fa-IR"/>
              </w:rPr>
              <w:t>. داشتن</w:t>
            </w:r>
            <w:r w:rsidR="00DA5A8F" w:rsidRPr="00B83134">
              <w:rPr>
                <w:rFonts w:ascii="Bahij Zar" w:hAnsi="Bahij Zar" w:cs="Bahij Zar"/>
                <w:rtl/>
                <w:lang w:bidi="fa-IR"/>
              </w:rPr>
              <w:t xml:space="preserve"> کادر علمی با رتب علمی استادی.</w:t>
            </w:r>
          </w:p>
          <w:p w14:paraId="4C012B40" w14:textId="59CB54B1"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S2</w:t>
            </w:r>
            <w:r w:rsidRPr="00B83134">
              <w:rPr>
                <w:rFonts w:ascii="Bahij Zar" w:hAnsi="Bahij Zar" w:cs="Bahij Zar" w:hint="cs"/>
                <w:rtl/>
                <w:lang w:bidi="prs-AF"/>
              </w:rPr>
              <w:t>. داشتن</w:t>
            </w:r>
            <w:r w:rsidR="00DA5A8F" w:rsidRPr="00B83134">
              <w:rPr>
                <w:rFonts w:ascii="Bahij Zar" w:hAnsi="Bahij Zar" w:cs="Bahij Zar"/>
                <w:rtl/>
                <w:lang w:bidi="fa-IR"/>
              </w:rPr>
              <w:t xml:space="preserve"> کادر علمی با درجه تحصیل داکتر.</w:t>
            </w:r>
          </w:p>
          <w:p w14:paraId="63E522AB" w14:textId="3DC2E373"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S3</w:t>
            </w:r>
            <w:r w:rsidRPr="00B83134">
              <w:rPr>
                <w:rFonts w:ascii="Bahij Zar" w:hAnsi="Bahij Zar" w:cs="Bahij Zar" w:hint="cs"/>
                <w:rtl/>
                <w:lang w:bidi="fa-IR"/>
              </w:rPr>
              <w:t>. جوان</w:t>
            </w:r>
            <w:r w:rsidR="00DA5A8F" w:rsidRPr="00B83134">
              <w:rPr>
                <w:rFonts w:ascii="Bahij Zar" w:hAnsi="Bahij Zar" w:cs="Bahij Zar"/>
                <w:rtl/>
                <w:lang w:bidi="fa-IR"/>
              </w:rPr>
              <w:t xml:space="preserve"> بودن اعضای هیآت علمی.</w:t>
            </w:r>
          </w:p>
          <w:p w14:paraId="686FF3F4" w14:textId="2F72A821"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S4</w:t>
            </w:r>
            <w:r w:rsidRPr="00B83134">
              <w:rPr>
                <w:rFonts w:ascii="Bahij Zar" w:hAnsi="Bahij Zar" w:cs="Bahij Zar" w:hint="cs"/>
                <w:rtl/>
                <w:lang w:bidi="prs-AF"/>
              </w:rPr>
              <w:t xml:space="preserve"> </w:t>
            </w:r>
            <w:r w:rsidR="00DA5A8F" w:rsidRPr="00B83134">
              <w:rPr>
                <w:rFonts w:ascii="Bahij Zar" w:hAnsi="Bahij Zar" w:cs="Bahij Zar"/>
                <w:rtl/>
                <w:lang w:bidi="fa-IR"/>
              </w:rPr>
              <w:t>داشتن بیشترین تعداد محصل به سطح پوهنتون</w:t>
            </w:r>
          </w:p>
          <w:p w14:paraId="29EEBED2" w14:textId="01D0BF1E"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S5</w:t>
            </w:r>
            <w:r w:rsidRPr="00B83134">
              <w:rPr>
                <w:rFonts w:ascii="Bahij Zar" w:hAnsi="Bahij Zar" w:cs="Bahij Zar" w:hint="cs"/>
                <w:rtl/>
                <w:lang w:bidi="prs-AF"/>
              </w:rPr>
              <w:t xml:space="preserve">. </w:t>
            </w:r>
            <w:r w:rsidR="00DA5A8F" w:rsidRPr="00B83134">
              <w:rPr>
                <w:rFonts w:ascii="Bahij Zar" w:hAnsi="Bahij Zar" w:cs="Bahij Zar"/>
                <w:rtl/>
                <w:lang w:bidi="fa-IR"/>
              </w:rPr>
              <w:t>داشتن اعضای هیآت علمی از ملیت‌های مختلف کشور.</w:t>
            </w:r>
          </w:p>
          <w:p w14:paraId="471B3656" w14:textId="5E0FB30D"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S6</w:t>
            </w:r>
            <w:r w:rsidRPr="00B83134">
              <w:rPr>
                <w:rFonts w:ascii="Bahij Zar" w:hAnsi="Bahij Zar" w:cs="Bahij Zar" w:hint="cs"/>
                <w:rtl/>
                <w:lang w:bidi="prs-AF"/>
              </w:rPr>
              <w:t xml:space="preserve">. </w:t>
            </w:r>
            <w:r w:rsidR="00DA5A8F" w:rsidRPr="00B83134">
              <w:rPr>
                <w:rFonts w:ascii="Bahij Zar" w:hAnsi="Bahij Zar" w:cs="Bahij Zar"/>
                <w:rtl/>
                <w:lang w:bidi="fa-IR"/>
              </w:rPr>
              <w:t>کم‌رنگ بودن روحیه تعصب در میان استادان و محصلان.</w:t>
            </w:r>
          </w:p>
          <w:p w14:paraId="7A0055FC" w14:textId="40C70DA6"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S7</w:t>
            </w:r>
            <w:r w:rsidRPr="00B83134">
              <w:rPr>
                <w:rFonts w:ascii="Bahij Zar" w:hAnsi="Bahij Zar" w:cs="Bahij Zar" w:hint="cs"/>
                <w:rtl/>
                <w:lang w:bidi="prs-AF"/>
              </w:rPr>
              <w:t xml:space="preserve">. </w:t>
            </w:r>
            <w:r w:rsidR="00DA5A8F" w:rsidRPr="00B83134">
              <w:rPr>
                <w:rFonts w:ascii="Bahij Zar" w:hAnsi="Bahij Zar" w:cs="Bahij Zar"/>
                <w:rtl/>
                <w:lang w:bidi="fa-IR"/>
              </w:rPr>
              <w:t>داشتن شرایط فزیکی (زمین) برای  توسعه ساختارهای فزیکی و تسهیلاتی.</w:t>
            </w:r>
          </w:p>
          <w:p w14:paraId="79EF8F17" w14:textId="634A191F"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fa-IR"/>
              </w:rPr>
              <w:t>S8</w:t>
            </w:r>
            <w:r w:rsidRPr="00B83134">
              <w:rPr>
                <w:rFonts w:ascii="Bahij Zar" w:hAnsi="Bahij Zar" w:cs="Bahij Zar" w:hint="cs"/>
                <w:rtl/>
                <w:lang w:bidi="fa-IR"/>
              </w:rPr>
              <w:t xml:space="preserve">. </w:t>
            </w:r>
            <w:r w:rsidR="00DA5A8F" w:rsidRPr="00B83134">
              <w:rPr>
                <w:rFonts w:ascii="Bahij Zar" w:hAnsi="Bahij Zar" w:cs="Bahij Zar"/>
                <w:rtl/>
                <w:lang w:bidi="ps-AF"/>
              </w:rPr>
              <w:t xml:space="preserve">داشتن </w:t>
            </w:r>
            <w:r w:rsidR="00DA5A8F" w:rsidRPr="00B83134">
              <w:rPr>
                <w:rFonts w:ascii="Bahij Zar" w:hAnsi="Bahij Zar" w:cs="Bahij Zar"/>
                <w:lang w:bidi="ps-AF"/>
              </w:rPr>
              <w:t>LCD</w:t>
            </w:r>
            <w:r w:rsidR="00DA5A8F" w:rsidRPr="00B83134">
              <w:rPr>
                <w:rFonts w:ascii="Bahij Zar" w:hAnsi="Bahij Zar" w:cs="Bahij Zar"/>
                <w:rtl/>
                <w:lang w:bidi="ps-AF"/>
              </w:rPr>
              <w:t xml:space="preserve"> در هر صنف درسی</w:t>
            </w:r>
          </w:p>
          <w:p w14:paraId="765170F2" w14:textId="05710C82" w:rsidR="00DA5A8F" w:rsidRPr="00B83134" w:rsidRDefault="00543741" w:rsidP="008A3538">
            <w:pPr>
              <w:bidi/>
              <w:spacing w:line="276" w:lineRule="auto"/>
              <w:rPr>
                <w:rFonts w:ascii="Bahij Zar" w:hAnsi="Bahij Zar" w:cs="Bahij Zar"/>
                <w:lang w:bidi="fa-IR"/>
              </w:rPr>
            </w:pPr>
            <w:r w:rsidRPr="00B83134">
              <w:rPr>
                <w:rFonts w:ascii="Bahij Zar" w:hAnsi="Bahij Zar" w:cs="Bahij Zar"/>
                <w:lang w:bidi="ps-AF"/>
              </w:rPr>
              <w:t>S9</w:t>
            </w:r>
            <w:r w:rsidRPr="00B83134">
              <w:rPr>
                <w:rFonts w:ascii="Bahij Zar" w:hAnsi="Bahij Zar" w:cs="Bahij Zar" w:hint="cs"/>
                <w:rtl/>
                <w:lang w:bidi="prs-AF"/>
              </w:rPr>
              <w:t xml:space="preserve">. </w:t>
            </w:r>
            <w:r w:rsidR="00DA5A8F" w:rsidRPr="00B83134">
              <w:rPr>
                <w:rFonts w:ascii="Bahij Zar" w:hAnsi="Bahij Zar" w:cs="Bahij Zar"/>
                <w:rtl/>
                <w:lang w:bidi="ps-AF"/>
              </w:rPr>
              <w:t>داشتن کتابخانه های کوچک به سطح دیپارتمنت</w:t>
            </w:r>
            <w:r w:rsidR="00DA5A8F" w:rsidRPr="00B83134">
              <w:rPr>
                <w:rFonts w:ascii="Bahij Zar" w:hAnsi="Bahij Zar" w:cs="Bahij Zar"/>
                <w:rtl/>
                <w:lang w:bidi="fa-IR"/>
              </w:rPr>
              <w:t>‌</w:t>
            </w:r>
            <w:r w:rsidR="00DA5A8F" w:rsidRPr="00B83134">
              <w:rPr>
                <w:rFonts w:ascii="Bahij Zar" w:hAnsi="Bahij Zar" w:cs="Bahij Zar"/>
                <w:rtl/>
                <w:lang w:bidi="ps-AF"/>
              </w:rPr>
              <w:t>ها.</w:t>
            </w:r>
          </w:p>
          <w:p w14:paraId="089BC8A5" w14:textId="204E180F" w:rsidR="007E5C5F" w:rsidRPr="00B83134" w:rsidRDefault="00543741" w:rsidP="008A3538">
            <w:pPr>
              <w:bidi/>
              <w:spacing w:line="276" w:lineRule="auto"/>
              <w:rPr>
                <w:rFonts w:ascii="Bahij Zar" w:hAnsi="Bahij Zar" w:cs="Bahij Zar"/>
                <w:rtl/>
                <w:lang w:bidi="fa-IR"/>
              </w:rPr>
            </w:pPr>
            <w:r w:rsidRPr="00B83134">
              <w:rPr>
                <w:rFonts w:ascii="Bahij Zar" w:hAnsi="Bahij Zar" w:cs="Bahij Zar"/>
                <w:lang w:bidi="fa-IR"/>
              </w:rPr>
              <w:t>S10</w:t>
            </w:r>
            <w:r w:rsidRPr="00B83134">
              <w:rPr>
                <w:rFonts w:ascii="Bahij Zar" w:hAnsi="Bahij Zar" w:cs="Bahij Zar" w:hint="cs"/>
                <w:rtl/>
                <w:lang w:bidi="prs-AF"/>
              </w:rPr>
              <w:t xml:space="preserve">. </w:t>
            </w:r>
            <w:r w:rsidR="00DA5A8F" w:rsidRPr="00B83134">
              <w:rPr>
                <w:rFonts w:ascii="Bahij Zar" w:hAnsi="Bahij Zar" w:cs="Bahij Zar"/>
                <w:rtl/>
                <w:lang w:bidi="fa-IR"/>
              </w:rPr>
              <w:t>داشتن اعتبار و مجوز اخذ امتحان کادری به سطح پوهنځی</w:t>
            </w:r>
          </w:p>
        </w:tc>
        <w:tc>
          <w:tcPr>
            <w:tcW w:w="1949" w:type="pct"/>
          </w:tcPr>
          <w:p w14:paraId="5B6D0F0C" w14:textId="77777777" w:rsidR="0005514B" w:rsidRPr="00B83134" w:rsidRDefault="0005514B" w:rsidP="00D04C90">
            <w:pPr>
              <w:bidi/>
              <w:rPr>
                <w:rFonts w:asciiTheme="majorBidi" w:hAnsiTheme="majorBidi" w:cstheme="majorBidi"/>
                <w:b/>
                <w:bCs/>
                <w:sz w:val="24"/>
                <w:szCs w:val="24"/>
                <w:lang w:bidi="fa-IR"/>
              </w:rPr>
            </w:pPr>
            <w:r w:rsidRPr="00B83134">
              <w:rPr>
                <w:rFonts w:asciiTheme="majorBidi" w:hAnsiTheme="majorBidi" w:cstheme="majorBidi"/>
                <w:b/>
                <w:bCs/>
                <w:sz w:val="24"/>
                <w:szCs w:val="24"/>
                <w:rtl/>
                <w:lang w:bidi="fa-IR"/>
              </w:rPr>
              <w:t xml:space="preserve">نقاط ضعف </w:t>
            </w:r>
            <w:r w:rsidRPr="00B83134">
              <w:rPr>
                <w:rFonts w:asciiTheme="majorBidi" w:hAnsiTheme="majorBidi" w:cstheme="majorBidi"/>
                <w:b/>
                <w:bCs/>
                <w:sz w:val="24"/>
                <w:szCs w:val="24"/>
                <w:lang w:bidi="fa-IR"/>
              </w:rPr>
              <w:t>W</w:t>
            </w:r>
            <w:r w:rsidRPr="00B83134">
              <w:rPr>
                <w:rFonts w:asciiTheme="majorBidi" w:hAnsiTheme="majorBidi" w:cstheme="majorBidi"/>
                <w:b/>
                <w:bCs/>
                <w:sz w:val="24"/>
                <w:szCs w:val="24"/>
                <w:rtl/>
                <w:lang w:bidi="fa-IR"/>
              </w:rPr>
              <w:t xml:space="preserve"> </w:t>
            </w:r>
          </w:p>
          <w:p w14:paraId="19019670" w14:textId="20E14910"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W1</w:t>
            </w:r>
            <w:r w:rsidRPr="00B83134">
              <w:rPr>
                <w:rFonts w:ascii="Bahij Zar" w:hAnsi="Bahij Zar" w:cs="Bahij Zar" w:hint="cs"/>
                <w:rtl/>
                <w:lang w:bidi="prs-AF"/>
              </w:rPr>
              <w:t xml:space="preserve">. </w:t>
            </w:r>
            <w:r w:rsidRPr="00B83134">
              <w:rPr>
                <w:rFonts w:ascii="Bahij Zar" w:hAnsi="Bahij Zar" w:cs="Bahij Zar"/>
                <w:rtl/>
                <w:lang w:bidi="fa-IR"/>
              </w:rPr>
              <w:t>کمبود اعضای کادر علمی.</w:t>
            </w:r>
          </w:p>
          <w:p w14:paraId="6CF5089F" w14:textId="1BEF6D87"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W2</w:t>
            </w:r>
            <w:r w:rsidRPr="00B83134">
              <w:rPr>
                <w:rFonts w:ascii="Bahij Zar" w:hAnsi="Bahij Zar" w:cs="Bahij Zar" w:hint="cs"/>
                <w:rtl/>
                <w:lang w:bidi="prs-AF"/>
              </w:rPr>
              <w:t xml:space="preserve">. </w:t>
            </w:r>
            <w:r w:rsidRPr="00B83134">
              <w:rPr>
                <w:rFonts w:ascii="Bahij Zar" w:hAnsi="Bahij Zar" w:cs="Bahij Zar"/>
                <w:rtl/>
                <w:lang w:bidi="fa-IR"/>
              </w:rPr>
              <w:t>عدم ماندگاری و ترک خدمت اعضای کادرعلمی.</w:t>
            </w:r>
          </w:p>
          <w:p w14:paraId="0F58B5F9" w14:textId="7E0A74B5"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W3</w:t>
            </w:r>
            <w:r w:rsidRPr="00B83134">
              <w:rPr>
                <w:rFonts w:ascii="Bahij Zar" w:hAnsi="Bahij Zar" w:cs="Bahij Zar" w:hint="cs"/>
                <w:rtl/>
                <w:lang w:bidi="fa-IR"/>
              </w:rPr>
              <w:t xml:space="preserve">. </w:t>
            </w:r>
            <w:r w:rsidRPr="00B83134">
              <w:rPr>
                <w:rFonts w:ascii="Bahij Zar" w:hAnsi="Bahij Zar" w:cs="Bahij Zar"/>
                <w:rtl/>
                <w:lang w:bidi="fa-IR"/>
              </w:rPr>
              <w:t>کمبود شدید کارمندان اداری.</w:t>
            </w:r>
          </w:p>
          <w:p w14:paraId="5949CED2" w14:textId="18FF2037"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W4</w:t>
            </w:r>
            <w:r w:rsidRPr="00B83134">
              <w:rPr>
                <w:rFonts w:ascii="Bahij Zar" w:hAnsi="Bahij Zar" w:cs="Bahij Zar" w:hint="cs"/>
                <w:rtl/>
                <w:lang w:bidi="fa-IR"/>
              </w:rPr>
              <w:t xml:space="preserve">. </w:t>
            </w:r>
            <w:r w:rsidRPr="00B83134">
              <w:rPr>
                <w:rFonts w:ascii="Bahij Zar" w:hAnsi="Bahij Zar" w:cs="Bahij Zar"/>
                <w:rtl/>
                <w:lang w:bidi="fa-IR"/>
              </w:rPr>
              <w:t>ضعف هماهنگی میان پوهنځی ها و ادارات دیگر.</w:t>
            </w:r>
          </w:p>
          <w:p w14:paraId="7F90456C" w14:textId="5DAC2B45"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W5</w:t>
            </w:r>
            <w:r w:rsidRPr="00B83134">
              <w:rPr>
                <w:rFonts w:ascii="Bahij Zar" w:hAnsi="Bahij Zar" w:cs="Bahij Zar" w:hint="cs"/>
                <w:rtl/>
                <w:lang w:bidi="fa-IR"/>
              </w:rPr>
              <w:t xml:space="preserve">. </w:t>
            </w:r>
            <w:r w:rsidRPr="00B83134">
              <w:rPr>
                <w:rFonts w:ascii="Bahij Zar" w:hAnsi="Bahij Zar" w:cs="Bahij Zar"/>
                <w:rtl/>
                <w:lang w:bidi="fa-IR"/>
              </w:rPr>
              <w:t>تعهد پائین وظیفوی درمیان عده‌ای از اعضای کادر علمی.</w:t>
            </w:r>
          </w:p>
          <w:p w14:paraId="5CC43918" w14:textId="1AA2DB98"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W6</w:t>
            </w:r>
            <w:r w:rsidRPr="00B83134">
              <w:rPr>
                <w:rFonts w:ascii="Bahij Zar" w:hAnsi="Bahij Zar" w:cs="Bahij Zar" w:hint="cs"/>
                <w:rtl/>
                <w:lang w:bidi="fa-IR"/>
              </w:rPr>
              <w:t xml:space="preserve">. </w:t>
            </w:r>
            <w:r w:rsidRPr="00B83134">
              <w:rPr>
                <w:rFonts w:ascii="Bahij Zar" w:hAnsi="Bahij Zar" w:cs="Bahij Zar"/>
                <w:rtl/>
                <w:lang w:bidi="fa-IR"/>
              </w:rPr>
              <w:t>کمبود صنف درسی معیاری و کافی.</w:t>
            </w:r>
          </w:p>
          <w:p w14:paraId="6ECF271B" w14:textId="6F814253"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W7</w:t>
            </w:r>
            <w:r w:rsidRPr="00B83134">
              <w:rPr>
                <w:rFonts w:ascii="Bahij Zar" w:hAnsi="Bahij Zar" w:cs="Bahij Zar" w:hint="cs"/>
                <w:rtl/>
                <w:lang w:bidi="fa-IR"/>
              </w:rPr>
              <w:t xml:space="preserve">. </w:t>
            </w:r>
            <w:r w:rsidRPr="00B83134">
              <w:rPr>
                <w:rFonts w:ascii="Bahij Zar" w:hAnsi="Bahij Zar" w:cs="Bahij Zar"/>
                <w:rtl/>
                <w:lang w:bidi="fa-IR"/>
              </w:rPr>
              <w:t>کمبود شدید تعمیر (اطاق‌های اداری).</w:t>
            </w:r>
          </w:p>
          <w:p w14:paraId="1C1C2B66" w14:textId="250C48B4"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W8</w:t>
            </w:r>
            <w:r w:rsidRPr="00B83134">
              <w:rPr>
                <w:rFonts w:ascii="Bahij Zar" w:hAnsi="Bahij Zar" w:cs="Bahij Zar" w:hint="cs"/>
                <w:rtl/>
                <w:lang w:bidi="fa-IR"/>
              </w:rPr>
              <w:t xml:space="preserve">. </w:t>
            </w:r>
            <w:r w:rsidRPr="00B83134">
              <w:rPr>
                <w:rFonts w:ascii="Bahij Zar" w:hAnsi="Bahij Zar" w:cs="Bahij Zar"/>
                <w:rtl/>
                <w:lang w:bidi="fa-IR"/>
              </w:rPr>
              <w:t>کمبود تسهیلات و تجهیزات اداری.</w:t>
            </w:r>
          </w:p>
          <w:p w14:paraId="7FB9B3CE" w14:textId="3B3AD8D3"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W9</w:t>
            </w:r>
            <w:r w:rsidRPr="00B83134">
              <w:rPr>
                <w:rFonts w:ascii="Bahij Zar" w:hAnsi="Bahij Zar" w:cs="Bahij Zar" w:hint="cs"/>
                <w:rtl/>
                <w:lang w:bidi="fa-IR"/>
              </w:rPr>
              <w:t xml:space="preserve">. </w:t>
            </w:r>
            <w:r w:rsidRPr="00B83134">
              <w:rPr>
                <w:rFonts w:ascii="Bahij Zar" w:hAnsi="Bahij Zar" w:cs="Bahij Zar"/>
                <w:rtl/>
                <w:lang w:bidi="fa-IR"/>
              </w:rPr>
              <w:t>کمبود لابراتوار مجهز، نبود کتابخانه و کمپیوتر لب به سطح پوهنځی.</w:t>
            </w:r>
          </w:p>
          <w:p w14:paraId="1233D82E" w14:textId="40654504" w:rsidR="001F6017" w:rsidRPr="00B83134" w:rsidRDefault="001F6017" w:rsidP="008A3538">
            <w:pPr>
              <w:bidi/>
              <w:spacing w:line="276" w:lineRule="auto"/>
              <w:ind w:left="21"/>
              <w:jc w:val="both"/>
              <w:rPr>
                <w:rFonts w:ascii="Bahij Zar" w:hAnsi="Bahij Zar" w:cs="Bahij Zar"/>
                <w:lang w:bidi="fa-IR"/>
              </w:rPr>
            </w:pPr>
            <w:r w:rsidRPr="00B83134">
              <w:rPr>
                <w:rFonts w:ascii="Bahij Zar" w:hAnsi="Bahij Zar" w:cs="Bahij Zar"/>
                <w:lang w:bidi="fa-IR"/>
              </w:rPr>
              <w:t>W10</w:t>
            </w:r>
            <w:r w:rsidRPr="00B83134">
              <w:rPr>
                <w:rFonts w:ascii="Bahij Zar" w:hAnsi="Bahij Zar" w:cs="Bahij Zar" w:hint="cs"/>
                <w:rtl/>
                <w:lang w:bidi="fa-IR"/>
              </w:rPr>
              <w:t xml:space="preserve">. </w:t>
            </w:r>
            <w:r w:rsidRPr="00B83134">
              <w:rPr>
                <w:rFonts w:ascii="Bahij Zar" w:hAnsi="Bahij Zar" w:cs="Bahij Zar"/>
                <w:rtl/>
                <w:lang w:bidi="fa-IR"/>
              </w:rPr>
              <w:t>نبود جمنازیوم ورزشی.</w:t>
            </w:r>
          </w:p>
          <w:p w14:paraId="7C84F1FC" w14:textId="206CB908" w:rsidR="007E5C5F" w:rsidRPr="00B83134" w:rsidRDefault="001F6017" w:rsidP="008A3538">
            <w:pPr>
              <w:bidi/>
              <w:spacing w:line="276" w:lineRule="auto"/>
              <w:ind w:left="21"/>
              <w:rPr>
                <w:rFonts w:ascii="Bahij Zar" w:hAnsi="Bahij Zar" w:cs="Bahij Zar"/>
                <w:rtl/>
                <w:lang w:bidi="fa-IR"/>
              </w:rPr>
            </w:pPr>
            <w:r w:rsidRPr="00B83134">
              <w:rPr>
                <w:rFonts w:ascii="Bahij Zar" w:hAnsi="Bahij Zar" w:cs="Bahij Zar"/>
                <w:lang w:bidi="fa-IR"/>
              </w:rPr>
              <w:t>W11</w:t>
            </w:r>
            <w:r w:rsidRPr="00B83134">
              <w:rPr>
                <w:rFonts w:ascii="Bahij Zar" w:hAnsi="Bahij Zar" w:cs="Bahij Zar" w:hint="cs"/>
                <w:rtl/>
                <w:lang w:bidi="prs-AF"/>
              </w:rPr>
              <w:t xml:space="preserve">. </w:t>
            </w:r>
            <w:r w:rsidRPr="00B83134">
              <w:rPr>
                <w:rFonts w:ascii="Bahij Zar" w:hAnsi="Bahij Zar" w:cs="Bahij Zar"/>
                <w:rtl/>
                <w:lang w:bidi="fa-IR"/>
              </w:rPr>
              <w:t xml:space="preserve">ضعف در برقراری روابط </w:t>
            </w:r>
            <w:r w:rsidRPr="00B83134">
              <w:rPr>
                <w:rFonts w:ascii="Bahij Zar" w:hAnsi="Bahij Zar" w:cs="Bahij Zar"/>
                <w:rtl/>
                <w:lang w:bidi="ps-AF"/>
              </w:rPr>
              <w:t>اداری</w:t>
            </w:r>
            <w:r w:rsidRPr="00B83134">
              <w:rPr>
                <w:rFonts w:ascii="Bahij Zar" w:hAnsi="Bahij Zar" w:cs="Bahij Zar"/>
                <w:rtl/>
                <w:lang w:bidi="fa-IR"/>
              </w:rPr>
              <w:t xml:space="preserve"> سالم از سوی کارمندان اداری با محصلان.</w:t>
            </w:r>
          </w:p>
        </w:tc>
      </w:tr>
      <w:tr w:rsidR="007E5C5F" w:rsidRPr="00B83134" w14:paraId="76044194" w14:textId="77777777" w:rsidTr="00403BAA">
        <w:trPr>
          <w:trHeight w:val="109"/>
        </w:trPr>
        <w:tc>
          <w:tcPr>
            <w:tcW w:w="1538" w:type="pct"/>
          </w:tcPr>
          <w:p w14:paraId="499C44FC" w14:textId="430D102F" w:rsidR="007B6E2C" w:rsidRPr="00B83134" w:rsidRDefault="007B6E2C" w:rsidP="008A3538">
            <w:pPr>
              <w:bidi/>
              <w:spacing w:line="276" w:lineRule="auto"/>
              <w:ind w:left="37"/>
              <w:jc w:val="both"/>
              <w:rPr>
                <w:rFonts w:ascii="Arial" w:hAnsi="Arial" w:cs="Arial"/>
                <w:b/>
                <w:bCs/>
                <w:lang w:bidi="fa-IR"/>
              </w:rPr>
            </w:pPr>
            <w:r w:rsidRPr="00B83134">
              <w:rPr>
                <w:rFonts w:ascii="Bahij Zar" w:hAnsi="Bahij Zar" w:cs="Bahij Zar" w:hint="cs"/>
                <w:b/>
                <w:bCs/>
                <w:rtl/>
                <w:lang w:bidi="fa-IR"/>
              </w:rPr>
              <w:t>فرصت</w:t>
            </w:r>
            <w:r w:rsidRPr="00B83134">
              <w:rPr>
                <w:rFonts w:ascii="Arial" w:hAnsi="Arial" w:cs="Arial" w:hint="cs"/>
                <w:b/>
                <w:bCs/>
                <w:rtl/>
                <w:lang w:bidi="fa-IR"/>
              </w:rPr>
              <w:t>‌ها</w:t>
            </w:r>
            <w:r w:rsidRPr="00B83134">
              <w:rPr>
                <w:rFonts w:ascii="Arial" w:hAnsi="Arial" w:cs="Arial"/>
                <w:b/>
                <w:bCs/>
                <w:lang w:bidi="fa-IR"/>
              </w:rPr>
              <w:t xml:space="preserve">O </w:t>
            </w:r>
          </w:p>
          <w:p w14:paraId="020EC8CE" w14:textId="0D2D53D5" w:rsidR="007B6E2C" w:rsidRPr="00B83134" w:rsidRDefault="007B6E2C" w:rsidP="008A3538">
            <w:pPr>
              <w:bidi/>
              <w:spacing w:line="276" w:lineRule="auto"/>
              <w:ind w:left="37"/>
              <w:jc w:val="both"/>
              <w:rPr>
                <w:rFonts w:ascii="Bahij Zar" w:hAnsi="Bahij Zar" w:cs="Bahij Zar"/>
                <w:lang w:bidi="fa-IR"/>
              </w:rPr>
            </w:pPr>
            <w:r w:rsidRPr="00B83134">
              <w:rPr>
                <w:rFonts w:ascii="Bahij Zar" w:hAnsi="Bahij Zar" w:cs="Bahij Zar"/>
                <w:lang w:bidi="fa-IR"/>
              </w:rPr>
              <w:t>O1</w:t>
            </w:r>
            <w:r w:rsidRPr="00B83134">
              <w:rPr>
                <w:rFonts w:ascii="Bahij Zar" w:hAnsi="Bahij Zar" w:cs="Bahij Zar"/>
                <w:rtl/>
                <w:lang w:bidi="fa-IR"/>
              </w:rPr>
              <w:t>موجودیت امنیت سراسری به سطح کشور و ولایت کندز؛</w:t>
            </w:r>
          </w:p>
          <w:p w14:paraId="0C3A37EB" w14:textId="41A69125" w:rsidR="007B6E2C" w:rsidRPr="00B83134" w:rsidRDefault="007B6E2C" w:rsidP="008A3538">
            <w:pPr>
              <w:bidi/>
              <w:spacing w:line="276" w:lineRule="auto"/>
              <w:ind w:left="37"/>
              <w:jc w:val="both"/>
              <w:rPr>
                <w:rFonts w:ascii="Bahij Zar" w:hAnsi="Bahij Zar" w:cs="Bahij Zar"/>
                <w:lang w:bidi="fa-IR"/>
              </w:rPr>
            </w:pPr>
            <w:r w:rsidRPr="00B83134">
              <w:rPr>
                <w:rFonts w:ascii="Bahij Zar" w:hAnsi="Bahij Zar" w:cs="Bahij Zar"/>
                <w:lang w:bidi="fa-IR"/>
              </w:rPr>
              <w:t>O2</w:t>
            </w:r>
            <w:r w:rsidRPr="00B83134">
              <w:rPr>
                <w:rFonts w:ascii="Bahij Zar" w:hAnsi="Bahij Zar" w:cs="Bahij Zar"/>
                <w:rtl/>
                <w:lang w:bidi="fa-IR"/>
              </w:rPr>
              <w:t>جایگاه محوری پوهنتون به عنوان پوهنتون زون شمال شرق و اقتدار آن بالای پوهنتون‌های ولایات همجوار؛</w:t>
            </w:r>
          </w:p>
          <w:p w14:paraId="307FE4E0" w14:textId="24CEF782" w:rsidR="007B6E2C" w:rsidRPr="00B83134" w:rsidRDefault="007B6E2C" w:rsidP="008A3538">
            <w:pPr>
              <w:bidi/>
              <w:spacing w:line="276" w:lineRule="auto"/>
              <w:ind w:left="37"/>
              <w:rPr>
                <w:rFonts w:ascii="Bahij Zar" w:hAnsi="Bahij Zar" w:cs="Bahij Zar"/>
                <w:lang w:bidi="fa-IR"/>
              </w:rPr>
            </w:pPr>
            <w:r w:rsidRPr="00B83134">
              <w:rPr>
                <w:rFonts w:ascii="Bahij Zar" w:hAnsi="Bahij Zar" w:cs="Bahij Zar"/>
                <w:lang w:bidi="fa-IR"/>
              </w:rPr>
              <w:t>O</w:t>
            </w:r>
            <w:r w:rsidR="008A3538" w:rsidRPr="00B83134">
              <w:rPr>
                <w:rFonts w:ascii="Bahij Zar" w:hAnsi="Bahij Zar" w:cs="Bahij Zar"/>
                <w:lang w:bidi="fa-IR"/>
              </w:rPr>
              <w:t>3</w:t>
            </w:r>
            <w:r w:rsidRPr="00B83134">
              <w:rPr>
                <w:rFonts w:ascii="Bahij Zar" w:hAnsi="Bahij Zar" w:cs="Bahij Zar"/>
                <w:rtl/>
                <w:lang w:bidi="fa-IR"/>
              </w:rPr>
              <w:t>اعتماد جامعه نسبت به پوهنتون؛</w:t>
            </w:r>
          </w:p>
          <w:p w14:paraId="357C402E" w14:textId="50DE13AE" w:rsidR="007B6E2C" w:rsidRPr="00B83134" w:rsidRDefault="007B6E2C" w:rsidP="008A3538">
            <w:pPr>
              <w:bidi/>
              <w:spacing w:line="276" w:lineRule="auto"/>
              <w:ind w:left="37"/>
              <w:rPr>
                <w:rFonts w:ascii="Bahij Zar" w:hAnsi="Bahij Zar" w:cs="Bahij Zar"/>
                <w:lang w:bidi="fa-IR"/>
              </w:rPr>
            </w:pPr>
            <w:r w:rsidRPr="00B83134">
              <w:rPr>
                <w:rFonts w:ascii="Bahij Zar" w:hAnsi="Bahij Zar" w:cs="Bahij Zar"/>
                <w:lang w:bidi="fa-IR"/>
              </w:rPr>
              <w:t>O</w:t>
            </w:r>
            <w:r w:rsidR="008A3538" w:rsidRPr="00B83134">
              <w:rPr>
                <w:rFonts w:ascii="Bahij Zar" w:hAnsi="Bahij Zar" w:cs="Bahij Zar"/>
                <w:lang w:bidi="fa-IR"/>
              </w:rPr>
              <w:t>4</w:t>
            </w:r>
            <w:r w:rsidRPr="00B83134">
              <w:rPr>
                <w:rFonts w:ascii="Bahij Zar" w:hAnsi="Bahij Zar" w:cs="Bahij Zar"/>
                <w:rtl/>
                <w:lang w:bidi="fa-IR"/>
              </w:rPr>
              <w:t>امکان برقراری توأمیت با کشورهای؛ همسایه مثل تاجکستان، ازبکستان، چین؛</w:t>
            </w:r>
          </w:p>
          <w:p w14:paraId="7AB6F4FE" w14:textId="0253BEE1" w:rsidR="007B6E2C" w:rsidRPr="00B83134" w:rsidRDefault="007B6E2C" w:rsidP="008A3538">
            <w:pPr>
              <w:bidi/>
              <w:spacing w:line="276" w:lineRule="auto"/>
              <w:ind w:left="37"/>
              <w:jc w:val="both"/>
              <w:rPr>
                <w:rFonts w:ascii="Bahij Zar" w:hAnsi="Bahij Zar" w:cs="Bahij Zar"/>
                <w:lang w:bidi="fa-IR"/>
              </w:rPr>
            </w:pPr>
            <w:r w:rsidRPr="00B83134">
              <w:rPr>
                <w:rFonts w:ascii="Bahij Zar" w:hAnsi="Bahij Zar" w:cs="Bahij Zar"/>
                <w:lang w:bidi="fa-IR"/>
              </w:rPr>
              <w:t>O</w:t>
            </w:r>
            <w:r w:rsidR="008A3538" w:rsidRPr="00B83134">
              <w:rPr>
                <w:rFonts w:ascii="Bahij Zar" w:hAnsi="Bahij Zar" w:cs="Bahij Zar"/>
                <w:lang w:bidi="fa-IR"/>
              </w:rPr>
              <w:t>5</w:t>
            </w:r>
            <w:r w:rsidRPr="00B83134">
              <w:rPr>
                <w:rFonts w:ascii="Bahij Zar" w:hAnsi="Bahij Zar" w:cs="Bahij Zar"/>
                <w:rtl/>
                <w:lang w:bidi="fa-IR"/>
              </w:rPr>
              <w:t>نگرش مثبت هیئت رهبری پوهنتون نسبت به پوهنځی تعلیم و تربیه؛</w:t>
            </w:r>
          </w:p>
          <w:p w14:paraId="57E1B958" w14:textId="5E338BC4" w:rsidR="007B6E2C" w:rsidRPr="00B83134" w:rsidRDefault="007B6E2C" w:rsidP="008A3538">
            <w:pPr>
              <w:bidi/>
              <w:spacing w:line="276" w:lineRule="auto"/>
              <w:ind w:left="37"/>
              <w:rPr>
                <w:rFonts w:ascii="Bahij Zar" w:hAnsi="Bahij Zar" w:cs="Bahij Zar"/>
                <w:lang w:bidi="fa-IR"/>
              </w:rPr>
            </w:pPr>
            <w:r w:rsidRPr="00B83134">
              <w:rPr>
                <w:rFonts w:ascii="Bahij Zar" w:hAnsi="Bahij Zar" w:cs="Bahij Zar"/>
                <w:lang w:bidi="fa-IR"/>
              </w:rPr>
              <w:t>O</w:t>
            </w:r>
            <w:r w:rsidR="008A3538" w:rsidRPr="00B83134">
              <w:rPr>
                <w:rFonts w:ascii="Bahij Zar" w:hAnsi="Bahij Zar" w:cs="Bahij Zar"/>
                <w:lang w:bidi="fa-IR"/>
              </w:rPr>
              <w:t>6</w:t>
            </w:r>
            <w:r w:rsidRPr="00B83134">
              <w:rPr>
                <w:rFonts w:ascii="Bahij Zar" w:hAnsi="Bahij Zar" w:cs="Bahij Zar"/>
                <w:rtl/>
                <w:lang w:bidi="fa-IR"/>
              </w:rPr>
              <w:t>قابلیت‌های پذیرش استادان مسلکی</w:t>
            </w:r>
            <w:r w:rsidRPr="00B83134">
              <w:rPr>
                <w:rFonts w:ascii="Bahij Zar" w:hAnsi="Bahij Zar" w:cs="Bahij Zar"/>
                <w:rtl/>
                <w:lang w:bidi="ps-AF"/>
              </w:rPr>
              <w:t xml:space="preserve"> در رسته های مختلف پوهنځی</w:t>
            </w:r>
            <w:r w:rsidRPr="00B83134">
              <w:rPr>
                <w:rFonts w:ascii="Bahij Zar" w:hAnsi="Bahij Zar" w:cs="Bahij Zar"/>
                <w:rtl/>
                <w:lang w:bidi="fa-IR"/>
              </w:rPr>
              <w:t xml:space="preserve"> در ولایت کندز؛</w:t>
            </w:r>
          </w:p>
          <w:p w14:paraId="43951F84" w14:textId="7B4AA7E3" w:rsidR="00C70F9F" w:rsidRPr="00B83134" w:rsidRDefault="007B6E2C" w:rsidP="008A3538">
            <w:pPr>
              <w:bidi/>
              <w:spacing w:line="276" w:lineRule="auto"/>
              <w:ind w:left="37"/>
              <w:rPr>
                <w:rFonts w:ascii="Bahij Zar" w:hAnsi="Bahij Zar" w:cs="Bahij Zar"/>
                <w:rtl/>
                <w:lang w:bidi="fa-IR"/>
              </w:rPr>
            </w:pPr>
            <w:r w:rsidRPr="00B83134">
              <w:rPr>
                <w:rFonts w:ascii="Bahij Zar" w:hAnsi="Bahij Zar" w:cs="Bahij Zar"/>
                <w:lang w:bidi="fa-IR"/>
              </w:rPr>
              <w:lastRenderedPageBreak/>
              <w:t>O</w:t>
            </w:r>
            <w:r w:rsidR="008A3538" w:rsidRPr="00B83134">
              <w:rPr>
                <w:rFonts w:ascii="Bahij Zar" w:hAnsi="Bahij Zar" w:cs="Bahij Zar"/>
                <w:lang w:bidi="fa-IR"/>
              </w:rPr>
              <w:t>7</w:t>
            </w:r>
            <w:r w:rsidRPr="00B83134">
              <w:rPr>
                <w:rFonts w:ascii="Bahij Zar" w:hAnsi="Bahij Zar" w:cs="Bahij Zar"/>
                <w:rtl/>
                <w:lang w:bidi="fa-IR"/>
              </w:rPr>
              <w:t>حمایت موسسات ملی و بین المللی در عرصه آموزش و ساختن زیربناها.</w:t>
            </w:r>
          </w:p>
        </w:tc>
        <w:tc>
          <w:tcPr>
            <w:tcW w:w="1513" w:type="pct"/>
          </w:tcPr>
          <w:p w14:paraId="4AE6E3AB" w14:textId="30320952" w:rsidR="007E5C5F" w:rsidRPr="00612214" w:rsidRDefault="00184D46" w:rsidP="00612214">
            <w:pPr>
              <w:bidi/>
              <w:rPr>
                <w:rFonts w:ascii="Bahij Zar" w:hAnsi="Bahij Zar" w:cs="Bahij Zar"/>
                <w:b/>
                <w:bCs/>
                <w:sz w:val="24"/>
                <w:szCs w:val="24"/>
                <w:lang w:bidi="fa-IR"/>
              </w:rPr>
            </w:pPr>
            <w:r>
              <w:rPr>
                <w:rFonts w:ascii="Bahij Zar" w:hAnsi="Bahij Zar" w:cs="Bahij Zar"/>
                <w:b/>
                <w:bCs/>
                <w:sz w:val="24"/>
                <w:szCs w:val="24"/>
                <w:rtl/>
                <w:lang w:bidi="fa-IR"/>
              </w:rPr>
              <w:lastRenderedPageBreak/>
              <w:t>استراتژی</w:t>
            </w:r>
            <w:r w:rsidR="005553A0" w:rsidRPr="00612214">
              <w:rPr>
                <w:rFonts w:ascii="Bahij Zar" w:hAnsi="Bahij Zar" w:cs="Bahij Zar"/>
                <w:b/>
                <w:bCs/>
                <w:sz w:val="24"/>
                <w:szCs w:val="24"/>
                <w:rtl/>
                <w:lang w:bidi="fa-IR"/>
              </w:rPr>
              <w:t xml:space="preserve"> </w:t>
            </w:r>
            <w:r w:rsidR="005553A0" w:rsidRPr="00612214">
              <w:rPr>
                <w:rFonts w:ascii="Bahij Zar" w:hAnsi="Bahij Zar" w:cs="Bahij Zar"/>
                <w:b/>
                <w:bCs/>
                <w:sz w:val="24"/>
                <w:szCs w:val="24"/>
                <w:lang w:bidi="fa-IR"/>
              </w:rPr>
              <w:t>SO</w:t>
            </w:r>
          </w:p>
          <w:p w14:paraId="16B8F35C" w14:textId="47159B64" w:rsidR="00577FBA" w:rsidRPr="00612214" w:rsidRDefault="00293938" w:rsidP="00612214">
            <w:pPr>
              <w:numPr>
                <w:ilvl w:val="0"/>
                <w:numId w:val="3"/>
              </w:numPr>
              <w:bidi/>
              <w:rPr>
                <w:rFonts w:ascii="Bahij Zar" w:hAnsi="Bahij Zar" w:cs="Bahij Zar"/>
                <w:sz w:val="24"/>
                <w:szCs w:val="24"/>
                <w:lang w:bidi="fa-IR"/>
              </w:rPr>
            </w:pPr>
            <w:r w:rsidRPr="00612214">
              <w:rPr>
                <w:rFonts w:ascii="Bahij Zar" w:hAnsi="Bahij Zar" w:cs="Bahij Zar"/>
                <w:sz w:val="24"/>
                <w:szCs w:val="24"/>
                <w:lang w:bidi="fa-IR"/>
              </w:rPr>
              <w:t>O</w:t>
            </w:r>
            <w:r w:rsidR="00154942" w:rsidRPr="00612214">
              <w:rPr>
                <w:rFonts w:ascii="Bahij Zar" w:hAnsi="Bahij Zar" w:cs="Bahij Zar"/>
                <w:sz w:val="24"/>
                <w:szCs w:val="24"/>
                <w:lang w:bidi="fa-IR"/>
              </w:rPr>
              <w:t>1, O2, O4, O5,</w:t>
            </w:r>
            <w:r w:rsidR="009E38B6" w:rsidRPr="00612214">
              <w:rPr>
                <w:rFonts w:ascii="Bahij Zar" w:hAnsi="Bahij Zar" w:cs="Bahij Zar"/>
                <w:sz w:val="24"/>
                <w:szCs w:val="24"/>
                <w:lang w:bidi="fa-IR"/>
              </w:rPr>
              <w:t xml:space="preserve"> O6</w:t>
            </w:r>
            <w:r w:rsidR="009E38B6" w:rsidRPr="00612214">
              <w:rPr>
                <w:rFonts w:ascii="Bahij Zar" w:hAnsi="Bahij Zar" w:cs="Bahij Zar"/>
                <w:sz w:val="24"/>
                <w:szCs w:val="24"/>
                <w:rtl/>
                <w:lang w:bidi="fa-IR"/>
              </w:rPr>
              <w:t>،</w:t>
            </w:r>
            <w:r w:rsidR="00154942" w:rsidRPr="00612214">
              <w:rPr>
                <w:rFonts w:ascii="Bahij Zar" w:hAnsi="Bahij Zar" w:cs="Bahij Zar"/>
                <w:sz w:val="24"/>
                <w:szCs w:val="24"/>
                <w:lang w:bidi="fa-IR"/>
              </w:rPr>
              <w:t xml:space="preserve"> S1, S2, </w:t>
            </w:r>
            <w:r w:rsidR="005317BE" w:rsidRPr="00612214">
              <w:rPr>
                <w:rFonts w:ascii="Bahij Zar" w:hAnsi="Bahij Zar" w:cs="Bahij Zar"/>
                <w:sz w:val="24"/>
                <w:szCs w:val="24"/>
                <w:lang w:bidi="fa-IR"/>
              </w:rPr>
              <w:t xml:space="preserve">S3, </w:t>
            </w:r>
            <w:r w:rsidR="00154942" w:rsidRPr="00612214">
              <w:rPr>
                <w:rFonts w:ascii="Bahij Zar" w:hAnsi="Bahij Zar" w:cs="Bahij Zar"/>
                <w:sz w:val="24"/>
                <w:szCs w:val="24"/>
                <w:lang w:bidi="fa-IR"/>
              </w:rPr>
              <w:t>S</w:t>
            </w:r>
            <w:r w:rsidR="005317BE" w:rsidRPr="00612214">
              <w:rPr>
                <w:rFonts w:ascii="Bahij Zar" w:hAnsi="Bahij Zar" w:cs="Bahij Zar"/>
                <w:sz w:val="24"/>
                <w:szCs w:val="24"/>
                <w:lang w:bidi="fa-IR"/>
              </w:rPr>
              <w:t>7, S8, S9,</w:t>
            </w:r>
            <w:r w:rsidR="0071742F" w:rsidRPr="00612214">
              <w:rPr>
                <w:rFonts w:ascii="Bahij Zar" w:hAnsi="Bahij Zar" w:cs="Bahij Zar"/>
                <w:sz w:val="24"/>
                <w:szCs w:val="24"/>
                <w:lang w:bidi="fa-IR"/>
              </w:rPr>
              <w:t xml:space="preserve"> S10</w:t>
            </w:r>
            <w:r w:rsidR="00093DD8" w:rsidRPr="00612214">
              <w:rPr>
                <w:rFonts w:ascii="Bahij Zar" w:hAnsi="Bahij Zar" w:cs="Bahij Zar"/>
                <w:sz w:val="24"/>
                <w:szCs w:val="24"/>
                <w:lang w:bidi="fa-IR"/>
              </w:rPr>
              <w:t>,</w:t>
            </w:r>
            <w:r w:rsidR="004B7E70" w:rsidRPr="00612214">
              <w:rPr>
                <w:rFonts w:ascii="Bahij Zar" w:hAnsi="Bahij Zar" w:cs="Bahij Zar"/>
                <w:sz w:val="24"/>
                <w:szCs w:val="24"/>
                <w:rtl/>
                <w:lang w:bidi="fa-IR"/>
              </w:rPr>
              <w:t xml:space="preserve"> (</w:t>
            </w:r>
            <w:r w:rsidR="004B7E70" w:rsidRPr="00612214">
              <w:rPr>
                <w:rFonts w:ascii="Bahij Zar" w:hAnsi="Bahij Zar" w:cs="Bahij Zar"/>
                <w:sz w:val="24"/>
                <w:szCs w:val="24"/>
                <w:lang w:bidi="fa-IR"/>
              </w:rPr>
              <w:t>SO1</w:t>
            </w:r>
            <w:r w:rsidR="004B7E70" w:rsidRPr="00612214">
              <w:rPr>
                <w:rFonts w:ascii="Bahij Zar" w:hAnsi="Bahij Zar" w:cs="Bahij Zar"/>
                <w:sz w:val="24"/>
                <w:szCs w:val="24"/>
                <w:rtl/>
                <w:lang w:bidi="fa-IR"/>
              </w:rPr>
              <w:t>)</w:t>
            </w:r>
          </w:p>
          <w:p w14:paraId="505CDAE6" w14:textId="7E62A1F5" w:rsidR="00136539" w:rsidRPr="00612214" w:rsidRDefault="00403673" w:rsidP="00612214">
            <w:pPr>
              <w:numPr>
                <w:ilvl w:val="0"/>
                <w:numId w:val="4"/>
              </w:numPr>
              <w:bidi/>
              <w:rPr>
                <w:rFonts w:ascii="Bahij Zar" w:hAnsi="Bahij Zar" w:cs="Bahij Zar"/>
                <w:sz w:val="24"/>
                <w:szCs w:val="24"/>
                <w:lang w:bidi="fa-IR"/>
              </w:rPr>
            </w:pPr>
            <w:r w:rsidRPr="00612214">
              <w:rPr>
                <w:rFonts w:ascii="Bahij Zar" w:hAnsi="Bahij Zar" w:cs="Bahij Zar"/>
                <w:sz w:val="24"/>
                <w:szCs w:val="24"/>
                <w:rtl/>
                <w:lang w:bidi="fa-IR"/>
              </w:rPr>
              <w:t>ارتقای کیفیت فعالیت</w:t>
            </w:r>
            <w:r w:rsidR="000F0389" w:rsidRPr="00612214">
              <w:rPr>
                <w:rFonts w:ascii="Bahij Zar" w:hAnsi="Bahij Zar" w:cs="Bahij Zar"/>
                <w:sz w:val="24"/>
                <w:szCs w:val="24"/>
                <w:rtl/>
                <w:lang w:bidi="fa-IR"/>
              </w:rPr>
              <w:t>‌</w:t>
            </w:r>
            <w:r w:rsidRPr="00612214">
              <w:rPr>
                <w:rFonts w:ascii="Bahij Zar" w:hAnsi="Bahij Zar" w:cs="Bahij Zar"/>
                <w:sz w:val="24"/>
                <w:szCs w:val="24"/>
                <w:rtl/>
              </w:rPr>
              <w:t xml:space="preserve">های اکادمیک </w:t>
            </w:r>
            <w:r w:rsidR="00962E4A" w:rsidRPr="00612214">
              <w:rPr>
                <w:rFonts w:ascii="Bahij Zar" w:hAnsi="Bahij Zar" w:cs="Bahij Zar"/>
                <w:sz w:val="24"/>
                <w:szCs w:val="24"/>
                <w:rtl/>
              </w:rPr>
              <w:t>پوهنځی</w:t>
            </w:r>
            <w:r w:rsidR="00890E0F" w:rsidRPr="00612214">
              <w:rPr>
                <w:rFonts w:ascii="Bahij Zar" w:hAnsi="Bahij Zar" w:cs="Bahij Zar"/>
                <w:sz w:val="24"/>
                <w:szCs w:val="24"/>
                <w:rtl/>
              </w:rPr>
              <w:t>؛</w:t>
            </w:r>
          </w:p>
          <w:p w14:paraId="15469887" w14:textId="4F85F8EE" w:rsidR="00890E0F" w:rsidRPr="00612214" w:rsidRDefault="00890E0F" w:rsidP="00612214">
            <w:pPr>
              <w:numPr>
                <w:ilvl w:val="0"/>
                <w:numId w:val="4"/>
              </w:numPr>
              <w:bidi/>
              <w:jc w:val="both"/>
              <w:rPr>
                <w:rFonts w:ascii="Bahij Zar" w:hAnsi="Bahij Zar" w:cs="Bahij Zar"/>
                <w:sz w:val="24"/>
                <w:szCs w:val="24"/>
                <w:lang w:bidi="fa-IR"/>
              </w:rPr>
            </w:pPr>
            <w:r w:rsidRPr="00612214">
              <w:rPr>
                <w:rFonts w:ascii="Bahij Zar" w:hAnsi="Bahij Zar" w:cs="Bahij Zar"/>
                <w:sz w:val="24"/>
                <w:szCs w:val="24"/>
                <w:rtl/>
              </w:rPr>
              <w:t xml:space="preserve">شمولیت در </w:t>
            </w:r>
            <w:r w:rsidR="00F202A3" w:rsidRPr="00612214">
              <w:rPr>
                <w:rFonts w:ascii="Bahij Zar" w:hAnsi="Bahij Zar" w:cs="Bahij Zar"/>
                <w:sz w:val="24"/>
                <w:szCs w:val="24"/>
                <w:rtl/>
              </w:rPr>
              <w:t xml:space="preserve">پروسه اعتباردهی </w:t>
            </w:r>
            <w:r w:rsidR="00894D40">
              <w:rPr>
                <w:rFonts w:ascii="Bahij Zar" w:hAnsi="Bahij Zar" w:cs="Bahij Zar"/>
                <w:sz w:val="24"/>
                <w:szCs w:val="24"/>
                <w:rtl/>
              </w:rPr>
              <w:t xml:space="preserve">و </w:t>
            </w:r>
            <w:r w:rsidR="00894D40">
              <w:rPr>
                <w:rFonts w:ascii="Bahij Zar" w:hAnsi="Bahij Zar" w:cs="Bahij Zar" w:hint="cs"/>
                <w:sz w:val="24"/>
                <w:szCs w:val="24"/>
                <w:rtl/>
              </w:rPr>
              <w:t>ارتقای</w:t>
            </w:r>
            <w:r w:rsidR="00F202A3" w:rsidRPr="00612214">
              <w:rPr>
                <w:rFonts w:ascii="Bahij Zar" w:hAnsi="Bahij Zar" w:cs="Bahij Zar"/>
                <w:sz w:val="24"/>
                <w:szCs w:val="24"/>
                <w:rtl/>
              </w:rPr>
              <w:t xml:space="preserve"> کیفیت؛</w:t>
            </w:r>
          </w:p>
          <w:p w14:paraId="505626E5" w14:textId="77777777" w:rsidR="001C7235" w:rsidRPr="00612214" w:rsidRDefault="00596D10" w:rsidP="00612214">
            <w:pPr>
              <w:numPr>
                <w:ilvl w:val="0"/>
                <w:numId w:val="4"/>
              </w:numPr>
              <w:bidi/>
              <w:rPr>
                <w:rFonts w:ascii="Bahij Zar" w:hAnsi="Bahij Zar" w:cs="Bahij Zar"/>
                <w:sz w:val="24"/>
                <w:szCs w:val="24"/>
                <w:lang w:bidi="fa-IR"/>
              </w:rPr>
            </w:pPr>
            <w:r w:rsidRPr="00612214">
              <w:rPr>
                <w:rFonts w:ascii="Bahij Zar" w:hAnsi="Bahij Zar" w:cs="Bahij Zar"/>
                <w:sz w:val="24"/>
                <w:szCs w:val="24"/>
                <w:rtl/>
                <w:lang w:bidi="fa-IR"/>
              </w:rPr>
              <w:t>جذب کادر علمی مورد نیاز د</w:t>
            </w:r>
            <w:r w:rsidR="001C7235" w:rsidRPr="00612214">
              <w:rPr>
                <w:rFonts w:ascii="Bahij Zar" w:hAnsi="Bahij Zar" w:cs="Bahij Zar"/>
                <w:sz w:val="24"/>
                <w:szCs w:val="24"/>
                <w:rtl/>
              </w:rPr>
              <w:t xml:space="preserve"> به سویه ماستر و داکتر؛</w:t>
            </w:r>
          </w:p>
          <w:p w14:paraId="141EED58" w14:textId="77777777" w:rsidR="00F202A3" w:rsidRPr="00612214" w:rsidRDefault="00863302" w:rsidP="00612214">
            <w:pPr>
              <w:numPr>
                <w:ilvl w:val="0"/>
                <w:numId w:val="4"/>
              </w:numPr>
              <w:bidi/>
              <w:rPr>
                <w:rFonts w:ascii="Bahij Zar" w:hAnsi="Bahij Zar" w:cs="Bahij Zar"/>
                <w:sz w:val="24"/>
                <w:szCs w:val="24"/>
                <w:lang w:bidi="fa-IR"/>
              </w:rPr>
            </w:pPr>
            <w:r w:rsidRPr="00612214">
              <w:rPr>
                <w:rFonts w:ascii="Bahij Zar" w:hAnsi="Bahij Zar" w:cs="Bahij Zar"/>
                <w:sz w:val="24"/>
                <w:szCs w:val="24"/>
                <w:rtl/>
                <w:lang w:bidi="fa-IR"/>
              </w:rPr>
              <w:t>تقویت فرهنگ پژوهش</w:t>
            </w:r>
            <w:r w:rsidR="00E82404" w:rsidRPr="00612214">
              <w:rPr>
                <w:rFonts w:ascii="Bahij Zar" w:hAnsi="Bahij Zar" w:cs="Bahij Zar"/>
                <w:sz w:val="24"/>
                <w:szCs w:val="24"/>
                <w:rtl/>
                <w:lang w:bidi="fa-IR"/>
              </w:rPr>
              <w:t xml:space="preserve"> در میان اعضای کادر علمی؛</w:t>
            </w:r>
          </w:p>
          <w:p w14:paraId="01840DC2" w14:textId="294C2DB5" w:rsidR="00DA6C14" w:rsidRPr="00612214" w:rsidRDefault="009D24A3" w:rsidP="00612214">
            <w:pPr>
              <w:numPr>
                <w:ilvl w:val="0"/>
                <w:numId w:val="3"/>
              </w:numPr>
              <w:bidi/>
              <w:rPr>
                <w:rFonts w:ascii="Bahij Zar" w:hAnsi="Bahij Zar" w:cs="Bahij Zar"/>
                <w:sz w:val="24"/>
                <w:szCs w:val="24"/>
                <w:lang w:bidi="fa-IR"/>
              </w:rPr>
            </w:pPr>
            <w:r w:rsidRPr="00612214">
              <w:rPr>
                <w:rFonts w:ascii="Bahij Zar" w:hAnsi="Bahij Zar" w:cs="Bahij Zar"/>
                <w:sz w:val="24"/>
                <w:szCs w:val="24"/>
                <w:lang w:bidi="fa-IR"/>
              </w:rPr>
              <w:t>O</w:t>
            </w:r>
            <w:r w:rsidR="00154942" w:rsidRPr="00612214">
              <w:rPr>
                <w:rFonts w:ascii="Bahij Zar" w:hAnsi="Bahij Zar" w:cs="Bahij Zar"/>
                <w:sz w:val="24"/>
                <w:szCs w:val="24"/>
                <w:lang w:bidi="fa-IR"/>
              </w:rPr>
              <w:t>1, O3, O4, S4, S5, S6, S</w:t>
            </w:r>
            <w:r w:rsidR="00C0728F" w:rsidRPr="00612214">
              <w:rPr>
                <w:rFonts w:ascii="Bahij Zar" w:hAnsi="Bahij Zar" w:cs="Bahij Zar"/>
                <w:sz w:val="24"/>
                <w:szCs w:val="24"/>
                <w:lang w:bidi="fa-IR"/>
              </w:rPr>
              <w:t>7</w:t>
            </w:r>
            <w:r w:rsidR="004B7E70" w:rsidRPr="00612214">
              <w:rPr>
                <w:rFonts w:ascii="Bahij Zar" w:hAnsi="Bahij Zar" w:cs="Bahij Zar"/>
                <w:sz w:val="24"/>
                <w:szCs w:val="24"/>
                <w:rtl/>
                <w:lang w:bidi="fa-IR"/>
              </w:rPr>
              <w:t xml:space="preserve"> (</w:t>
            </w:r>
            <w:r w:rsidR="004B7E70" w:rsidRPr="00612214">
              <w:rPr>
                <w:rFonts w:ascii="Bahij Zar" w:hAnsi="Bahij Zar" w:cs="Bahij Zar"/>
                <w:sz w:val="24"/>
                <w:szCs w:val="24"/>
                <w:lang w:bidi="fa-IR"/>
              </w:rPr>
              <w:t>SO2</w:t>
            </w:r>
            <w:r w:rsidR="004B7E70" w:rsidRPr="00612214">
              <w:rPr>
                <w:rFonts w:ascii="Bahij Zar" w:hAnsi="Bahij Zar" w:cs="Bahij Zar"/>
                <w:sz w:val="24"/>
                <w:szCs w:val="24"/>
                <w:rtl/>
                <w:lang w:bidi="fa-IR"/>
              </w:rPr>
              <w:t>)</w:t>
            </w:r>
          </w:p>
          <w:p w14:paraId="42107536" w14:textId="3961A4B4" w:rsidR="00C3226E" w:rsidRPr="00612214" w:rsidRDefault="009B4275" w:rsidP="00612214">
            <w:pPr>
              <w:numPr>
                <w:ilvl w:val="0"/>
                <w:numId w:val="5"/>
              </w:numPr>
              <w:bidi/>
              <w:rPr>
                <w:rFonts w:ascii="Bahij Zar" w:hAnsi="Bahij Zar" w:cs="Bahij Zar"/>
                <w:sz w:val="24"/>
                <w:szCs w:val="24"/>
                <w:lang w:bidi="fa-IR"/>
              </w:rPr>
            </w:pPr>
            <w:r w:rsidRPr="00612214">
              <w:rPr>
                <w:rFonts w:ascii="Bahij Zar" w:hAnsi="Bahij Zar" w:cs="Bahij Zar"/>
                <w:sz w:val="24"/>
                <w:szCs w:val="24"/>
                <w:rtl/>
                <w:lang w:bidi="fa-IR"/>
              </w:rPr>
              <w:t>توسعه همکاری</w:t>
            </w:r>
            <w:r w:rsidR="000F0389" w:rsidRPr="00612214">
              <w:rPr>
                <w:rFonts w:ascii="Bahij Zar" w:hAnsi="Bahij Zar" w:cs="Bahij Zar"/>
                <w:sz w:val="24"/>
                <w:szCs w:val="24"/>
                <w:rtl/>
                <w:lang w:bidi="fa-IR"/>
              </w:rPr>
              <w:t>‌</w:t>
            </w:r>
            <w:r w:rsidRPr="00612214">
              <w:rPr>
                <w:rFonts w:ascii="Bahij Zar" w:hAnsi="Bahij Zar" w:cs="Bahij Zar"/>
                <w:sz w:val="24"/>
                <w:szCs w:val="24"/>
                <w:rtl/>
                <w:lang w:bidi="fa-IR"/>
              </w:rPr>
              <w:t xml:space="preserve">های آموزشی و پژوهشی </w:t>
            </w:r>
            <w:r w:rsidR="008E0553" w:rsidRPr="00612214">
              <w:rPr>
                <w:rFonts w:ascii="Bahij Zar" w:hAnsi="Bahij Zar" w:cs="Bahij Zar"/>
                <w:sz w:val="24"/>
                <w:szCs w:val="24"/>
                <w:rtl/>
                <w:lang w:bidi="fa-IR"/>
              </w:rPr>
              <w:t xml:space="preserve"> </w:t>
            </w:r>
            <w:r w:rsidR="00C3226E" w:rsidRPr="00612214">
              <w:rPr>
                <w:rFonts w:ascii="Bahij Zar" w:hAnsi="Bahij Zar" w:cs="Bahij Zar"/>
                <w:sz w:val="24"/>
                <w:szCs w:val="24"/>
                <w:rtl/>
                <w:lang w:bidi="fa-IR"/>
              </w:rPr>
              <w:t xml:space="preserve">با </w:t>
            </w:r>
            <w:r w:rsidR="00962E4A" w:rsidRPr="00612214">
              <w:rPr>
                <w:rFonts w:ascii="Bahij Zar" w:hAnsi="Bahij Zar" w:cs="Bahij Zar"/>
                <w:sz w:val="24"/>
                <w:szCs w:val="24"/>
                <w:rtl/>
                <w:lang w:bidi="fa-IR"/>
              </w:rPr>
              <w:t>پوهنتون</w:t>
            </w:r>
            <w:r w:rsidR="00C3226E" w:rsidRPr="00612214">
              <w:rPr>
                <w:rFonts w:ascii="Bahij Zar" w:hAnsi="Bahij Zar" w:cs="Bahij Zar"/>
                <w:sz w:val="24"/>
                <w:szCs w:val="24"/>
                <w:rtl/>
                <w:lang w:bidi="fa-IR"/>
              </w:rPr>
              <w:t xml:space="preserve"> </w:t>
            </w:r>
            <w:r w:rsidR="001A0823" w:rsidRPr="00612214">
              <w:rPr>
                <w:rFonts w:ascii="Bahij Zar" w:hAnsi="Bahij Zar" w:cs="Bahij Zar"/>
                <w:sz w:val="24"/>
                <w:szCs w:val="24"/>
                <w:rtl/>
                <w:lang w:bidi="fa-IR"/>
              </w:rPr>
              <w:t>ملی و بین المللی؛</w:t>
            </w:r>
          </w:p>
          <w:p w14:paraId="0C6D7921" w14:textId="5DDF53AB" w:rsidR="00F24D66" w:rsidRPr="00612214" w:rsidRDefault="00F24D66" w:rsidP="00612214">
            <w:pPr>
              <w:numPr>
                <w:ilvl w:val="0"/>
                <w:numId w:val="3"/>
              </w:numPr>
              <w:bidi/>
              <w:rPr>
                <w:rFonts w:ascii="Bahij Zar" w:hAnsi="Bahij Zar" w:cs="Bahij Zar"/>
                <w:sz w:val="24"/>
                <w:szCs w:val="24"/>
                <w:lang w:bidi="fa-IR"/>
              </w:rPr>
            </w:pPr>
            <w:r w:rsidRPr="00612214">
              <w:rPr>
                <w:rFonts w:ascii="Bahij Zar" w:hAnsi="Bahij Zar" w:cs="Bahij Zar"/>
                <w:sz w:val="24"/>
                <w:szCs w:val="24"/>
                <w:lang w:bidi="fa-IR"/>
              </w:rPr>
              <w:t>O</w:t>
            </w:r>
            <w:r w:rsidR="00154942" w:rsidRPr="00612214">
              <w:rPr>
                <w:rFonts w:ascii="Bahij Zar" w:hAnsi="Bahij Zar" w:cs="Bahij Zar"/>
                <w:sz w:val="24"/>
                <w:szCs w:val="24"/>
                <w:lang w:bidi="fa-IR"/>
              </w:rPr>
              <w:t>1, O4, O</w:t>
            </w:r>
            <w:r w:rsidRPr="00612214">
              <w:rPr>
                <w:rFonts w:ascii="Bahij Zar" w:hAnsi="Bahij Zar" w:cs="Bahij Zar"/>
                <w:sz w:val="24"/>
                <w:szCs w:val="24"/>
                <w:lang w:bidi="fa-IR"/>
              </w:rPr>
              <w:t>5</w:t>
            </w:r>
            <w:r w:rsidR="00154942" w:rsidRPr="00612214">
              <w:rPr>
                <w:rFonts w:ascii="Bahij Zar" w:hAnsi="Bahij Zar" w:cs="Bahij Zar"/>
                <w:sz w:val="24"/>
                <w:szCs w:val="24"/>
                <w:lang w:bidi="fa-IR"/>
              </w:rPr>
              <w:t xml:space="preserve">, </w:t>
            </w:r>
            <w:r w:rsidR="009B4275" w:rsidRPr="00612214">
              <w:rPr>
                <w:rFonts w:ascii="Bahij Zar" w:hAnsi="Bahij Zar" w:cs="Bahij Zar"/>
                <w:sz w:val="24"/>
                <w:szCs w:val="24"/>
                <w:lang w:bidi="fa-IR"/>
              </w:rPr>
              <w:t>S</w:t>
            </w:r>
            <w:r w:rsidR="00154942" w:rsidRPr="00612214">
              <w:rPr>
                <w:rFonts w:ascii="Bahij Zar" w:hAnsi="Bahij Zar" w:cs="Bahij Zar"/>
                <w:sz w:val="24"/>
                <w:szCs w:val="24"/>
                <w:lang w:bidi="fa-IR"/>
              </w:rPr>
              <w:t>1, S2, S7</w:t>
            </w:r>
            <w:r w:rsidR="004B7E70" w:rsidRPr="00612214">
              <w:rPr>
                <w:rFonts w:ascii="Bahij Zar" w:hAnsi="Bahij Zar" w:cs="Bahij Zar"/>
                <w:sz w:val="24"/>
                <w:szCs w:val="24"/>
                <w:rtl/>
                <w:lang w:bidi="fa-IR"/>
              </w:rPr>
              <w:t xml:space="preserve"> (</w:t>
            </w:r>
            <w:r w:rsidR="004B7E70" w:rsidRPr="00612214">
              <w:rPr>
                <w:rFonts w:ascii="Bahij Zar" w:hAnsi="Bahij Zar" w:cs="Bahij Zar"/>
                <w:sz w:val="24"/>
                <w:szCs w:val="24"/>
                <w:lang w:bidi="fa-IR"/>
              </w:rPr>
              <w:t>SO3</w:t>
            </w:r>
            <w:r w:rsidR="004B7E70" w:rsidRPr="00612214">
              <w:rPr>
                <w:rFonts w:ascii="Bahij Zar" w:hAnsi="Bahij Zar" w:cs="Bahij Zar"/>
                <w:sz w:val="24"/>
                <w:szCs w:val="24"/>
                <w:rtl/>
                <w:lang w:bidi="fa-IR"/>
              </w:rPr>
              <w:t>)</w:t>
            </w:r>
          </w:p>
          <w:p w14:paraId="5ECCA421" w14:textId="77777777" w:rsidR="00023606" w:rsidRPr="00612214" w:rsidRDefault="00162E72" w:rsidP="00612214">
            <w:pPr>
              <w:numPr>
                <w:ilvl w:val="0"/>
                <w:numId w:val="6"/>
              </w:numPr>
              <w:bidi/>
              <w:rPr>
                <w:rFonts w:ascii="Bahij Zar" w:hAnsi="Bahij Zar" w:cs="Bahij Zar"/>
                <w:sz w:val="24"/>
                <w:szCs w:val="24"/>
                <w:lang w:bidi="fa-IR"/>
              </w:rPr>
            </w:pPr>
            <w:r w:rsidRPr="00612214">
              <w:rPr>
                <w:rFonts w:ascii="Bahij Zar" w:hAnsi="Bahij Zar" w:cs="Bahij Zar"/>
                <w:sz w:val="24"/>
                <w:szCs w:val="24"/>
                <w:rtl/>
                <w:lang w:bidi="fa-IR"/>
              </w:rPr>
              <w:lastRenderedPageBreak/>
              <w:t>توسعه همکاری با ادارات حکومت محلی؛</w:t>
            </w:r>
          </w:p>
        </w:tc>
        <w:tc>
          <w:tcPr>
            <w:tcW w:w="1949" w:type="pct"/>
          </w:tcPr>
          <w:p w14:paraId="6BC16838" w14:textId="29A6A55B" w:rsidR="007E5C5F" w:rsidRPr="00612214" w:rsidRDefault="00184D46" w:rsidP="00D04C90">
            <w:pPr>
              <w:bidi/>
              <w:rPr>
                <w:rFonts w:ascii="Bahij Zar" w:hAnsi="Bahij Zar" w:cs="Bahij Zar"/>
                <w:b/>
                <w:bCs/>
                <w:sz w:val="24"/>
                <w:szCs w:val="24"/>
                <w:rtl/>
                <w:lang w:bidi="fa-IR"/>
              </w:rPr>
            </w:pPr>
            <w:r>
              <w:rPr>
                <w:rFonts w:ascii="Bahij Zar" w:hAnsi="Bahij Zar" w:cs="Bahij Zar"/>
                <w:b/>
                <w:bCs/>
                <w:sz w:val="24"/>
                <w:szCs w:val="24"/>
                <w:rtl/>
                <w:lang w:bidi="fa-IR"/>
              </w:rPr>
              <w:lastRenderedPageBreak/>
              <w:t>استراتژی</w:t>
            </w:r>
            <w:r w:rsidR="005553A0" w:rsidRPr="00612214">
              <w:rPr>
                <w:rFonts w:ascii="Bahij Zar" w:hAnsi="Bahij Zar" w:cs="Bahij Zar"/>
                <w:b/>
                <w:bCs/>
                <w:sz w:val="24"/>
                <w:szCs w:val="24"/>
                <w:rtl/>
                <w:lang w:bidi="fa-IR"/>
              </w:rPr>
              <w:t xml:space="preserve"> </w:t>
            </w:r>
            <w:r w:rsidR="005553A0" w:rsidRPr="00612214">
              <w:rPr>
                <w:rFonts w:ascii="Bahij Zar" w:hAnsi="Bahij Zar" w:cs="Bahij Zar"/>
                <w:b/>
                <w:bCs/>
                <w:sz w:val="24"/>
                <w:szCs w:val="24"/>
                <w:lang w:bidi="fa-IR"/>
              </w:rPr>
              <w:t xml:space="preserve"> </w:t>
            </w:r>
            <w:r w:rsidR="0059752A" w:rsidRPr="00612214">
              <w:rPr>
                <w:rFonts w:ascii="Bahij Zar" w:hAnsi="Bahij Zar" w:cs="Bahij Zar"/>
                <w:b/>
                <w:bCs/>
                <w:sz w:val="24"/>
                <w:szCs w:val="24"/>
                <w:lang w:bidi="fa-IR"/>
              </w:rPr>
              <w:t>WO</w:t>
            </w:r>
          </w:p>
          <w:p w14:paraId="75C80B33" w14:textId="7AE1B3B2" w:rsidR="00904AB0" w:rsidRPr="00612214" w:rsidRDefault="002F7CE4" w:rsidP="00567C6F">
            <w:pPr>
              <w:numPr>
                <w:ilvl w:val="0"/>
                <w:numId w:val="3"/>
              </w:numPr>
              <w:bidi/>
              <w:rPr>
                <w:rFonts w:ascii="Bahij Zar" w:hAnsi="Bahij Zar" w:cs="Bahij Zar"/>
                <w:sz w:val="24"/>
                <w:szCs w:val="24"/>
                <w:lang w:bidi="fa-IR"/>
              </w:rPr>
            </w:pPr>
            <w:r w:rsidRPr="00612214">
              <w:rPr>
                <w:rFonts w:ascii="Bahij Zar" w:hAnsi="Bahij Zar" w:cs="Bahij Zar"/>
                <w:sz w:val="24"/>
                <w:szCs w:val="24"/>
                <w:lang w:bidi="fa-IR"/>
              </w:rPr>
              <w:t>W1, W</w:t>
            </w:r>
            <w:r w:rsidR="00783EDA" w:rsidRPr="00612214">
              <w:rPr>
                <w:rFonts w:ascii="Bahij Zar" w:hAnsi="Bahij Zar" w:cs="Bahij Zar"/>
                <w:sz w:val="24"/>
                <w:szCs w:val="24"/>
                <w:lang w:bidi="fa-IR"/>
              </w:rPr>
              <w:t>2, W5, W</w:t>
            </w:r>
            <w:r w:rsidR="00A4368F" w:rsidRPr="00612214">
              <w:rPr>
                <w:rFonts w:ascii="Bahij Zar" w:hAnsi="Bahij Zar" w:cs="Bahij Zar"/>
                <w:sz w:val="24"/>
                <w:szCs w:val="24"/>
                <w:lang w:bidi="fa-IR"/>
              </w:rPr>
              <w:t>7, W10</w:t>
            </w:r>
            <w:r w:rsidRPr="00612214">
              <w:rPr>
                <w:rFonts w:ascii="Bahij Zar" w:hAnsi="Bahij Zar" w:cs="Bahij Zar"/>
                <w:sz w:val="24"/>
                <w:szCs w:val="24"/>
                <w:lang w:bidi="fa-IR"/>
              </w:rPr>
              <w:t xml:space="preserve">, O1, </w:t>
            </w:r>
            <w:r w:rsidR="00783EDA" w:rsidRPr="00612214">
              <w:rPr>
                <w:rFonts w:ascii="Bahij Zar" w:hAnsi="Bahij Zar" w:cs="Bahij Zar"/>
                <w:sz w:val="24"/>
                <w:szCs w:val="24"/>
                <w:lang w:bidi="fa-IR"/>
              </w:rPr>
              <w:t>O2, O4,</w:t>
            </w:r>
            <w:r w:rsidR="004B7E70" w:rsidRPr="00612214">
              <w:rPr>
                <w:rFonts w:ascii="Bahij Zar" w:hAnsi="Bahij Zar" w:cs="Bahij Zar"/>
                <w:sz w:val="24"/>
                <w:szCs w:val="24"/>
                <w:rtl/>
                <w:lang w:bidi="fa-IR"/>
              </w:rPr>
              <w:t xml:space="preserve"> (</w:t>
            </w:r>
            <w:r w:rsidR="004B7E70" w:rsidRPr="00612214">
              <w:rPr>
                <w:rFonts w:ascii="Bahij Zar" w:hAnsi="Bahij Zar" w:cs="Bahij Zar"/>
                <w:sz w:val="24"/>
                <w:szCs w:val="24"/>
                <w:lang w:bidi="fa-IR"/>
              </w:rPr>
              <w:t>WO1</w:t>
            </w:r>
            <w:r w:rsidR="004B7E70" w:rsidRPr="00612214">
              <w:rPr>
                <w:rFonts w:ascii="Bahij Zar" w:hAnsi="Bahij Zar" w:cs="Bahij Zar"/>
                <w:sz w:val="24"/>
                <w:szCs w:val="24"/>
                <w:rtl/>
                <w:lang w:bidi="fa-IR"/>
              </w:rPr>
              <w:t>)</w:t>
            </w:r>
          </w:p>
          <w:p w14:paraId="1662A23C" w14:textId="3B5D2636" w:rsidR="00783EDA" w:rsidRPr="00861B4F" w:rsidRDefault="00783EDA" w:rsidP="00567C6F">
            <w:pPr>
              <w:numPr>
                <w:ilvl w:val="0"/>
                <w:numId w:val="8"/>
              </w:numPr>
              <w:bidi/>
              <w:rPr>
                <w:rFonts w:ascii="Bahij Zar" w:hAnsi="Bahij Zar" w:cs="Bahij Zar"/>
                <w:sz w:val="24"/>
                <w:szCs w:val="24"/>
                <w:lang w:bidi="fa-IR"/>
              </w:rPr>
            </w:pPr>
            <w:r w:rsidRPr="00861B4F">
              <w:rPr>
                <w:rFonts w:ascii="Bahij Zar" w:hAnsi="Bahij Zar" w:cs="Bahij Zar"/>
                <w:sz w:val="24"/>
                <w:szCs w:val="24"/>
                <w:rtl/>
                <w:lang w:bidi="fa-IR"/>
              </w:rPr>
              <w:t xml:space="preserve">بهبود فعالیت های آموزشی </w:t>
            </w:r>
            <w:r w:rsidR="00CC4885" w:rsidRPr="00861B4F">
              <w:rPr>
                <w:rFonts w:ascii="Bahij Zar" w:hAnsi="Bahij Zar" w:cs="Bahij Zar"/>
                <w:sz w:val="24"/>
                <w:szCs w:val="24"/>
                <w:rtl/>
                <w:lang w:bidi="fa-IR"/>
              </w:rPr>
              <w:t>پوهځ</w:t>
            </w:r>
            <w:r w:rsidR="00CF7274" w:rsidRPr="00861B4F">
              <w:rPr>
                <w:rFonts w:ascii="Bahij Zar" w:hAnsi="Bahij Zar" w:cs="Bahij Zar"/>
                <w:sz w:val="24"/>
                <w:szCs w:val="24"/>
                <w:rtl/>
                <w:lang w:bidi="fa-IR"/>
              </w:rPr>
              <w:t>ی،</w:t>
            </w:r>
          </w:p>
          <w:p w14:paraId="60F69144" w14:textId="4FF8AA04" w:rsidR="00D56001" w:rsidRPr="00861B4F" w:rsidRDefault="00D56001" w:rsidP="00567C6F">
            <w:pPr>
              <w:numPr>
                <w:ilvl w:val="0"/>
                <w:numId w:val="8"/>
              </w:numPr>
              <w:bidi/>
              <w:rPr>
                <w:rFonts w:ascii="Bahij Zar" w:hAnsi="Bahij Zar" w:cs="Bahij Zar"/>
                <w:sz w:val="24"/>
                <w:szCs w:val="24"/>
                <w:lang w:bidi="fa-IR"/>
              </w:rPr>
            </w:pPr>
            <w:r w:rsidRPr="00861B4F">
              <w:rPr>
                <w:rFonts w:ascii="Bahij Zar" w:hAnsi="Bahij Zar" w:cs="Bahij Zar"/>
                <w:sz w:val="24"/>
                <w:szCs w:val="24"/>
                <w:rtl/>
                <w:lang w:bidi="fa-IR"/>
              </w:rPr>
              <w:t>تقویت فعالیت</w:t>
            </w:r>
            <w:r w:rsidR="00CC4885" w:rsidRPr="00861B4F">
              <w:rPr>
                <w:rFonts w:ascii="Bahij Zar" w:hAnsi="Bahij Zar" w:cs="Bahij Zar"/>
                <w:sz w:val="24"/>
                <w:szCs w:val="24"/>
                <w:rtl/>
                <w:lang w:bidi="fa-IR"/>
              </w:rPr>
              <w:t>‌های</w:t>
            </w:r>
            <w:r w:rsidRPr="00861B4F">
              <w:rPr>
                <w:rFonts w:ascii="Bahij Zar" w:hAnsi="Bahij Zar" w:cs="Bahij Zar"/>
                <w:sz w:val="24"/>
                <w:szCs w:val="24"/>
                <w:rtl/>
                <w:lang w:bidi="fa-IR"/>
              </w:rPr>
              <w:t xml:space="preserve"> کمیته</w:t>
            </w:r>
            <w:r w:rsidR="00CC4885" w:rsidRPr="00861B4F">
              <w:rPr>
                <w:rFonts w:ascii="Bahij Zar" w:hAnsi="Bahij Zar" w:cs="Bahij Zar"/>
                <w:sz w:val="24"/>
                <w:szCs w:val="24"/>
                <w:rtl/>
                <w:lang w:bidi="fa-IR"/>
              </w:rPr>
              <w:t>‌های پوهنځ</w:t>
            </w:r>
            <w:r w:rsidR="00CF7274" w:rsidRPr="00861B4F">
              <w:rPr>
                <w:rFonts w:ascii="Bahij Zar" w:hAnsi="Bahij Zar" w:cs="Bahij Zar"/>
                <w:sz w:val="24"/>
                <w:szCs w:val="24"/>
                <w:rtl/>
                <w:lang w:bidi="fa-IR"/>
              </w:rPr>
              <w:t>ی</w:t>
            </w:r>
            <w:r w:rsidR="00E8460B" w:rsidRPr="00861B4F">
              <w:rPr>
                <w:rFonts w:ascii="Bahij Zar" w:hAnsi="Bahij Zar" w:cs="Bahij Zar"/>
                <w:sz w:val="24"/>
                <w:szCs w:val="24"/>
                <w:rtl/>
                <w:lang w:bidi="fa-IR"/>
              </w:rPr>
              <w:t>؛</w:t>
            </w:r>
          </w:p>
          <w:p w14:paraId="6E2FC3C1" w14:textId="0711D8CC" w:rsidR="0052022F" w:rsidRPr="00612214" w:rsidRDefault="00E8460B" w:rsidP="00567C6F">
            <w:pPr>
              <w:numPr>
                <w:ilvl w:val="0"/>
                <w:numId w:val="8"/>
              </w:numPr>
              <w:bidi/>
              <w:rPr>
                <w:rFonts w:ascii="Bahij Zar" w:hAnsi="Bahij Zar" w:cs="Bahij Zar"/>
                <w:sz w:val="24"/>
                <w:szCs w:val="24"/>
                <w:lang w:bidi="fa-IR"/>
              </w:rPr>
            </w:pPr>
            <w:r w:rsidRPr="00612214">
              <w:rPr>
                <w:rFonts w:ascii="Bahij Zar" w:hAnsi="Bahij Zar" w:cs="Bahij Zar"/>
                <w:sz w:val="24"/>
                <w:szCs w:val="24"/>
                <w:rtl/>
                <w:lang w:bidi="fa-IR"/>
              </w:rPr>
              <w:t>تقویت فرهنگ ارزشیابی میتنی بر عملکر</w:t>
            </w:r>
            <w:r w:rsidR="0052022F" w:rsidRPr="00612214">
              <w:rPr>
                <w:rFonts w:ascii="Bahij Zar" w:hAnsi="Bahij Zar" w:cs="Bahij Zar"/>
                <w:sz w:val="24"/>
                <w:szCs w:val="24"/>
                <w:rtl/>
                <w:lang w:bidi="fa-IR"/>
              </w:rPr>
              <w:t xml:space="preserve"> در سطح </w:t>
            </w:r>
            <w:r w:rsidR="00962E4A" w:rsidRPr="00612214">
              <w:rPr>
                <w:rFonts w:ascii="Bahij Zar" w:hAnsi="Bahij Zar" w:cs="Bahij Zar"/>
                <w:sz w:val="24"/>
                <w:szCs w:val="24"/>
                <w:rtl/>
                <w:lang w:bidi="fa-IR"/>
              </w:rPr>
              <w:t>پوهنځی</w:t>
            </w:r>
            <w:r w:rsidR="0052022F" w:rsidRPr="00612214">
              <w:rPr>
                <w:rFonts w:ascii="Bahij Zar" w:hAnsi="Bahij Zar" w:cs="Bahij Zar"/>
                <w:sz w:val="24"/>
                <w:szCs w:val="24"/>
                <w:rtl/>
                <w:lang w:bidi="fa-IR"/>
              </w:rPr>
              <w:t>؛</w:t>
            </w:r>
          </w:p>
          <w:p w14:paraId="3975AC17" w14:textId="0E232FF1" w:rsidR="0052022F" w:rsidRPr="00612214" w:rsidRDefault="0052022F" w:rsidP="00567C6F">
            <w:pPr>
              <w:numPr>
                <w:ilvl w:val="0"/>
                <w:numId w:val="3"/>
              </w:numPr>
              <w:bidi/>
              <w:rPr>
                <w:rFonts w:ascii="Bahij Zar" w:hAnsi="Bahij Zar" w:cs="Bahij Zar"/>
                <w:sz w:val="24"/>
                <w:szCs w:val="24"/>
                <w:lang w:bidi="fa-IR"/>
              </w:rPr>
            </w:pPr>
            <w:r w:rsidRPr="00612214">
              <w:rPr>
                <w:rFonts w:ascii="Bahij Zar" w:hAnsi="Bahij Zar" w:cs="Bahij Zar"/>
                <w:sz w:val="24"/>
                <w:szCs w:val="24"/>
                <w:lang w:bidi="fa-IR"/>
              </w:rPr>
              <w:t xml:space="preserve">W3, W4, W6, </w:t>
            </w:r>
            <w:r w:rsidR="008A56AE" w:rsidRPr="00612214">
              <w:rPr>
                <w:rFonts w:ascii="Bahij Zar" w:hAnsi="Bahij Zar" w:cs="Bahij Zar"/>
                <w:sz w:val="24"/>
                <w:szCs w:val="24"/>
                <w:lang w:bidi="fa-IR"/>
              </w:rPr>
              <w:t>W8</w:t>
            </w:r>
            <w:r w:rsidR="0071742F" w:rsidRPr="00612214">
              <w:rPr>
                <w:rFonts w:ascii="Bahij Zar" w:hAnsi="Bahij Zar" w:cs="Bahij Zar"/>
                <w:sz w:val="24"/>
                <w:szCs w:val="24"/>
                <w:lang w:bidi="fa-IR"/>
              </w:rPr>
              <w:t>,W10, W11</w:t>
            </w:r>
            <w:r w:rsidR="008A56AE" w:rsidRPr="00612214">
              <w:rPr>
                <w:rFonts w:ascii="Bahij Zar" w:hAnsi="Bahij Zar" w:cs="Bahij Zar"/>
                <w:sz w:val="24"/>
                <w:szCs w:val="24"/>
                <w:lang w:bidi="fa-IR"/>
              </w:rPr>
              <w:t xml:space="preserve">, O1, O4, </w:t>
            </w:r>
            <w:r w:rsidR="004B7E70" w:rsidRPr="00612214">
              <w:rPr>
                <w:rFonts w:ascii="Bahij Zar" w:hAnsi="Bahij Zar" w:cs="Bahij Zar"/>
                <w:sz w:val="24"/>
                <w:szCs w:val="24"/>
                <w:rtl/>
                <w:lang w:bidi="fa-IR"/>
              </w:rPr>
              <w:t xml:space="preserve"> (</w:t>
            </w:r>
            <w:r w:rsidR="004B7E70" w:rsidRPr="00612214">
              <w:rPr>
                <w:rFonts w:ascii="Bahij Zar" w:hAnsi="Bahij Zar" w:cs="Bahij Zar"/>
                <w:sz w:val="24"/>
                <w:szCs w:val="24"/>
                <w:lang w:bidi="fa-IR"/>
              </w:rPr>
              <w:t>WO2</w:t>
            </w:r>
            <w:r w:rsidR="004B7E70" w:rsidRPr="00612214">
              <w:rPr>
                <w:rFonts w:ascii="Bahij Zar" w:hAnsi="Bahij Zar" w:cs="Bahij Zar"/>
                <w:sz w:val="24"/>
                <w:szCs w:val="24"/>
                <w:rtl/>
                <w:lang w:bidi="fa-IR"/>
              </w:rPr>
              <w:t>)</w:t>
            </w:r>
          </w:p>
          <w:p w14:paraId="7257B443" w14:textId="0692B0D8" w:rsidR="00864CF6" w:rsidRDefault="00864CF6" w:rsidP="00567C6F">
            <w:pPr>
              <w:numPr>
                <w:ilvl w:val="0"/>
                <w:numId w:val="9"/>
              </w:numPr>
              <w:bidi/>
              <w:ind w:left="1016"/>
              <w:rPr>
                <w:rFonts w:ascii="Bahij Zar" w:hAnsi="Bahij Zar" w:cs="Bahij Zar"/>
                <w:sz w:val="24"/>
                <w:szCs w:val="24"/>
                <w:lang w:bidi="fa-IR"/>
              </w:rPr>
            </w:pPr>
            <w:r w:rsidRPr="00612214">
              <w:rPr>
                <w:rFonts w:ascii="Bahij Zar" w:hAnsi="Bahij Zar" w:cs="Bahij Zar"/>
                <w:sz w:val="24"/>
                <w:szCs w:val="24"/>
                <w:rtl/>
                <w:lang w:bidi="fa-IR"/>
              </w:rPr>
              <w:t>جلب پروژهای انکشافی وزارت تحصیلات عالی؛</w:t>
            </w:r>
          </w:p>
          <w:p w14:paraId="4496FFC6" w14:textId="7EDEEAE2" w:rsidR="001B65CC" w:rsidRPr="00612214" w:rsidRDefault="001B65CC" w:rsidP="001B65CC">
            <w:pPr>
              <w:numPr>
                <w:ilvl w:val="0"/>
                <w:numId w:val="9"/>
              </w:numPr>
              <w:bidi/>
              <w:ind w:left="1016"/>
              <w:rPr>
                <w:rFonts w:ascii="Bahij Zar" w:hAnsi="Bahij Zar" w:cs="Bahij Zar"/>
                <w:sz w:val="24"/>
                <w:szCs w:val="24"/>
                <w:lang w:bidi="fa-IR"/>
              </w:rPr>
            </w:pPr>
            <w:r>
              <w:rPr>
                <w:rFonts w:ascii="Bahij Zar" w:hAnsi="Bahij Zar" w:cs="Bahij Zar" w:hint="cs"/>
                <w:sz w:val="24"/>
                <w:szCs w:val="24"/>
                <w:rtl/>
                <w:lang w:bidi="fa-IR"/>
              </w:rPr>
              <w:t>ساماندهی پروسه جذب متقاضیان کانکور؛</w:t>
            </w:r>
          </w:p>
          <w:p w14:paraId="29AB5A3D" w14:textId="681760E3" w:rsidR="00864CF6" w:rsidRPr="00612214" w:rsidRDefault="0025135D" w:rsidP="00567C6F">
            <w:pPr>
              <w:numPr>
                <w:ilvl w:val="0"/>
                <w:numId w:val="3"/>
              </w:numPr>
              <w:bidi/>
              <w:rPr>
                <w:rFonts w:ascii="Bahij Zar" w:hAnsi="Bahij Zar" w:cs="Bahij Zar"/>
                <w:sz w:val="24"/>
                <w:szCs w:val="24"/>
                <w:lang w:bidi="fa-IR"/>
              </w:rPr>
            </w:pPr>
            <w:r w:rsidRPr="00612214">
              <w:rPr>
                <w:rFonts w:ascii="Bahij Zar" w:hAnsi="Bahij Zar" w:cs="Bahij Zar"/>
                <w:sz w:val="24"/>
                <w:szCs w:val="24"/>
                <w:lang w:bidi="fa-IR"/>
              </w:rPr>
              <w:t>W2, W9, W1</w:t>
            </w:r>
            <w:r w:rsidR="0071742F" w:rsidRPr="00612214">
              <w:rPr>
                <w:rFonts w:ascii="Bahij Zar" w:hAnsi="Bahij Zar" w:cs="Bahij Zar"/>
                <w:sz w:val="24"/>
                <w:szCs w:val="24"/>
                <w:lang w:bidi="fa-IR"/>
              </w:rPr>
              <w:t>, W</w:t>
            </w:r>
            <w:r w:rsidR="000E2613" w:rsidRPr="00612214">
              <w:rPr>
                <w:rFonts w:ascii="Bahij Zar" w:hAnsi="Bahij Zar" w:cs="Bahij Zar"/>
                <w:sz w:val="24"/>
                <w:szCs w:val="24"/>
                <w:lang w:bidi="fa-IR"/>
              </w:rPr>
              <w:t>9</w:t>
            </w:r>
            <w:r w:rsidRPr="00612214">
              <w:rPr>
                <w:rFonts w:ascii="Bahij Zar" w:hAnsi="Bahij Zar" w:cs="Bahij Zar"/>
                <w:sz w:val="24"/>
                <w:szCs w:val="24"/>
                <w:lang w:bidi="fa-IR"/>
              </w:rPr>
              <w:t xml:space="preserve">, O1, O3, O4, </w:t>
            </w:r>
            <w:r w:rsidR="00A620BB" w:rsidRPr="00612214">
              <w:rPr>
                <w:rFonts w:ascii="Bahij Zar" w:hAnsi="Bahij Zar" w:cs="Bahij Zar"/>
                <w:sz w:val="24"/>
                <w:szCs w:val="24"/>
                <w:lang w:bidi="fa-IR"/>
              </w:rPr>
              <w:t>O5</w:t>
            </w:r>
            <w:r w:rsidR="004B7E70" w:rsidRPr="00612214">
              <w:rPr>
                <w:rFonts w:ascii="Bahij Zar" w:hAnsi="Bahij Zar" w:cs="Bahij Zar"/>
                <w:sz w:val="24"/>
                <w:szCs w:val="24"/>
                <w:rtl/>
                <w:lang w:bidi="fa-IR"/>
              </w:rPr>
              <w:t xml:space="preserve"> (</w:t>
            </w:r>
            <w:r w:rsidR="004B7E70" w:rsidRPr="00612214">
              <w:rPr>
                <w:rFonts w:ascii="Bahij Zar" w:hAnsi="Bahij Zar" w:cs="Bahij Zar"/>
                <w:sz w:val="24"/>
                <w:szCs w:val="24"/>
                <w:lang w:bidi="fa-IR"/>
              </w:rPr>
              <w:t>WO3</w:t>
            </w:r>
            <w:r w:rsidR="004B7E70" w:rsidRPr="00612214">
              <w:rPr>
                <w:rFonts w:ascii="Bahij Zar" w:hAnsi="Bahij Zar" w:cs="Bahij Zar"/>
                <w:sz w:val="24"/>
                <w:szCs w:val="24"/>
                <w:rtl/>
                <w:lang w:bidi="fa-IR"/>
              </w:rPr>
              <w:t>)</w:t>
            </w:r>
          </w:p>
          <w:p w14:paraId="2DB19F37" w14:textId="47F890A3" w:rsidR="0042182A" w:rsidRPr="00612214" w:rsidRDefault="0042182A" w:rsidP="00567C6F">
            <w:pPr>
              <w:numPr>
                <w:ilvl w:val="0"/>
                <w:numId w:val="10"/>
              </w:numPr>
              <w:bidi/>
              <w:ind w:left="1016"/>
              <w:rPr>
                <w:rFonts w:ascii="Bahij Zar" w:hAnsi="Bahij Zar" w:cs="Bahij Zar"/>
                <w:sz w:val="24"/>
                <w:szCs w:val="24"/>
                <w:lang w:bidi="fa-IR"/>
              </w:rPr>
            </w:pPr>
            <w:r w:rsidRPr="00612214">
              <w:rPr>
                <w:rFonts w:ascii="Bahij Zar" w:hAnsi="Bahij Zar" w:cs="Bahij Zar"/>
                <w:sz w:val="24"/>
                <w:szCs w:val="24"/>
                <w:rtl/>
                <w:lang w:bidi="fa-IR"/>
              </w:rPr>
              <w:t>تقویت فرهنگ سازمانی</w:t>
            </w:r>
            <w:r w:rsidR="0070115D" w:rsidRPr="00612214">
              <w:rPr>
                <w:rFonts w:ascii="Bahij Zar" w:hAnsi="Bahij Zar" w:cs="Bahij Zar"/>
                <w:sz w:val="24"/>
                <w:szCs w:val="24"/>
                <w:rtl/>
                <w:lang w:bidi="fa-IR"/>
              </w:rPr>
              <w:t xml:space="preserve"> </w:t>
            </w:r>
            <w:r w:rsidR="00962E4A" w:rsidRPr="00612214">
              <w:rPr>
                <w:rFonts w:ascii="Bahij Zar" w:hAnsi="Bahij Zar" w:cs="Bahij Zar"/>
                <w:sz w:val="24"/>
                <w:szCs w:val="24"/>
                <w:rtl/>
                <w:lang w:bidi="fa-IR"/>
              </w:rPr>
              <w:t>پوهنځی</w:t>
            </w:r>
            <w:r w:rsidR="0070115D" w:rsidRPr="00612214">
              <w:rPr>
                <w:rFonts w:ascii="Bahij Zar" w:hAnsi="Bahij Zar" w:cs="Bahij Zar"/>
                <w:sz w:val="24"/>
                <w:szCs w:val="24"/>
                <w:rtl/>
                <w:lang w:bidi="fa-IR"/>
              </w:rPr>
              <w:t>؛</w:t>
            </w:r>
          </w:p>
          <w:p w14:paraId="1235DEA5" w14:textId="75ED16A0" w:rsidR="0042182A" w:rsidRPr="00612214" w:rsidRDefault="00A339E0" w:rsidP="00567C6F">
            <w:pPr>
              <w:numPr>
                <w:ilvl w:val="0"/>
                <w:numId w:val="10"/>
              </w:numPr>
              <w:bidi/>
              <w:ind w:left="1016"/>
              <w:rPr>
                <w:rFonts w:ascii="Bahij Zar" w:hAnsi="Bahij Zar" w:cs="Bahij Zar"/>
                <w:sz w:val="24"/>
                <w:szCs w:val="24"/>
                <w:lang w:bidi="fa-IR"/>
              </w:rPr>
            </w:pPr>
            <w:r w:rsidRPr="00612214">
              <w:rPr>
                <w:rFonts w:ascii="Bahij Zar" w:hAnsi="Bahij Zar" w:cs="Bahij Zar"/>
                <w:sz w:val="24"/>
                <w:szCs w:val="24"/>
                <w:rtl/>
                <w:lang w:bidi="fa-IR"/>
              </w:rPr>
              <w:t xml:space="preserve">تغییر نظام مدیریتی </w:t>
            </w:r>
            <w:r w:rsidR="00962E4A" w:rsidRPr="00612214">
              <w:rPr>
                <w:rFonts w:ascii="Bahij Zar" w:hAnsi="Bahij Zar" w:cs="Bahij Zar"/>
                <w:sz w:val="24"/>
                <w:szCs w:val="24"/>
                <w:rtl/>
                <w:lang w:bidi="fa-IR"/>
              </w:rPr>
              <w:t>پوهنځی</w:t>
            </w:r>
            <w:r w:rsidRPr="00612214">
              <w:rPr>
                <w:rFonts w:ascii="Bahij Zar" w:hAnsi="Bahij Zar" w:cs="Bahij Zar"/>
                <w:sz w:val="24"/>
                <w:szCs w:val="24"/>
                <w:rtl/>
                <w:lang w:bidi="fa-IR"/>
              </w:rPr>
              <w:t xml:space="preserve"> به نظام مدیریت مشارکتی؛</w:t>
            </w:r>
          </w:p>
          <w:p w14:paraId="37AB155E" w14:textId="77777777" w:rsidR="00864CF6" w:rsidRPr="00B83134" w:rsidRDefault="00864CF6" w:rsidP="00D04C90">
            <w:pPr>
              <w:bidi/>
              <w:rPr>
                <w:rFonts w:asciiTheme="majorBidi" w:hAnsiTheme="majorBidi" w:cstheme="majorBidi"/>
                <w:sz w:val="24"/>
                <w:szCs w:val="24"/>
                <w:rtl/>
                <w:lang w:bidi="fa-IR"/>
              </w:rPr>
            </w:pPr>
          </w:p>
          <w:p w14:paraId="395F7E2E" w14:textId="77777777" w:rsidR="00904AB0" w:rsidRPr="00B83134" w:rsidRDefault="00904AB0" w:rsidP="00D04C90">
            <w:pPr>
              <w:bidi/>
              <w:rPr>
                <w:rFonts w:asciiTheme="majorBidi" w:hAnsiTheme="majorBidi" w:cstheme="majorBidi"/>
                <w:sz w:val="24"/>
                <w:szCs w:val="24"/>
                <w:lang w:bidi="fa-IR"/>
              </w:rPr>
            </w:pPr>
          </w:p>
          <w:p w14:paraId="1F788C0C" w14:textId="77777777" w:rsidR="003B71B4" w:rsidRPr="00B83134" w:rsidRDefault="003B71B4" w:rsidP="00D04C90">
            <w:pPr>
              <w:bidi/>
              <w:rPr>
                <w:rFonts w:asciiTheme="majorBidi" w:hAnsiTheme="majorBidi" w:cstheme="majorBidi"/>
                <w:sz w:val="24"/>
                <w:szCs w:val="24"/>
                <w:lang w:bidi="fa-IR"/>
              </w:rPr>
            </w:pPr>
          </w:p>
          <w:p w14:paraId="6EA159F6" w14:textId="77777777" w:rsidR="003B71B4" w:rsidRPr="00B83134" w:rsidRDefault="003B71B4" w:rsidP="00D04C90">
            <w:pPr>
              <w:bidi/>
              <w:rPr>
                <w:rFonts w:asciiTheme="majorBidi" w:hAnsiTheme="majorBidi" w:cstheme="majorBidi"/>
                <w:sz w:val="24"/>
                <w:szCs w:val="24"/>
                <w:rtl/>
                <w:lang w:bidi="fa-IR"/>
              </w:rPr>
            </w:pPr>
          </w:p>
          <w:p w14:paraId="411C4EB5" w14:textId="250110D9" w:rsidR="00904AB0" w:rsidRPr="00B83134" w:rsidRDefault="00904AB0" w:rsidP="00D04C90">
            <w:pPr>
              <w:bidi/>
              <w:rPr>
                <w:rFonts w:asciiTheme="majorBidi" w:hAnsiTheme="majorBidi" w:cstheme="majorBidi"/>
                <w:sz w:val="24"/>
                <w:szCs w:val="24"/>
                <w:lang w:bidi="fa-IR"/>
              </w:rPr>
            </w:pPr>
          </w:p>
        </w:tc>
      </w:tr>
      <w:tr w:rsidR="007E5C5F" w:rsidRPr="00B83134" w14:paraId="226E76A4" w14:textId="77777777" w:rsidTr="00403BAA">
        <w:tc>
          <w:tcPr>
            <w:tcW w:w="1538" w:type="pct"/>
          </w:tcPr>
          <w:p w14:paraId="1C54C414" w14:textId="77777777" w:rsidR="0059752A" w:rsidRPr="00B83134" w:rsidRDefault="0059752A" w:rsidP="00D04C90">
            <w:pPr>
              <w:bidi/>
              <w:rPr>
                <w:rFonts w:asciiTheme="majorBidi" w:hAnsiTheme="majorBidi" w:cstheme="majorBidi"/>
                <w:b/>
                <w:bCs/>
                <w:sz w:val="24"/>
                <w:szCs w:val="24"/>
                <w:lang w:bidi="fa-IR"/>
              </w:rPr>
            </w:pPr>
            <w:r w:rsidRPr="00B83134">
              <w:rPr>
                <w:rFonts w:asciiTheme="majorBidi" w:hAnsiTheme="majorBidi" w:cstheme="majorBidi"/>
                <w:b/>
                <w:bCs/>
                <w:sz w:val="24"/>
                <w:szCs w:val="24"/>
                <w:rtl/>
                <w:lang w:bidi="fa-IR"/>
              </w:rPr>
              <w:lastRenderedPageBreak/>
              <w:t xml:space="preserve">تهدیدات </w:t>
            </w:r>
            <w:r w:rsidRPr="00B83134">
              <w:rPr>
                <w:rFonts w:asciiTheme="majorBidi" w:hAnsiTheme="majorBidi" w:cstheme="majorBidi"/>
                <w:b/>
                <w:bCs/>
                <w:sz w:val="24"/>
                <w:szCs w:val="24"/>
                <w:lang w:bidi="fa-IR"/>
              </w:rPr>
              <w:t>T</w:t>
            </w:r>
          </w:p>
          <w:p w14:paraId="08582E99" w14:textId="00CE91A9"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T1</w:t>
            </w:r>
            <w:r w:rsidRPr="00B83134">
              <w:rPr>
                <w:rFonts w:ascii="Bahij Zar" w:hAnsi="Bahij Zar" w:cs="Bahij Zar" w:hint="cs"/>
                <w:rtl/>
                <w:lang w:bidi="prs-AF"/>
              </w:rPr>
              <w:t xml:space="preserve">. </w:t>
            </w:r>
            <w:r w:rsidRPr="00B83134">
              <w:rPr>
                <w:rFonts w:ascii="Bahij Zar" w:hAnsi="Bahij Zar" w:cs="Bahij Zar"/>
                <w:rtl/>
                <w:lang w:bidi="fa-IR"/>
              </w:rPr>
              <w:t>نرخ بلند بیکاری فارغ‌التحصیلان؛</w:t>
            </w:r>
          </w:p>
          <w:p w14:paraId="3A005ACE" w14:textId="4693A898"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T2</w:t>
            </w:r>
            <w:r w:rsidRPr="00B83134">
              <w:rPr>
                <w:rFonts w:ascii="Bahij Zar" w:hAnsi="Bahij Zar" w:cs="Bahij Zar" w:hint="cs"/>
                <w:rtl/>
                <w:lang w:bidi="fa-IR"/>
              </w:rPr>
              <w:t xml:space="preserve">. </w:t>
            </w:r>
            <w:r w:rsidRPr="00B83134">
              <w:rPr>
                <w:rFonts w:ascii="Bahij Zar" w:hAnsi="Bahij Zar" w:cs="Bahij Zar"/>
                <w:rtl/>
                <w:lang w:bidi="fa-IR"/>
              </w:rPr>
              <w:t>نامناسب بودن آب هوای فصلی؛</w:t>
            </w:r>
          </w:p>
          <w:p w14:paraId="3AA865A8" w14:textId="4B727BC2"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T3</w:t>
            </w:r>
            <w:r w:rsidRPr="00B83134">
              <w:rPr>
                <w:rFonts w:ascii="Bahij Zar" w:hAnsi="Bahij Zar" w:cs="Bahij Zar" w:hint="cs"/>
                <w:rtl/>
                <w:lang w:bidi="fa-IR"/>
              </w:rPr>
              <w:t xml:space="preserve">. </w:t>
            </w:r>
            <w:r w:rsidRPr="00B83134">
              <w:rPr>
                <w:rFonts w:ascii="Bahij Zar" w:hAnsi="Bahij Zar" w:cs="Bahij Zar"/>
                <w:rtl/>
                <w:lang w:bidi="fa-IR"/>
              </w:rPr>
              <w:t>عدم  تخصیص بودجه انکشافی به پوهنځی؛</w:t>
            </w:r>
          </w:p>
          <w:p w14:paraId="6950A92F" w14:textId="4E900B6A"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T4</w:t>
            </w:r>
            <w:r w:rsidRPr="00B83134">
              <w:rPr>
                <w:rFonts w:ascii="Bahij Zar" w:hAnsi="Bahij Zar" w:cs="Bahij Zar" w:hint="cs"/>
                <w:rtl/>
                <w:lang w:bidi="fa-IR"/>
              </w:rPr>
              <w:t xml:space="preserve">. </w:t>
            </w:r>
            <w:r w:rsidRPr="00B83134">
              <w:rPr>
                <w:rFonts w:ascii="Bahij Zar" w:hAnsi="Bahij Zar" w:cs="Bahij Zar"/>
                <w:rtl/>
                <w:lang w:bidi="fa-IR"/>
              </w:rPr>
              <w:t>تصمیم‌گیری‌های متمرکز وزارت تحصیلات عالی؛</w:t>
            </w:r>
          </w:p>
          <w:p w14:paraId="56775108" w14:textId="38F4820D"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T5</w:t>
            </w:r>
            <w:r w:rsidRPr="00B83134">
              <w:rPr>
                <w:rFonts w:ascii="Bahij Zar" w:hAnsi="Bahij Zar" w:cs="Bahij Zar" w:hint="cs"/>
                <w:rtl/>
                <w:lang w:bidi="fa-IR"/>
              </w:rPr>
              <w:t xml:space="preserve">. </w:t>
            </w:r>
            <w:r w:rsidRPr="00B83134">
              <w:rPr>
                <w:rFonts w:ascii="Bahij Zar" w:hAnsi="Bahij Zar" w:cs="Bahij Zar"/>
                <w:rtl/>
                <w:lang w:bidi="fa-IR"/>
              </w:rPr>
              <w:t>زمانگیری  بودن پروسه هماهنگی و طی مراحل اسناد مالی و اداری در ادارات ولایتی با پوهنتون در انجام فعالیت‌های علمی و پروژه‌های درسی؛</w:t>
            </w:r>
          </w:p>
          <w:p w14:paraId="3A6C7B65" w14:textId="18D0650B"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T6</w:t>
            </w:r>
            <w:r w:rsidRPr="00B83134">
              <w:rPr>
                <w:rFonts w:ascii="Bahij Zar" w:hAnsi="Bahij Zar" w:cs="Bahij Zar" w:hint="cs"/>
                <w:rtl/>
                <w:lang w:bidi="fa-IR"/>
              </w:rPr>
              <w:t xml:space="preserve">. </w:t>
            </w:r>
            <w:r w:rsidRPr="00B83134">
              <w:rPr>
                <w:rFonts w:ascii="Bahij Zar" w:hAnsi="Bahij Zar" w:cs="Bahij Zar"/>
                <w:rtl/>
                <w:lang w:bidi="fa-IR"/>
              </w:rPr>
              <w:t>عدم تمایل فارغ‌التحصیلان مستعد پوهنتون‌های برتر داخلی و خارجی برای شمولیت در کادر علمی؛</w:t>
            </w:r>
          </w:p>
          <w:p w14:paraId="6EC6A336" w14:textId="3DB87E44"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ps-AF"/>
              </w:rPr>
              <w:t>T7</w:t>
            </w:r>
            <w:r w:rsidRPr="00B83134">
              <w:rPr>
                <w:rFonts w:ascii="Bahij Zar" w:hAnsi="Bahij Zar" w:cs="Bahij Zar" w:hint="cs"/>
                <w:rtl/>
                <w:lang w:bidi="prs-AF"/>
              </w:rPr>
              <w:t xml:space="preserve">. </w:t>
            </w:r>
            <w:r w:rsidRPr="00B83134">
              <w:rPr>
                <w:rFonts w:ascii="Bahij Zar" w:hAnsi="Bahij Zar" w:cs="Bahij Zar"/>
                <w:rtl/>
                <w:lang w:bidi="ps-AF"/>
              </w:rPr>
              <w:t>معرفی محصلین جدیدالشمول بالاتر از ظرفیت پوهنځی.</w:t>
            </w:r>
          </w:p>
          <w:p w14:paraId="5570406F" w14:textId="75860566"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T8</w:t>
            </w:r>
            <w:r w:rsidRPr="00B83134">
              <w:rPr>
                <w:rFonts w:ascii="Bahij Zar" w:hAnsi="Bahij Zar" w:cs="Bahij Zar" w:hint="cs"/>
                <w:rtl/>
                <w:lang w:bidi="fa-IR"/>
              </w:rPr>
              <w:t xml:space="preserve">. </w:t>
            </w:r>
            <w:r w:rsidRPr="00B83134">
              <w:rPr>
                <w:rFonts w:ascii="Bahij Zar" w:hAnsi="Bahij Zar" w:cs="Bahij Zar"/>
                <w:rtl/>
                <w:lang w:bidi="fa-IR"/>
              </w:rPr>
              <w:t>پائین بودن ظرفیت علمی متقاضیان کانکور؛</w:t>
            </w:r>
          </w:p>
          <w:p w14:paraId="4E64B8DE" w14:textId="79055FBE" w:rsidR="008A3538" w:rsidRPr="00B83134" w:rsidRDefault="008A3538" w:rsidP="008A3538">
            <w:pPr>
              <w:bidi/>
              <w:spacing w:line="276" w:lineRule="auto"/>
              <w:ind w:left="37"/>
              <w:rPr>
                <w:rFonts w:ascii="Bahij Zar" w:hAnsi="Bahij Zar" w:cs="Bahij Zar"/>
                <w:lang w:bidi="fa-IR"/>
              </w:rPr>
            </w:pPr>
            <w:r w:rsidRPr="00B83134">
              <w:rPr>
                <w:rFonts w:ascii="Bahij Zar" w:hAnsi="Bahij Zar" w:cs="Bahij Zar"/>
                <w:lang w:bidi="fa-IR"/>
              </w:rPr>
              <w:t>T9</w:t>
            </w:r>
            <w:r w:rsidRPr="00B83134">
              <w:rPr>
                <w:rFonts w:ascii="Bahij Zar" w:hAnsi="Bahij Zar" w:cs="Bahij Zar" w:hint="cs"/>
                <w:rtl/>
                <w:lang w:bidi="fa-IR"/>
              </w:rPr>
              <w:t xml:space="preserve">. </w:t>
            </w:r>
            <w:r w:rsidRPr="00B83134">
              <w:rPr>
                <w:rFonts w:ascii="Bahij Zar" w:hAnsi="Bahij Zar" w:cs="Bahij Zar"/>
                <w:rtl/>
                <w:lang w:bidi="fa-IR"/>
              </w:rPr>
              <w:t>نبود کانتین و کافتریا به سطح پوهنتون برای استادان و محصلان</w:t>
            </w:r>
          </w:p>
          <w:p w14:paraId="323C7A03" w14:textId="513673CE" w:rsidR="007E5C5F" w:rsidRPr="00B83134" w:rsidRDefault="008A3538" w:rsidP="008A3538">
            <w:pPr>
              <w:bidi/>
              <w:spacing w:line="276" w:lineRule="auto"/>
              <w:ind w:left="37"/>
              <w:rPr>
                <w:rFonts w:asciiTheme="majorBidi" w:hAnsiTheme="majorBidi" w:cstheme="majorBidi"/>
                <w:rtl/>
                <w:lang w:bidi="fa-IR"/>
              </w:rPr>
            </w:pPr>
            <w:r w:rsidRPr="00B83134">
              <w:rPr>
                <w:rFonts w:ascii="Bahij Zar" w:hAnsi="Bahij Zar" w:cs="Bahij Zar"/>
                <w:lang w:bidi="fa-IR"/>
              </w:rPr>
              <w:t>T10</w:t>
            </w:r>
            <w:r w:rsidRPr="00B83134">
              <w:rPr>
                <w:rFonts w:ascii="Bahij Zar" w:hAnsi="Bahij Zar" w:cs="Bahij Zar" w:hint="cs"/>
                <w:rtl/>
                <w:lang w:bidi="fa-IR"/>
              </w:rPr>
              <w:t xml:space="preserve">. </w:t>
            </w:r>
            <w:r w:rsidRPr="00B83134">
              <w:rPr>
                <w:rFonts w:ascii="Bahij Zar" w:hAnsi="Bahij Zar" w:cs="Bahij Zar"/>
                <w:rtl/>
                <w:lang w:bidi="fa-IR"/>
              </w:rPr>
              <w:t>موجودیت برخی نهادهای تحصیلی بی‌کیفیت به سطح زون</w:t>
            </w:r>
          </w:p>
        </w:tc>
        <w:tc>
          <w:tcPr>
            <w:tcW w:w="1513" w:type="pct"/>
          </w:tcPr>
          <w:p w14:paraId="5521865A" w14:textId="381B6B06" w:rsidR="007E5C5F" w:rsidRPr="00612214" w:rsidRDefault="00184D46" w:rsidP="00D04C90">
            <w:pPr>
              <w:bidi/>
              <w:rPr>
                <w:rFonts w:ascii="Bahij Zar" w:hAnsi="Bahij Zar" w:cs="Bahij Zar"/>
                <w:b/>
                <w:bCs/>
                <w:sz w:val="24"/>
                <w:szCs w:val="24"/>
                <w:rtl/>
                <w:lang w:bidi="fa-IR"/>
              </w:rPr>
            </w:pPr>
            <w:r>
              <w:rPr>
                <w:rFonts w:ascii="Bahij Zar" w:hAnsi="Bahij Zar" w:cs="Bahij Zar"/>
                <w:b/>
                <w:bCs/>
                <w:sz w:val="24"/>
                <w:szCs w:val="24"/>
                <w:rtl/>
                <w:lang w:bidi="fa-IR"/>
              </w:rPr>
              <w:t>استراتژی</w:t>
            </w:r>
            <w:r w:rsidR="005553A0" w:rsidRPr="00612214">
              <w:rPr>
                <w:rFonts w:ascii="Bahij Zar" w:hAnsi="Bahij Zar" w:cs="Bahij Zar"/>
                <w:b/>
                <w:bCs/>
                <w:sz w:val="24"/>
                <w:szCs w:val="24"/>
                <w:rtl/>
                <w:lang w:bidi="fa-IR"/>
              </w:rPr>
              <w:t xml:space="preserve"> </w:t>
            </w:r>
            <w:r w:rsidR="0059752A" w:rsidRPr="00612214">
              <w:rPr>
                <w:rFonts w:ascii="Bahij Zar" w:hAnsi="Bahij Zar" w:cs="Bahij Zar"/>
                <w:b/>
                <w:bCs/>
                <w:sz w:val="24"/>
                <w:szCs w:val="24"/>
                <w:lang w:bidi="fa-IR"/>
              </w:rPr>
              <w:t>ST</w:t>
            </w:r>
          </w:p>
          <w:p w14:paraId="306283BF" w14:textId="3DA979A6" w:rsidR="00EB55E5" w:rsidRPr="00612214" w:rsidRDefault="00EB55E5" w:rsidP="00567C6F">
            <w:pPr>
              <w:numPr>
                <w:ilvl w:val="0"/>
                <w:numId w:val="3"/>
              </w:numPr>
              <w:bidi/>
              <w:rPr>
                <w:rFonts w:ascii="Bahij Zar" w:hAnsi="Bahij Zar" w:cs="Bahij Zar"/>
                <w:sz w:val="24"/>
                <w:szCs w:val="24"/>
                <w:rtl/>
                <w:lang w:bidi="fa-IR"/>
              </w:rPr>
            </w:pPr>
            <w:r w:rsidRPr="00612214">
              <w:rPr>
                <w:rFonts w:ascii="Bahij Zar" w:hAnsi="Bahij Zar" w:cs="Bahij Zar"/>
                <w:sz w:val="24"/>
                <w:szCs w:val="24"/>
                <w:lang w:bidi="fa-IR"/>
              </w:rPr>
              <w:t>T4, T6,</w:t>
            </w:r>
            <w:r w:rsidR="00F1312C" w:rsidRPr="00612214">
              <w:rPr>
                <w:rFonts w:ascii="Bahij Zar" w:hAnsi="Bahij Zar" w:cs="Bahij Zar"/>
                <w:sz w:val="24"/>
                <w:szCs w:val="24"/>
                <w:lang w:bidi="fa-IR"/>
              </w:rPr>
              <w:t>T8, T9, T10</w:t>
            </w:r>
            <w:r w:rsidRPr="00612214">
              <w:rPr>
                <w:rFonts w:ascii="Bahij Zar" w:hAnsi="Bahij Zar" w:cs="Bahij Zar"/>
                <w:sz w:val="24"/>
                <w:szCs w:val="24"/>
                <w:lang w:bidi="fa-IR"/>
              </w:rPr>
              <w:t>, S1, S2, S3, S4, S</w:t>
            </w:r>
            <w:r w:rsidR="00361CA8" w:rsidRPr="00612214">
              <w:rPr>
                <w:rFonts w:ascii="Bahij Zar" w:hAnsi="Bahij Zar" w:cs="Bahij Zar"/>
                <w:sz w:val="24"/>
                <w:szCs w:val="24"/>
                <w:lang w:bidi="fa-IR"/>
              </w:rPr>
              <w:t>8,S9,S10</w:t>
            </w:r>
            <w:r w:rsidRPr="00612214">
              <w:rPr>
                <w:rFonts w:ascii="Bahij Zar" w:hAnsi="Bahij Zar" w:cs="Bahij Zar"/>
                <w:sz w:val="24"/>
                <w:szCs w:val="24"/>
                <w:lang w:bidi="fa-IR"/>
              </w:rPr>
              <w:t xml:space="preserve"> </w:t>
            </w:r>
            <w:r w:rsidR="004B7E70" w:rsidRPr="00612214">
              <w:rPr>
                <w:rFonts w:ascii="Bahij Zar" w:hAnsi="Bahij Zar" w:cs="Bahij Zar"/>
                <w:sz w:val="24"/>
                <w:szCs w:val="24"/>
                <w:rtl/>
                <w:lang w:bidi="fa-IR"/>
              </w:rPr>
              <w:t xml:space="preserve"> (</w:t>
            </w:r>
            <w:r w:rsidR="004B7E70" w:rsidRPr="00612214">
              <w:rPr>
                <w:rFonts w:ascii="Bahij Zar" w:hAnsi="Bahij Zar" w:cs="Bahij Zar"/>
                <w:sz w:val="24"/>
                <w:szCs w:val="24"/>
                <w:lang w:bidi="fa-IR"/>
              </w:rPr>
              <w:t>ST1</w:t>
            </w:r>
            <w:r w:rsidR="004B7E70" w:rsidRPr="00612214">
              <w:rPr>
                <w:rFonts w:ascii="Bahij Zar" w:hAnsi="Bahij Zar" w:cs="Bahij Zar"/>
                <w:sz w:val="24"/>
                <w:szCs w:val="24"/>
                <w:rtl/>
                <w:lang w:bidi="fa-IR"/>
              </w:rPr>
              <w:t>)</w:t>
            </w:r>
          </w:p>
          <w:p w14:paraId="4E64F70D" w14:textId="76004C99" w:rsidR="00EB55E5" w:rsidRPr="00861B4F" w:rsidRDefault="00EB55E5" w:rsidP="00567C6F">
            <w:pPr>
              <w:numPr>
                <w:ilvl w:val="0"/>
                <w:numId w:val="7"/>
              </w:numPr>
              <w:bidi/>
              <w:rPr>
                <w:rFonts w:ascii="Bahij Zar" w:hAnsi="Bahij Zar" w:cs="Bahij Zar"/>
                <w:sz w:val="24"/>
                <w:szCs w:val="24"/>
                <w:lang w:bidi="fa-IR"/>
              </w:rPr>
            </w:pPr>
            <w:r w:rsidRPr="00861B4F">
              <w:rPr>
                <w:rFonts w:ascii="Bahij Zar" w:hAnsi="Bahij Zar" w:cs="Bahij Zar"/>
                <w:sz w:val="24"/>
                <w:szCs w:val="24"/>
                <w:rtl/>
                <w:lang w:bidi="fa-IR"/>
              </w:rPr>
              <w:t>ساماندهی به برنامه</w:t>
            </w:r>
            <w:r w:rsidR="00CF7274" w:rsidRPr="00861B4F">
              <w:rPr>
                <w:rFonts w:ascii="Bahij Zar" w:hAnsi="Bahij Zar" w:cs="Bahij Zar"/>
                <w:sz w:val="24"/>
                <w:szCs w:val="24"/>
                <w:rtl/>
                <w:lang w:bidi="fa-IR"/>
              </w:rPr>
              <w:t>‌</w:t>
            </w:r>
            <w:r w:rsidRPr="00861B4F">
              <w:rPr>
                <w:rFonts w:ascii="Bahij Zar" w:hAnsi="Bahij Zar" w:cs="Bahij Zar"/>
                <w:sz w:val="24"/>
                <w:szCs w:val="24"/>
                <w:rtl/>
              </w:rPr>
              <w:t xml:space="preserve">ها و فعالیت علمی و تحقیقاتی </w:t>
            </w:r>
            <w:r w:rsidR="00CF7274" w:rsidRPr="00861B4F">
              <w:rPr>
                <w:rFonts w:ascii="Bahij Zar" w:hAnsi="Bahij Zar" w:cs="Bahij Zar"/>
                <w:sz w:val="24"/>
                <w:szCs w:val="24"/>
                <w:rtl/>
              </w:rPr>
              <w:t>پوه</w:t>
            </w:r>
            <w:r w:rsidR="00B82A07" w:rsidRPr="00861B4F">
              <w:rPr>
                <w:rFonts w:ascii="Bahij Zar" w:hAnsi="Bahij Zar" w:cs="Bahij Zar"/>
                <w:sz w:val="24"/>
                <w:szCs w:val="24"/>
                <w:rtl/>
              </w:rPr>
              <w:t>نځ</w:t>
            </w:r>
            <w:r w:rsidR="00CF7274" w:rsidRPr="00861B4F">
              <w:rPr>
                <w:rFonts w:ascii="Bahij Zar" w:hAnsi="Bahij Zar" w:cs="Bahij Zar"/>
                <w:sz w:val="24"/>
                <w:szCs w:val="24"/>
                <w:rtl/>
              </w:rPr>
              <w:t>ی</w:t>
            </w:r>
            <w:r w:rsidRPr="00861B4F">
              <w:rPr>
                <w:rFonts w:ascii="Bahij Zar" w:hAnsi="Bahij Zar" w:cs="Bahij Zar"/>
                <w:sz w:val="24"/>
                <w:szCs w:val="24"/>
                <w:rtl/>
              </w:rPr>
              <w:t>؛</w:t>
            </w:r>
          </w:p>
          <w:p w14:paraId="12667E33" w14:textId="22E6B5F9" w:rsidR="00904AB0" w:rsidRPr="00612214" w:rsidRDefault="00EB55E5" w:rsidP="00567C6F">
            <w:pPr>
              <w:numPr>
                <w:ilvl w:val="0"/>
                <w:numId w:val="7"/>
              </w:numPr>
              <w:bidi/>
              <w:rPr>
                <w:rFonts w:ascii="Bahij Zar" w:hAnsi="Bahij Zar" w:cs="Bahij Zar"/>
                <w:sz w:val="24"/>
                <w:szCs w:val="24"/>
                <w:rtl/>
                <w:lang w:bidi="fa-IR"/>
              </w:rPr>
            </w:pPr>
            <w:r w:rsidRPr="00612214">
              <w:rPr>
                <w:rFonts w:ascii="Bahij Zar" w:hAnsi="Bahij Zar" w:cs="Bahij Zar"/>
                <w:sz w:val="24"/>
                <w:szCs w:val="24"/>
                <w:rtl/>
                <w:lang w:bidi="fa-IR"/>
              </w:rPr>
              <w:t>ساماندهی فضای فزیکی</w:t>
            </w:r>
            <w:r w:rsidR="00B82A07">
              <w:rPr>
                <w:rFonts w:ascii="Bahij Zar" w:hAnsi="Bahij Zar" w:cs="Bahij Zar" w:hint="cs"/>
                <w:sz w:val="24"/>
                <w:szCs w:val="24"/>
                <w:rtl/>
                <w:lang w:bidi="fa-IR"/>
              </w:rPr>
              <w:t>، ساختاری و زیربنایی</w:t>
            </w:r>
            <w:r w:rsidRPr="00612214">
              <w:rPr>
                <w:rFonts w:ascii="Bahij Zar" w:hAnsi="Bahij Zar" w:cs="Bahij Zar"/>
                <w:sz w:val="24"/>
                <w:szCs w:val="24"/>
                <w:rtl/>
                <w:lang w:bidi="fa-IR"/>
              </w:rPr>
              <w:t xml:space="preserve"> </w:t>
            </w:r>
            <w:r w:rsidR="00CF7274" w:rsidRPr="00612214">
              <w:rPr>
                <w:rFonts w:ascii="Bahij Zar" w:hAnsi="Bahij Zar" w:cs="Bahij Zar"/>
                <w:sz w:val="24"/>
                <w:szCs w:val="24"/>
                <w:rtl/>
                <w:lang w:bidi="fa-IR"/>
              </w:rPr>
              <w:t>پوه</w:t>
            </w:r>
            <w:r w:rsidR="00DB73BC" w:rsidRPr="00612214">
              <w:rPr>
                <w:rFonts w:ascii="Bahij Zar" w:hAnsi="Bahij Zar" w:cs="Bahij Zar"/>
                <w:sz w:val="24"/>
                <w:szCs w:val="24"/>
                <w:rtl/>
                <w:lang w:bidi="fa-IR"/>
              </w:rPr>
              <w:t>نځ</w:t>
            </w:r>
            <w:r w:rsidR="00CF7274" w:rsidRPr="00612214">
              <w:rPr>
                <w:rFonts w:ascii="Bahij Zar" w:hAnsi="Bahij Zar" w:cs="Bahij Zar"/>
                <w:sz w:val="24"/>
                <w:szCs w:val="24"/>
                <w:rtl/>
                <w:lang w:bidi="fa-IR"/>
              </w:rPr>
              <w:t>ی</w:t>
            </w:r>
            <w:r w:rsidRPr="00612214">
              <w:rPr>
                <w:rFonts w:ascii="Bahij Zar" w:hAnsi="Bahij Zar" w:cs="Bahij Zar"/>
                <w:sz w:val="24"/>
                <w:szCs w:val="24"/>
                <w:rtl/>
                <w:lang w:bidi="fa-IR"/>
              </w:rPr>
              <w:t xml:space="preserve"> به اساس معیاری</w:t>
            </w:r>
            <w:r w:rsidR="00CF7274" w:rsidRPr="00612214">
              <w:rPr>
                <w:rFonts w:ascii="Bahij Zar" w:hAnsi="Bahij Zar" w:cs="Bahij Zar"/>
                <w:sz w:val="24"/>
                <w:szCs w:val="24"/>
                <w:rtl/>
                <w:lang w:bidi="fa-IR"/>
              </w:rPr>
              <w:t>‌</w:t>
            </w:r>
            <w:r w:rsidRPr="00612214">
              <w:rPr>
                <w:rFonts w:ascii="Bahij Zar" w:hAnsi="Bahij Zar" w:cs="Bahij Zar"/>
                <w:sz w:val="24"/>
                <w:szCs w:val="24"/>
                <w:rtl/>
              </w:rPr>
              <w:t>های تعیین شده قانون تحصیلات عالی؛</w:t>
            </w:r>
          </w:p>
          <w:p w14:paraId="586571B0" w14:textId="4EF9E883" w:rsidR="004B7E70" w:rsidRPr="00612214" w:rsidRDefault="004B7E70" w:rsidP="00567C6F">
            <w:pPr>
              <w:numPr>
                <w:ilvl w:val="0"/>
                <w:numId w:val="3"/>
              </w:numPr>
              <w:bidi/>
              <w:rPr>
                <w:rFonts w:ascii="Bahij Zar" w:hAnsi="Bahij Zar" w:cs="Bahij Zar"/>
                <w:sz w:val="24"/>
                <w:szCs w:val="24"/>
                <w:lang w:bidi="fa-IR"/>
              </w:rPr>
            </w:pPr>
            <w:r w:rsidRPr="00612214">
              <w:rPr>
                <w:rFonts w:ascii="Bahij Zar" w:hAnsi="Bahij Zar" w:cs="Bahij Zar"/>
                <w:sz w:val="24"/>
                <w:szCs w:val="24"/>
                <w:lang w:bidi="fa-IR"/>
              </w:rPr>
              <w:t>T1, T2, T3, T5, T7, S1, S2, S5, S6, S7</w:t>
            </w:r>
            <w:r w:rsidRPr="00612214">
              <w:rPr>
                <w:rFonts w:ascii="Bahij Zar" w:hAnsi="Bahij Zar" w:cs="Bahij Zar"/>
                <w:sz w:val="24"/>
                <w:szCs w:val="24"/>
                <w:rtl/>
                <w:lang w:bidi="fa-IR"/>
              </w:rPr>
              <w:t xml:space="preserve"> (</w:t>
            </w:r>
            <w:r w:rsidRPr="00612214">
              <w:rPr>
                <w:rFonts w:ascii="Bahij Zar" w:hAnsi="Bahij Zar" w:cs="Bahij Zar"/>
                <w:sz w:val="24"/>
                <w:szCs w:val="24"/>
                <w:lang w:bidi="fa-IR"/>
              </w:rPr>
              <w:t>ST2</w:t>
            </w:r>
            <w:r w:rsidRPr="00612214">
              <w:rPr>
                <w:rFonts w:ascii="Bahij Zar" w:hAnsi="Bahij Zar" w:cs="Bahij Zar"/>
                <w:sz w:val="24"/>
                <w:szCs w:val="24"/>
                <w:rtl/>
                <w:lang w:bidi="fa-IR"/>
              </w:rPr>
              <w:t>)</w:t>
            </w:r>
          </w:p>
          <w:p w14:paraId="46C7578F" w14:textId="77777777" w:rsidR="004B7E70" w:rsidRPr="00612214" w:rsidRDefault="004B7E70" w:rsidP="00567C6F">
            <w:pPr>
              <w:numPr>
                <w:ilvl w:val="0"/>
                <w:numId w:val="17"/>
              </w:numPr>
              <w:bidi/>
              <w:rPr>
                <w:rFonts w:ascii="Bahij Zar" w:hAnsi="Bahij Zar" w:cs="Bahij Zar"/>
                <w:sz w:val="24"/>
                <w:szCs w:val="24"/>
                <w:lang w:bidi="fa-IR"/>
              </w:rPr>
            </w:pPr>
            <w:r w:rsidRPr="00612214">
              <w:rPr>
                <w:rFonts w:ascii="Bahij Zar" w:hAnsi="Bahij Zar" w:cs="Bahij Zar"/>
                <w:sz w:val="24"/>
                <w:szCs w:val="24"/>
                <w:rtl/>
                <w:lang w:bidi="fa-IR"/>
              </w:rPr>
              <w:t>جلب، تحکیم و گسترش فعالیت‌</w:t>
            </w:r>
            <w:r w:rsidRPr="00612214">
              <w:rPr>
                <w:rFonts w:ascii="Bahij Zar" w:hAnsi="Bahij Zar" w:cs="Bahij Zar"/>
                <w:sz w:val="24"/>
                <w:szCs w:val="24"/>
                <w:rtl/>
              </w:rPr>
              <w:t>ها و ارتباطات پوهنځی و جامعه با استفاده از توانایی  اعضایت کادر علمی پوهنځی؛</w:t>
            </w:r>
          </w:p>
          <w:p w14:paraId="1678989B" w14:textId="77777777" w:rsidR="00904AB0" w:rsidRPr="00B83134" w:rsidRDefault="00904AB0" w:rsidP="00D04C90">
            <w:pPr>
              <w:bidi/>
              <w:rPr>
                <w:rFonts w:asciiTheme="majorBidi" w:hAnsiTheme="majorBidi" w:cstheme="majorBidi"/>
                <w:sz w:val="24"/>
                <w:szCs w:val="24"/>
                <w:rtl/>
                <w:lang w:bidi="fa-IR"/>
              </w:rPr>
            </w:pPr>
          </w:p>
          <w:p w14:paraId="2B833812" w14:textId="77777777" w:rsidR="00904AB0" w:rsidRPr="00B83134" w:rsidRDefault="00904AB0" w:rsidP="00D04C90">
            <w:pPr>
              <w:bidi/>
              <w:rPr>
                <w:rFonts w:asciiTheme="majorBidi" w:hAnsiTheme="majorBidi" w:cstheme="majorBidi"/>
                <w:sz w:val="24"/>
                <w:szCs w:val="24"/>
                <w:rtl/>
                <w:lang w:bidi="fa-IR"/>
              </w:rPr>
            </w:pPr>
          </w:p>
          <w:p w14:paraId="640ACDA3" w14:textId="77777777" w:rsidR="00904AB0" w:rsidRPr="00B83134" w:rsidRDefault="00904AB0" w:rsidP="00D04C90">
            <w:pPr>
              <w:bidi/>
              <w:rPr>
                <w:rFonts w:asciiTheme="majorBidi" w:hAnsiTheme="majorBidi" w:cstheme="majorBidi"/>
                <w:sz w:val="24"/>
                <w:szCs w:val="24"/>
                <w:rtl/>
                <w:lang w:bidi="fa-IR"/>
              </w:rPr>
            </w:pPr>
          </w:p>
          <w:p w14:paraId="0D7FC62A" w14:textId="77777777" w:rsidR="00904AB0" w:rsidRPr="00B83134" w:rsidRDefault="00904AB0" w:rsidP="00D04C90">
            <w:pPr>
              <w:bidi/>
              <w:rPr>
                <w:rFonts w:asciiTheme="majorBidi" w:hAnsiTheme="majorBidi" w:cstheme="majorBidi"/>
                <w:sz w:val="24"/>
                <w:szCs w:val="24"/>
                <w:lang w:bidi="fa-IR"/>
              </w:rPr>
            </w:pPr>
          </w:p>
        </w:tc>
        <w:tc>
          <w:tcPr>
            <w:tcW w:w="1949" w:type="pct"/>
          </w:tcPr>
          <w:p w14:paraId="79E1F041" w14:textId="1607830C" w:rsidR="007E5C5F" w:rsidRPr="007C7B9E" w:rsidRDefault="00184D46" w:rsidP="00D04C90">
            <w:pPr>
              <w:bidi/>
              <w:rPr>
                <w:rFonts w:ascii="Bahij Zar" w:hAnsi="Bahij Zar" w:cs="Bahij Zar"/>
                <w:b/>
                <w:bCs/>
                <w:sz w:val="24"/>
                <w:szCs w:val="24"/>
                <w:rtl/>
                <w:lang w:bidi="fa-IR"/>
              </w:rPr>
            </w:pPr>
            <w:r>
              <w:rPr>
                <w:rFonts w:ascii="Bahij Zar" w:hAnsi="Bahij Zar" w:cs="Bahij Zar"/>
                <w:b/>
                <w:bCs/>
                <w:sz w:val="24"/>
                <w:szCs w:val="24"/>
                <w:rtl/>
                <w:lang w:bidi="fa-IR"/>
              </w:rPr>
              <w:t>استراتژی</w:t>
            </w:r>
            <w:r w:rsidR="005553A0" w:rsidRPr="007C7B9E">
              <w:rPr>
                <w:rFonts w:ascii="Bahij Zar" w:hAnsi="Bahij Zar" w:cs="Bahij Zar"/>
                <w:b/>
                <w:bCs/>
                <w:sz w:val="24"/>
                <w:szCs w:val="24"/>
                <w:rtl/>
                <w:lang w:bidi="fa-IR"/>
              </w:rPr>
              <w:t xml:space="preserve"> </w:t>
            </w:r>
            <w:r w:rsidR="00121FD3" w:rsidRPr="007C7B9E">
              <w:rPr>
                <w:rFonts w:ascii="Bahij Zar" w:hAnsi="Bahij Zar" w:cs="Bahij Zar"/>
                <w:b/>
                <w:bCs/>
                <w:sz w:val="24"/>
                <w:szCs w:val="24"/>
                <w:lang w:bidi="fa-IR"/>
              </w:rPr>
              <w:t>WT</w:t>
            </w:r>
          </w:p>
          <w:p w14:paraId="6BCAD3E3" w14:textId="5A7037C6" w:rsidR="00A339E0" w:rsidRPr="007C7B9E" w:rsidRDefault="00963FDC" w:rsidP="00567C6F">
            <w:pPr>
              <w:numPr>
                <w:ilvl w:val="0"/>
                <w:numId w:val="3"/>
              </w:numPr>
              <w:bidi/>
              <w:rPr>
                <w:rFonts w:ascii="Bahij Zar" w:hAnsi="Bahij Zar" w:cs="Bahij Zar"/>
                <w:sz w:val="24"/>
                <w:szCs w:val="24"/>
                <w:lang w:bidi="fa-IR"/>
              </w:rPr>
            </w:pPr>
            <w:r w:rsidRPr="007C7B9E">
              <w:rPr>
                <w:rFonts w:ascii="Bahij Zar" w:hAnsi="Bahij Zar" w:cs="Bahij Zar"/>
                <w:sz w:val="24"/>
                <w:szCs w:val="24"/>
                <w:lang w:bidi="fa-IR"/>
              </w:rPr>
              <w:t>W1, W</w:t>
            </w:r>
            <w:r w:rsidR="002648A3" w:rsidRPr="007C7B9E">
              <w:rPr>
                <w:rFonts w:ascii="Bahij Zar" w:hAnsi="Bahij Zar" w:cs="Bahij Zar"/>
                <w:sz w:val="24"/>
                <w:szCs w:val="24"/>
                <w:lang w:bidi="fa-IR"/>
              </w:rPr>
              <w:t>2, W</w:t>
            </w:r>
            <w:r w:rsidR="00255A02" w:rsidRPr="007C7B9E">
              <w:rPr>
                <w:rFonts w:ascii="Bahij Zar" w:hAnsi="Bahij Zar" w:cs="Bahij Zar"/>
                <w:sz w:val="24"/>
                <w:szCs w:val="24"/>
                <w:lang w:bidi="fa-IR"/>
              </w:rPr>
              <w:t>5,</w:t>
            </w:r>
            <w:r w:rsidR="002648A3" w:rsidRPr="007C7B9E">
              <w:rPr>
                <w:rFonts w:ascii="Bahij Zar" w:hAnsi="Bahij Zar" w:cs="Bahij Zar"/>
                <w:sz w:val="24"/>
                <w:szCs w:val="24"/>
                <w:lang w:bidi="fa-IR"/>
              </w:rPr>
              <w:t xml:space="preserve"> W7,</w:t>
            </w:r>
            <w:r w:rsidRPr="007C7B9E">
              <w:rPr>
                <w:rFonts w:ascii="Bahij Zar" w:hAnsi="Bahij Zar" w:cs="Bahij Zar"/>
                <w:sz w:val="24"/>
                <w:szCs w:val="24"/>
                <w:lang w:bidi="fa-IR"/>
              </w:rPr>
              <w:t xml:space="preserve"> W9, W10, T1, T2, T3, T4, T</w:t>
            </w:r>
            <w:r w:rsidR="00D609BB" w:rsidRPr="007C7B9E">
              <w:rPr>
                <w:rFonts w:ascii="Bahij Zar" w:hAnsi="Bahij Zar" w:cs="Bahij Zar"/>
                <w:sz w:val="24"/>
                <w:szCs w:val="24"/>
                <w:lang w:bidi="fa-IR"/>
              </w:rPr>
              <w:t>6, T7</w:t>
            </w:r>
            <w:r w:rsidR="004B7E70" w:rsidRPr="007C7B9E">
              <w:rPr>
                <w:rFonts w:ascii="Bahij Zar" w:hAnsi="Bahij Zar" w:cs="Bahij Zar"/>
                <w:sz w:val="24"/>
                <w:szCs w:val="24"/>
                <w:rtl/>
                <w:lang w:bidi="fa-IR"/>
              </w:rPr>
              <w:t xml:space="preserve"> (</w:t>
            </w:r>
            <w:r w:rsidR="004B7E70" w:rsidRPr="007C7B9E">
              <w:rPr>
                <w:rFonts w:ascii="Bahij Zar" w:hAnsi="Bahij Zar" w:cs="Bahij Zar"/>
                <w:sz w:val="24"/>
                <w:szCs w:val="24"/>
                <w:lang w:bidi="fa-IR"/>
              </w:rPr>
              <w:t>WT1</w:t>
            </w:r>
            <w:r w:rsidR="004B7E70" w:rsidRPr="007C7B9E">
              <w:rPr>
                <w:rFonts w:ascii="Bahij Zar" w:hAnsi="Bahij Zar" w:cs="Bahij Zar"/>
                <w:sz w:val="24"/>
                <w:szCs w:val="24"/>
                <w:rtl/>
                <w:lang w:bidi="fa-IR"/>
              </w:rPr>
              <w:t>)</w:t>
            </w:r>
          </w:p>
          <w:p w14:paraId="5F2FA96B" w14:textId="1EB76E3B" w:rsidR="00963FDC" w:rsidRPr="007C7B9E" w:rsidRDefault="00D97E09" w:rsidP="00567C6F">
            <w:pPr>
              <w:numPr>
                <w:ilvl w:val="0"/>
                <w:numId w:val="11"/>
              </w:numPr>
              <w:bidi/>
              <w:rPr>
                <w:rFonts w:ascii="Bahij Zar" w:hAnsi="Bahij Zar" w:cs="Bahij Zar"/>
                <w:sz w:val="24"/>
                <w:szCs w:val="24"/>
                <w:lang w:bidi="fa-IR"/>
              </w:rPr>
            </w:pPr>
            <w:r w:rsidRPr="007C7B9E">
              <w:rPr>
                <w:rFonts w:ascii="Bahij Zar" w:hAnsi="Bahij Zar" w:cs="Bahij Zar"/>
                <w:sz w:val="24"/>
                <w:szCs w:val="24"/>
                <w:rtl/>
                <w:lang w:bidi="fa-IR"/>
              </w:rPr>
              <w:t xml:space="preserve">تقویت نظام مدیریت علمی </w:t>
            </w:r>
            <w:r w:rsidR="00962E4A" w:rsidRPr="007C7B9E">
              <w:rPr>
                <w:rFonts w:ascii="Bahij Zar" w:hAnsi="Bahij Zar" w:cs="Bahij Zar"/>
                <w:sz w:val="24"/>
                <w:szCs w:val="24"/>
                <w:rtl/>
                <w:lang w:bidi="fa-IR"/>
              </w:rPr>
              <w:t>پوهنځی</w:t>
            </w:r>
            <w:r w:rsidRPr="007C7B9E">
              <w:rPr>
                <w:rFonts w:ascii="Bahij Zar" w:hAnsi="Bahij Zar" w:cs="Bahij Zar"/>
                <w:sz w:val="24"/>
                <w:szCs w:val="24"/>
                <w:rtl/>
                <w:lang w:bidi="fa-IR"/>
              </w:rPr>
              <w:t>؛</w:t>
            </w:r>
          </w:p>
          <w:p w14:paraId="428354BF" w14:textId="77777777" w:rsidR="00D97E09" w:rsidRPr="007C7B9E" w:rsidRDefault="00114F07" w:rsidP="00567C6F">
            <w:pPr>
              <w:numPr>
                <w:ilvl w:val="0"/>
                <w:numId w:val="11"/>
              </w:numPr>
              <w:bidi/>
              <w:rPr>
                <w:rFonts w:ascii="Bahij Zar" w:hAnsi="Bahij Zar" w:cs="Bahij Zar"/>
                <w:sz w:val="24"/>
                <w:szCs w:val="24"/>
                <w:lang w:bidi="fa-IR"/>
              </w:rPr>
            </w:pPr>
            <w:r w:rsidRPr="007C7B9E">
              <w:rPr>
                <w:rFonts w:ascii="Bahij Zar" w:hAnsi="Bahij Zar" w:cs="Bahij Zar"/>
                <w:sz w:val="24"/>
                <w:szCs w:val="24"/>
                <w:rtl/>
                <w:lang w:bidi="fa-IR"/>
              </w:rPr>
              <w:t>اصلاح روش</w:t>
            </w:r>
            <w:r w:rsidR="00CF7274" w:rsidRPr="007C7B9E">
              <w:rPr>
                <w:rFonts w:ascii="Bahij Zar" w:hAnsi="Bahij Zar" w:cs="Bahij Zar"/>
                <w:sz w:val="24"/>
                <w:szCs w:val="24"/>
                <w:rtl/>
                <w:lang w:bidi="fa-IR"/>
              </w:rPr>
              <w:t>‌</w:t>
            </w:r>
            <w:r w:rsidRPr="007C7B9E">
              <w:rPr>
                <w:rFonts w:ascii="Bahij Zar" w:hAnsi="Bahij Zar" w:cs="Bahij Zar"/>
                <w:sz w:val="24"/>
                <w:szCs w:val="24"/>
                <w:rtl/>
              </w:rPr>
              <w:t>های نظارت و کنترل؛</w:t>
            </w:r>
          </w:p>
          <w:p w14:paraId="43570C49" w14:textId="4062059D" w:rsidR="00114F07" w:rsidRPr="007C7B9E" w:rsidRDefault="00E57C43" w:rsidP="00567C6F">
            <w:pPr>
              <w:numPr>
                <w:ilvl w:val="0"/>
                <w:numId w:val="3"/>
              </w:numPr>
              <w:bidi/>
              <w:rPr>
                <w:rFonts w:ascii="Bahij Zar" w:hAnsi="Bahij Zar" w:cs="Bahij Zar"/>
                <w:sz w:val="24"/>
                <w:szCs w:val="24"/>
                <w:lang w:bidi="fa-IR"/>
              </w:rPr>
            </w:pPr>
            <w:r w:rsidRPr="007C7B9E">
              <w:rPr>
                <w:rFonts w:ascii="Bahij Zar" w:hAnsi="Bahij Zar" w:cs="Bahij Zar"/>
                <w:sz w:val="24"/>
                <w:szCs w:val="24"/>
                <w:lang w:bidi="fa-IR"/>
              </w:rPr>
              <w:t xml:space="preserve">W3, W4, W6, W8, </w:t>
            </w:r>
            <w:r w:rsidR="00255A02" w:rsidRPr="007C7B9E">
              <w:rPr>
                <w:rFonts w:ascii="Bahij Zar" w:hAnsi="Bahij Zar" w:cs="Bahij Zar"/>
                <w:sz w:val="24"/>
                <w:szCs w:val="24"/>
                <w:lang w:bidi="fa-IR"/>
              </w:rPr>
              <w:t>T4, T5, T7,</w:t>
            </w:r>
            <w:r w:rsidR="000E2613" w:rsidRPr="007C7B9E">
              <w:rPr>
                <w:rFonts w:ascii="Bahij Zar" w:hAnsi="Bahij Zar" w:cs="Bahij Zar"/>
                <w:sz w:val="24"/>
                <w:szCs w:val="24"/>
                <w:lang w:bidi="fa-IR"/>
              </w:rPr>
              <w:t>T8, T9, T10</w:t>
            </w:r>
            <w:r w:rsidR="00255A02" w:rsidRPr="007C7B9E">
              <w:rPr>
                <w:rFonts w:ascii="Bahij Zar" w:hAnsi="Bahij Zar" w:cs="Bahij Zar"/>
                <w:sz w:val="24"/>
                <w:szCs w:val="24"/>
                <w:lang w:bidi="fa-IR"/>
              </w:rPr>
              <w:t xml:space="preserve"> </w:t>
            </w:r>
            <w:r w:rsidR="004B7E70" w:rsidRPr="007C7B9E">
              <w:rPr>
                <w:rFonts w:ascii="Bahij Zar" w:hAnsi="Bahij Zar" w:cs="Bahij Zar"/>
                <w:sz w:val="24"/>
                <w:szCs w:val="24"/>
                <w:rtl/>
                <w:lang w:bidi="fa-IR"/>
              </w:rPr>
              <w:t>(</w:t>
            </w:r>
            <w:r w:rsidR="004B7E70" w:rsidRPr="007C7B9E">
              <w:rPr>
                <w:rFonts w:ascii="Bahij Zar" w:hAnsi="Bahij Zar" w:cs="Bahij Zar"/>
                <w:sz w:val="24"/>
                <w:szCs w:val="24"/>
                <w:lang w:bidi="fa-IR"/>
              </w:rPr>
              <w:t>WT2</w:t>
            </w:r>
            <w:r w:rsidR="004B7E70" w:rsidRPr="007C7B9E">
              <w:rPr>
                <w:rFonts w:ascii="Bahij Zar" w:hAnsi="Bahij Zar" w:cs="Bahij Zar"/>
                <w:sz w:val="24"/>
                <w:szCs w:val="24"/>
                <w:rtl/>
                <w:lang w:bidi="fa-IR"/>
              </w:rPr>
              <w:t>)</w:t>
            </w:r>
          </w:p>
          <w:p w14:paraId="13A45570" w14:textId="7CCF579E" w:rsidR="00F8429B" w:rsidRPr="007C7B9E" w:rsidRDefault="00F04D44" w:rsidP="004C51DC">
            <w:pPr>
              <w:numPr>
                <w:ilvl w:val="0"/>
                <w:numId w:val="12"/>
              </w:numPr>
              <w:bidi/>
              <w:rPr>
                <w:rFonts w:ascii="Bahij Zar" w:hAnsi="Bahij Zar" w:cs="Bahij Zar"/>
                <w:sz w:val="24"/>
                <w:szCs w:val="24"/>
                <w:lang w:bidi="fa-IR"/>
              </w:rPr>
            </w:pPr>
            <w:r w:rsidRPr="007C7B9E">
              <w:rPr>
                <w:rFonts w:ascii="Bahij Zar" w:hAnsi="Bahij Zar" w:cs="Bahij Zar"/>
                <w:sz w:val="24"/>
                <w:szCs w:val="24"/>
                <w:rtl/>
                <w:lang w:bidi="fa-IR"/>
              </w:rPr>
              <w:t>تقویت نظام اطلاعات و ارتباطات</w:t>
            </w:r>
            <w:r w:rsidR="004C51DC" w:rsidRPr="007C7B9E">
              <w:rPr>
                <w:rFonts w:ascii="Bahij Zar" w:hAnsi="Bahij Zar" w:cs="Bahij Zar"/>
                <w:sz w:val="24"/>
                <w:szCs w:val="24"/>
                <w:rtl/>
                <w:lang w:bidi="fa-IR"/>
              </w:rPr>
              <w:t xml:space="preserve"> پوهنځی</w:t>
            </w:r>
            <w:r w:rsidRPr="007C7B9E">
              <w:rPr>
                <w:rFonts w:ascii="Bahij Zar" w:hAnsi="Bahij Zar" w:cs="Bahij Zar"/>
                <w:sz w:val="24"/>
                <w:szCs w:val="24"/>
                <w:rtl/>
              </w:rPr>
              <w:t>؛</w:t>
            </w:r>
          </w:p>
        </w:tc>
      </w:tr>
    </w:tbl>
    <w:p w14:paraId="1D9E0869" w14:textId="4F6D83DB" w:rsidR="003F1FA2" w:rsidRPr="00C01F89" w:rsidRDefault="007558CF" w:rsidP="00C01F89">
      <w:pPr>
        <w:autoSpaceDE w:val="0"/>
        <w:autoSpaceDN w:val="0"/>
        <w:bidi/>
        <w:adjustRightInd w:val="0"/>
        <w:spacing w:after="0" w:line="240" w:lineRule="auto"/>
        <w:jc w:val="both"/>
        <w:rPr>
          <w:rFonts w:ascii="Bahij Zar" w:hAnsi="Bahij Zar" w:cs="Bahij Zar"/>
          <w:sz w:val="28"/>
          <w:szCs w:val="28"/>
          <w:rtl/>
          <w:lang w:bidi="fa-IR"/>
        </w:rPr>
      </w:pPr>
      <w:r w:rsidRPr="00C01F89">
        <w:rPr>
          <w:rFonts w:ascii="Bahij Zar" w:hAnsi="Bahij Zar" w:cs="Bahij Zar"/>
          <w:sz w:val="28"/>
          <w:szCs w:val="28"/>
          <w:rtl/>
          <w:lang w:bidi="fa-IR"/>
        </w:rPr>
        <w:t>با توجه به تحلیل محیطی عوامل داخلی و خرجی  که در نتیجه استراتژی کلی پوهنځی تعلیم و تربیه یک استراتژی محافظه‌کارانه تعیین ش</w:t>
      </w:r>
      <w:r w:rsidR="009D53BE" w:rsidRPr="00C01F89">
        <w:rPr>
          <w:rFonts w:ascii="Bahij Zar" w:hAnsi="Bahij Zar" w:cs="Bahij Zar"/>
          <w:sz w:val="28"/>
          <w:szCs w:val="28"/>
          <w:rtl/>
          <w:lang w:bidi="fa-IR"/>
        </w:rPr>
        <w:t xml:space="preserve">د. از مطالعه جدول ماتریس سوات (جدول </w:t>
      </w:r>
      <w:r w:rsidR="00E64691" w:rsidRPr="00C01F89">
        <w:rPr>
          <w:rFonts w:ascii="Bahij Zar" w:hAnsi="Bahij Zar" w:cs="Bahij Zar"/>
          <w:sz w:val="28"/>
          <w:szCs w:val="28"/>
          <w:rtl/>
          <w:lang w:bidi="fa-IR"/>
        </w:rPr>
        <w:t>9</w:t>
      </w:r>
      <w:r w:rsidR="009D53BE" w:rsidRPr="00C01F89">
        <w:rPr>
          <w:rFonts w:ascii="Bahij Zar" w:hAnsi="Bahij Zar" w:cs="Bahij Zar"/>
          <w:sz w:val="28"/>
          <w:szCs w:val="28"/>
          <w:rtl/>
          <w:lang w:bidi="fa-IR"/>
        </w:rPr>
        <w:t xml:space="preserve">) از مجموع 19 </w:t>
      </w:r>
      <w:r w:rsidR="00184D46">
        <w:rPr>
          <w:rFonts w:ascii="Bahij Zar" w:hAnsi="Bahij Zar" w:cs="Bahij Zar"/>
          <w:sz w:val="28"/>
          <w:szCs w:val="28"/>
          <w:rtl/>
          <w:lang w:bidi="fa-IR"/>
        </w:rPr>
        <w:t>استراتژی</w:t>
      </w:r>
      <w:r w:rsidR="009D53BE" w:rsidRPr="00C01F89">
        <w:rPr>
          <w:rFonts w:ascii="Bahij Zar" w:hAnsi="Bahij Zar" w:cs="Bahij Zar"/>
          <w:sz w:val="28"/>
          <w:szCs w:val="28"/>
          <w:rtl/>
          <w:lang w:bidi="fa-IR"/>
        </w:rPr>
        <w:t xml:space="preserve"> تدوین شده 6 </w:t>
      </w:r>
      <w:r w:rsidR="00184D46">
        <w:rPr>
          <w:rFonts w:ascii="Bahij Zar" w:hAnsi="Bahij Zar" w:cs="Bahij Zar"/>
          <w:sz w:val="28"/>
          <w:szCs w:val="28"/>
          <w:rtl/>
          <w:lang w:bidi="fa-IR"/>
        </w:rPr>
        <w:t>استراتژی</w:t>
      </w:r>
      <w:r w:rsidR="009D53BE" w:rsidRPr="00C01F89">
        <w:rPr>
          <w:rFonts w:ascii="Bahij Zar" w:hAnsi="Bahij Zar" w:cs="Bahij Zar"/>
          <w:sz w:val="28"/>
          <w:szCs w:val="28"/>
          <w:rtl/>
          <w:lang w:bidi="fa-IR"/>
        </w:rPr>
        <w:t xml:space="preserve"> برای حالت </w:t>
      </w:r>
      <w:r w:rsidR="009D53BE" w:rsidRPr="00C01F89">
        <w:rPr>
          <w:rFonts w:ascii="Bahij Zar" w:hAnsi="Bahij Zar" w:cs="Bahij Zar"/>
          <w:sz w:val="28"/>
          <w:szCs w:val="28"/>
          <w:lang w:bidi="fa-IR"/>
        </w:rPr>
        <w:t>SO</w:t>
      </w:r>
      <w:r w:rsidR="009D53BE" w:rsidRPr="00C01F89">
        <w:rPr>
          <w:rFonts w:ascii="Bahij Zar" w:hAnsi="Bahij Zar" w:cs="Bahij Zar"/>
          <w:sz w:val="28"/>
          <w:szCs w:val="28"/>
          <w:rtl/>
          <w:lang w:bidi="fa-IR"/>
        </w:rPr>
        <w:t xml:space="preserve">، 6  </w:t>
      </w:r>
      <w:r w:rsidR="00184D46">
        <w:rPr>
          <w:rFonts w:ascii="Bahij Zar" w:hAnsi="Bahij Zar" w:cs="Bahij Zar"/>
          <w:sz w:val="28"/>
          <w:szCs w:val="28"/>
          <w:rtl/>
          <w:lang w:bidi="fa-IR"/>
        </w:rPr>
        <w:t>استراتژی</w:t>
      </w:r>
      <w:r w:rsidR="009D53BE" w:rsidRPr="00C01F89">
        <w:rPr>
          <w:rFonts w:ascii="Bahij Zar" w:hAnsi="Bahij Zar" w:cs="Bahij Zar"/>
          <w:sz w:val="28"/>
          <w:szCs w:val="28"/>
          <w:rtl/>
          <w:lang w:bidi="fa-IR"/>
        </w:rPr>
        <w:t xml:space="preserve"> برای حالت </w:t>
      </w:r>
      <w:r w:rsidR="009D53BE" w:rsidRPr="00C01F89">
        <w:rPr>
          <w:rFonts w:ascii="Bahij Zar" w:hAnsi="Bahij Zar" w:cs="Bahij Zar"/>
          <w:sz w:val="28"/>
          <w:szCs w:val="28"/>
          <w:lang w:bidi="fa-IR"/>
        </w:rPr>
        <w:t>WO</w:t>
      </w:r>
      <w:r w:rsidR="009D53BE" w:rsidRPr="00C01F89">
        <w:rPr>
          <w:rFonts w:ascii="Bahij Zar" w:hAnsi="Bahij Zar" w:cs="Bahij Zar"/>
          <w:sz w:val="28"/>
          <w:szCs w:val="28"/>
          <w:rtl/>
          <w:lang w:bidi="fa-IR"/>
        </w:rPr>
        <w:t xml:space="preserve">، 3 </w:t>
      </w:r>
      <w:r w:rsidR="00184D46">
        <w:rPr>
          <w:rFonts w:ascii="Bahij Zar" w:hAnsi="Bahij Zar" w:cs="Bahij Zar"/>
          <w:sz w:val="28"/>
          <w:szCs w:val="28"/>
          <w:rtl/>
          <w:lang w:bidi="fa-IR"/>
        </w:rPr>
        <w:t>استراتژی</w:t>
      </w:r>
      <w:r w:rsidR="009D53BE" w:rsidRPr="00C01F89">
        <w:rPr>
          <w:rFonts w:ascii="Bahij Zar" w:hAnsi="Bahij Zar" w:cs="Bahij Zar"/>
          <w:sz w:val="28"/>
          <w:szCs w:val="28"/>
          <w:rtl/>
          <w:lang w:bidi="fa-IR"/>
        </w:rPr>
        <w:t xml:space="preserve"> برای حالت </w:t>
      </w:r>
      <w:r w:rsidR="009D53BE" w:rsidRPr="00C01F89">
        <w:rPr>
          <w:rFonts w:ascii="Bahij Zar" w:hAnsi="Bahij Zar" w:cs="Bahij Zar"/>
          <w:sz w:val="28"/>
          <w:szCs w:val="28"/>
          <w:lang w:bidi="fa-IR"/>
        </w:rPr>
        <w:t>ST</w:t>
      </w:r>
      <w:r w:rsidR="009D53BE" w:rsidRPr="00C01F89">
        <w:rPr>
          <w:rFonts w:ascii="Bahij Zar" w:hAnsi="Bahij Zar" w:cs="Bahij Zar"/>
          <w:sz w:val="28"/>
          <w:szCs w:val="28"/>
          <w:rtl/>
          <w:lang w:bidi="fa-IR"/>
        </w:rPr>
        <w:t xml:space="preserve">، 4 </w:t>
      </w:r>
      <w:r w:rsidR="00184D46">
        <w:rPr>
          <w:rFonts w:ascii="Bahij Zar" w:hAnsi="Bahij Zar" w:cs="Bahij Zar"/>
          <w:sz w:val="28"/>
          <w:szCs w:val="28"/>
          <w:rtl/>
          <w:lang w:bidi="fa-IR"/>
        </w:rPr>
        <w:t>استراتژی</w:t>
      </w:r>
      <w:r w:rsidR="009D53BE" w:rsidRPr="00C01F89">
        <w:rPr>
          <w:rFonts w:ascii="Bahij Zar" w:hAnsi="Bahij Zar" w:cs="Bahij Zar"/>
          <w:sz w:val="28"/>
          <w:szCs w:val="28"/>
          <w:rtl/>
          <w:lang w:bidi="fa-IR"/>
        </w:rPr>
        <w:t xml:space="preserve"> برای حالت </w:t>
      </w:r>
      <w:r w:rsidR="009D53BE" w:rsidRPr="00C01F89">
        <w:rPr>
          <w:rFonts w:ascii="Bahij Zar" w:hAnsi="Bahij Zar" w:cs="Bahij Zar"/>
          <w:sz w:val="28"/>
          <w:szCs w:val="28"/>
          <w:lang w:bidi="fa-IR"/>
        </w:rPr>
        <w:t>WT</w:t>
      </w:r>
      <w:r w:rsidR="009D53BE" w:rsidRPr="00C01F89">
        <w:rPr>
          <w:rFonts w:ascii="Bahij Zar" w:hAnsi="Bahij Zar" w:cs="Bahij Zar"/>
          <w:sz w:val="28"/>
          <w:szCs w:val="28"/>
          <w:rtl/>
          <w:lang w:bidi="fa-IR"/>
        </w:rPr>
        <w:t>، منظور گردیده است. با توجه این پوهنځی تعلیم و تربیه پوهنتون کندز در تلاش است تا طی پنج سال آینده با تقویت ضعف های سازمانی، بتواند در رقابت با سازمان‌های هم‌تراز خویش در وضعیت رقابتت قرار گیرد و توسعه نموده جز سه پوهنځی برتر پوهنتون کندز قرار گرفته و در میان پوهنځی  تعلیم و تربیه وزارت تحصیلات عالی از جمله ده پوهنځی برتر کشور محسوب گردد.</w:t>
      </w:r>
      <w:r w:rsidR="003F1FA2" w:rsidRPr="00C01F89">
        <w:rPr>
          <w:rFonts w:ascii="Bahij Zar" w:hAnsi="Bahij Zar" w:cs="Bahij Zar"/>
          <w:sz w:val="28"/>
          <w:szCs w:val="28"/>
          <w:rtl/>
          <w:lang w:bidi="fa-IR"/>
        </w:rPr>
        <w:br w:type="page"/>
      </w:r>
    </w:p>
    <w:p w14:paraId="28B0A9E6" w14:textId="303531CA" w:rsidR="007558CF" w:rsidRPr="00B83134" w:rsidRDefault="007558CF" w:rsidP="00D04C90">
      <w:pPr>
        <w:bidi/>
        <w:jc w:val="center"/>
        <w:rPr>
          <w:rFonts w:asciiTheme="majorBidi" w:hAnsiTheme="majorBidi" w:cstheme="majorBidi"/>
          <w:sz w:val="28"/>
          <w:szCs w:val="28"/>
          <w:rtl/>
          <w:lang w:bidi="fa-IR"/>
        </w:rPr>
      </w:pPr>
      <w:r w:rsidRPr="00B83134">
        <w:rPr>
          <w:rFonts w:asciiTheme="majorBidi" w:hAnsiTheme="majorBidi" w:cstheme="majorBidi" w:hint="cs"/>
          <w:sz w:val="28"/>
          <w:szCs w:val="28"/>
          <w:rtl/>
          <w:lang w:bidi="fa-IR"/>
        </w:rPr>
        <w:lastRenderedPageBreak/>
        <w:t xml:space="preserve">جدول </w:t>
      </w:r>
      <w:r w:rsidR="00E64691" w:rsidRPr="00B83134">
        <w:rPr>
          <w:rFonts w:asciiTheme="majorBidi" w:hAnsiTheme="majorBidi" w:cstheme="majorBidi" w:hint="cs"/>
          <w:sz w:val="28"/>
          <w:szCs w:val="28"/>
          <w:rtl/>
          <w:lang w:bidi="fa-IR"/>
        </w:rPr>
        <w:t>10</w:t>
      </w:r>
      <w:r w:rsidRPr="00B83134">
        <w:rPr>
          <w:rFonts w:asciiTheme="majorBidi" w:hAnsiTheme="majorBidi" w:cstheme="majorBidi" w:hint="cs"/>
          <w:sz w:val="28"/>
          <w:szCs w:val="28"/>
          <w:rtl/>
          <w:lang w:bidi="fa-IR"/>
        </w:rPr>
        <w:t xml:space="preserve">: جدول تعیین ضریب وزنی </w:t>
      </w:r>
      <w:r w:rsidRPr="00B83134">
        <w:rPr>
          <w:rFonts w:asciiTheme="majorBidi" w:hAnsiTheme="majorBidi" w:cstheme="majorBidi"/>
          <w:sz w:val="28"/>
          <w:szCs w:val="28"/>
          <w:lang w:bidi="fa-IR"/>
        </w:rPr>
        <w:t>QSMP</w:t>
      </w:r>
      <w:r w:rsidRPr="00B83134">
        <w:rPr>
          <w:rFonts w:asciiTheme="majorBidi" w:hAnsiTheme="majorBidi" w:cstheme="majorBidi" w:hint="cs"/>
          <w:sz w:val="28"/>
          <w:szCs w:val="28"/>
          <w:rtl/>
          <w:lang w:bidi="fa-IR"/>
        </w:rPr>
        <w:t xml:space="preserve">  تحلیل سوات پوهن</w:t>
      </w:r>
      <w:r w:rsidRPr="00B83134">
        <w:rPr>
          <w:rFonts w:ascii="Times New Roman" w:hAnsi="Times New Roman" w:cs="Times New Roman"/>
          <w:sz w:val="28"/>
          <w:szCs w:val="28"/>
          <w:rtl/>
          <w:lang w:bidi="fa-IR"/>
        </w:rPr>
        <w:t>ځ</w:t>
      </w:r>
      <w:r w:rsidRPr="00B83134">
        <w:rPr>
          <w:rFonts w:asciiTheme="majorBidi" w:hAnsiTheme="majorBidi" w:cstheme="majorBidi" w:hint="cs"/>
          <w:sz w:val="28"/>
          <w:szCs w:val="28"/>
          <w:rtl/>
          <w:lang w:bidi="fa-IR"/>
        </w:rPr>
        <w:t>ی تعلیم و تربیه پوهنتون کندز</w:t>
      </w:r>
    </w:p>
    <w:tbl>
      <w:tblPr>
        <w:tblW w:w="5266" w:type="pct"/>
        <w:tblLook w:val="04A0" w:firstRow="1" w:lastRow="0" w:firstColumn="1" w:lastColumn="0" w:noHBand="0" w:noVBand="1"/>
      </w:tblPr>
      <w:tblGrid>
        <w:gridCol w:w="636"/>
        <w:gridCol w:w="491"/>
        <w:gridCol w:w="636"/>
        <w:gridCol w:w="475"/>
        <w:gridCol w:w="636"/>
        <w:gridCol w:w="475"/>
        <w:gridCol w:w="636"/>
        <w:gridCol w:w="475"/>
        <w:gridCol w:w="636"/>
        <w:gridCol w:w="475"/>
        <w:gridCol w:w="636"/>
        <w:gridCol w:w="475"/>
        <w:gridCol w:w="636"/>
        <w:gridCol w:w="475"/>
        <w:gridCol w:w="637"/>
        <w:gridCol w:w="475"/>
        <w:gridCol w:w="637"/>
        <w:gridCol w:w="475"/>
        <w:gridCol w:w="637"/>
        <w:gridCol w:w="475"/>
        <w:gridCol w:w="619"/>
        <w:gridCol w:w="2988"/>
      </w:tblGrid>
      <w:tr w:rsidR="003F1FA2" w:rsidRPr="00B83134" w14:paraId="40CD4EEE" w14:textId="77777777" w:rsidTr="00223CA5">
        <w:trPr>
          <w:trHeight w:val="300"/>
        </w:trPr>
        <w:tc>
          <w:tcPr>
            <w:tcW w:w="3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E696C"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WT2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2DF003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WT1</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182FB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EB9BB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ST1</w:t>
            </w:r>
          </w:p>
        </w:tc>
        <w:tc>
          <w:tcPr>
            <w:tcW w:w="37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C13DE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W03</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F6FB36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B419DD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WO1</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F51999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SO3</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7D6D0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ECC6A1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SO1</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F4901" w14:textId="77777777" w:rsidR="003F1FA2" w:rsidRPr="00B83134" w:rsidRDefault="003F1FA2" w:rsidP="003F1FA2">
            <w:pPr>
              <w:bidi/>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rtl/>
                <w:lang w:val="en-GB" w:eastAsia="en-GB"/>
              </w:rPr>
              <w:t>وزن</w:t>
            </w:r>
          </w:p>
        </w:tc>
        <w:tc>
          <w:tcPr>
            <w:tcW w:w="10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071DF" w14:textId="77777777" w:rsidR="003F1FA2" w:rsidRPr="00B83134" w:rsidRDefault="003F1FA2" w:rsidP="003F1FA2">
            <w:pPr>
              <w:bidi/>
              <w:spacing w:after="0" w:line="240" w:lineRule="auto"/>
              <w:jc w:val="center"/>
              <w:rPr>
                <w:rFonts w:ascii="Times New Roman" w:eastAsia="Times New Roman" w:hAnsi="Times New Roman" w:cs="Times New Roman"/>
                <w:b/>
                <w:bCs/>
                <w:rtl/>
                <w:lang w:val="en-GB" w:eastAsia="en-GB"/>
              </w:rPr>
            </w:pPr>
            <w:r w:rsidRPr="00B83134">
              <w:rPr>
                <w:rFonts w:ascii="Times New Roman" w:eastAsia="Times New Roman" w:hAnsi="Times New Roman" w:cs="Times New Roman"/>
                <w:b/>
                <w:bCs/>
                <w:rtl/>
                <w:lang w:val="en-GB" w:eastAsia="en-GB"/>
              </w:rPr>
              <w:t>عوامل استراتژیک</w:t>
            </w:r>
          </w:p>
        </w:tc>
      </w:tr>
      <w:tr w:rsidR="003F1FA2" w:rsidRPr="00B83134" w14:paraId="5325620D" w14:textId="77777777" w:rsidTr="00223CA5">
        <w:trPr>
          <w:trHeight w:val="525"/>
        </w:trPr>
        <w:tc>
          <w:tcPr>
            <w:tcW w:w="2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F59CEEA"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TAS</w:t>
            </w:r>
          </w:p>
        </w:tc>
        <w:tc>
          <w:tcPr>
            <w:tcW w:w="167" w:type="pct"/>
            <w:tcBorders>
              <w:top w:val="nil"/>
              <w:left w:val="nil"/>
              <w:bottom w:val="single" w:sz="4" w:space="0" w:color="auto"/>
              <w:right w:val="single" w:sz="4" w:space="0" w:color="auto"/>
            </w:tcBorders>
            <w:shd w:val="clear" w:color="auto" w:fill="auto"/>
            <w:noWrap/>
            <w:textDirection w:val="btLr"/>
            <w:vAlign w:val="center"/>
            <w:hideMark/>
          </w:tcPr>
          <w:p w14:paraId="5363A14D"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302FECF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39A2084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1824A27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5079E08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6EA6D24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10DE2C6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365A959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4C293C0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64F0127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6901FF4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0CAA432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7ADEB6C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4D18114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2F5B577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5E372A1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0555FD7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4EE85FB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43ABF75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08" w:type="pct"/>
            <w:vMerge/>
            <w:tcBorders>
              <w:top w:val="single" w:sz="4" w:space="0" w:color="auto"/>
              <w:left w:val="single" w:sz="4" w:space="0" w:color="auto"/>
              <w:bottom w:val="single" w:sz="4" w:space="0" w:color="auto"/>
              <w:right w:val="single" w:sz="4" w:space="0" w:color="auto"/>
            </w:tcBorders>
            <w:vAlign w:val="center"/>
            <w:hideMark/>
          </w:tcPr>
          <w:p w14:paraId="373DCAD5" w14:textId="77777777" w:rsidR="003F1FA2" w:rsidRPr="00B83134" w:rsidRDefault="003F1FA2" w:rsidP="003F1FA2">
            <w:pPr>
              <w:spacing w:after="0" w:line="240" w:lineRule="auto"/>
              <w:rPr>
                <w:rFonts w:ascii="Times New Roman" w:eastAsia="Times New Roman" w:hAnsi="Times New Roman" w:cs="Times New Roman"/>
                <w:lang w:val="en-GB" w:eastAsia="en-GB"/>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14:paraId="589B269E" w14:textId="77777777" w:rsidR="003F1FA2" w:rsidRPr="00B83134" w:rsidRDefault="003F1FA2" w:rsidP="003F1FA2">
            <w:pPr>
              <w:spacing w:after="0" w:line="240" w:lineRule="auto"/>
              <w:rPr>
                <w:rFonts w:ascii="Times New Roman" w:eastAsia="Times New Roman" w:hAnsi="Times New Roman" w:cs="Times New Roman"/>
                <w:b/>
                <w:bCs/>
                <w:lang w:val="en-GB" w:eastAsia="en-GB"/>
              </w:rPr>
            </w:pPr>
          </w:p>
        </w:tc>
      </w:tr>
      <w:tr w:rsidR="003F1FA2" w:rsidRPr="00B83134" w14:paraId="71C02076" w14:textId="77777777" w:rsidTr="00223CA5">
        <w:trPr>
          <w:trHeight w:val="300"/>
        </w:trPr>
        <w:tc>
          <w:tcPr>
            <w:tcW w:w="3986" w:type="pct"/>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F60B7"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 </w:t>
            </w:r>
          </w:p>
        </w:tc>
        <w:tc>
          <w:tcPr>
            <w:tcW w:w="1014" w:type="pct"/>
            <w:tcBorders>
              <w:top w:val="nil"/>
              <w:left w:val="nil"/>
              <w:bottom w:val="single" w:sz="4" w:space="0" w:color="auto"/>
              <w:right w:val="single" w:sz="4" w:space="0" w:color="auto"/>
            </w:tcBorders>
            <w:shd w:val="clear" w:color="auto" w:fill="auto"/>
            <w:vAlign w:val="bottom"/>
            <w:hideMark/>
          </w:tcPr>
          <w:p w14:paraId="209E3E13" w14:textId="77777777" w:rsidR="003F1FA2" w:rsidRPr="00B83134" w:rsidRDefault="003F1FA2" w:rsidP="003F1FA2">
            <w:pPr>
              <w:bidi/>
              <w:spacing w:after="0" w:line="240" w:lineRule="auto"/>
              <w:jc w:val="center"/>
              <w:rPr>
                <w:rFonts w:ascii="Calibri" w:eastAsia="Times New Roman" w:hAnsi="Calibri" w:cs="Calibri"/>
                <w:b/>
                <w:bCs/>
                <w:lang w:val="en-GB" w:eastAsia="en-GB"/>
              </w:rPr>
            </w:pPr>
            <w:r w:rsidRPr="00B83134">
              <w:rPr>
                <w:rFonts w:ascii="Calibri" w:eastAsia="Times New Roman" w:hAnsi="Calibri" w:cs="Calibri"/>
                <w:b/>
                <w:bCs/>
                <w:rtl/>
                <w:lang w:val="en-GB" w:eastAsia="en-GB"/>
              </w:rPr>
              <w:t>فرصت ها</w:t>
            </w:r>
          </w:p>
        </w:tc>
      </w:tr>
      <w:tr w:rsidR="003F1FA2" w:rsidRPr="00B83134" w14:paraId="461080EF" w14:textId="77777777" w:rsidTr="00223CA5">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2AA4C98"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0.08</w:t>
            </w:r>
          </w:p>
        </w:tc>
        <w:tc>
          <w:tcPr>
            <w:tcW w:w="167" w:type="pct"/>
            <w:tcBorders>
              <w:top w:val="nil"/>
              <w:left w:val="nil"/>
              <w:bottom w:val="single" w:sz="4" w:space="0" w:color="auto"/>
              <w:right w:val="single" w:sz="4" w:space="0" w:color="auto"/>
            </w:tcBorders>
            <w:shd w:val="clear" w:color="auto" w:fill="auto"/>
            <w:noWrap/>
            <w:vAlign w:val="center"/>
            <w:hideMark/>
          </w:tcPr>
          <w:p w14:paraId="0A495BA2"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3B4D056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4D633E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892618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22B3BFB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4CDF91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4CD9B0A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565A296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5BF3BD4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30B1D4C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313C39F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E88C5F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101FA3F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8E32C8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2E2F138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5F0DD50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30B227F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3DB4E2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5F60A2A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08" w:type="pct"/>
            <w:tcBorders>
              <w:top w:val="nil"/>
              <w:left w:val="nil"/>
              <w:bottom w:val="single" w:sz="4" w:space="0" w:color="auto"/>
              <w:right w:val="single" w:sz="4" w:space="0" w:color="auto"/>
            </w:tcBorders>
            <w:shd w:val="clear" w:color="auto" w:fill="auto"/>
            <w:noWrap/>
            <w:vAlign w:val="center"/>
            <w:hideMark/>
          </w:tcPr>
          <w:p w14:paraId="194BEB8F" w14:textId="7150B6DD"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0.08</w:t>
            </w:r>
          </w:p>
        </w:tc>
        <w:tc>
          <w:tcPr>
            <w:tcW w:w="1014" w:type="pct"/>
            <w:tcBorders>
              <w:top w:val="nil"/>
              <w:left w:val="nil"/>
              <w:bottom w:val="single" w:sz="4" w:space="0" w:color="auto"/>
              <w:right w:val="single" w:sz="4" w:space="0" w:color="auto"/>
            </w:tcBorders>
            <w:shd w:val="clear" w:color="auto" w:fill="auto"/>
            <w:vAlign w:val="center"/>
            <w:hideMark/>
          </w:tcPr>
          <w:p w14:paraId="1098841A"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O1. </w:t>
            </w:r>
            <w:r w:rsidRPr="00B83134">
              <w:rPr>
                <w:rFonts w:ascii="Bahij Zar" w:eastAsia="Times New Roman" w:hAnsi="Bahij Zar" w:cs="Bahij Zar"/>
                <w:rtl/>
                <w:lang w:eastAsia="en-GB" w:bidi="fa-IR"/>
              </w:rPr>
              <w:t>موجودیت امنیت سراسری به سطح کشور و ولایت کندز؛</w:t>
            </w:r>
          </w:p>
        </w:tc>
      </w:tr>
      <w:tr w:rsidR="003F1FA2" w:rsidRPr="00B83134" w14:paraId="685572AD" w14:textId="77777777" w:rsidTr="00223CA5">
        <w:trPr>
          <w:trHeight w:val="100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22F201A"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0.2</w:t>
            </w:r>
          </w:p>
        </w:tc>
        <w:tc>
          <w:tcPr>
            <w:tcW w:w="167" w:type="pct"/>
            <w:tcBorders>
              <w:top w:val="nil"/>
              <w:left w:val="nil"/>
              <w:bottom w:val="single" w:sz="4" w:space="0" w:color="auto"/>
              <w:right w:val="single" w:sz="4" w:space="0" w:color="auto"/>
            </w:tcBorders>
            <w:shd w:val="clear" w:color="auto" w:fill="auto"/>
            <w:noWrap/>
            <w:vAlign w:val="center"/>
            <w:hideMark/>
          </w:tcPr>
          <w:p w14:paraId="64EF3FAA"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496A3BC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w:t>
            </w:r>
          </w:p>
        </w:tc>
        <w:tc>
          <w:tcPr>
            <w:tcW w:w="161" w:type="pct"/>
            <w:tcBorders>
              <w:top w:val="nil"/>
              <w:left w:val="nil"/>
              <w:bottom w:val="single" w:sz="4" w:space="0" w:color="auto"/>
              <w:right w:val="single" w:sz="4" w:space="0" w:color="auto"/>
            </w:tcBorders>
            <w:shd w:val="clear" w:color="auto" w:fill="auto"/>
            <w:noWrap/>
            <w:vAlign w:val="center"/>
            <w:hideMark/>
          </w:tcPr>
          <w:p w14:paraId="0B83CB5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5A1C62C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0E056F0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180AB5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w:t>
            </w:r>
          </w:p>
        </w:tc>
        <w:tc>
          <w:tcPr>
            <w:tcW w:w="161" w:type="pct"/>
            <w:tcBorders>
              <w:top w:val="nil"/>
              <w:left w:val="nil"/>
              <w:bottom w:val="single" w:sz="4" w:space="0" w:color="auto"/>
              <w:right w:val="single" w:sz="4" w:space="0" w:color="auto"/>
            </w:tcBorders>
            <w:shd w:val="clear" w:color="auto" w:fill="auto"/>
            <w:noWrap/>
            <w:vAlign w:val="center"/>
            <w:hideMark/>
          </w:tcPr>
          <w:p w14:paraId="40392B7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C45B41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1" w:type="pct"/>
            <w:tcBorders>
              <w:top w:val="nil"/>
              <w:left w:val="nil"/>
              <w:bottom w:val="single" w:sz="4" w:space="0" w:color="auto"/>
              <w:right w:val="single" w:sz="4" w:space="0" w:color="auto"/>
            </w:tcBorders>
            <w:shd w:val="clear" w:color="auto" w:fill="auto"/>
            <w:noWrap/>
            <w:vAlign w:val="center"/>
            <w:hideMark/>
          </w:tcPr>
          <w:p w14:paraId="491BF5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50A74E6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3D76AF4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D2E76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0.4</w:t>
            </w:r>
          </w:p>
        </w:tc>
        <w:tc>
          <w:tcPr>
            <w:tcW w:w="161" w:type="pct"/>
            <w:tcBorders>
              <w:top w:val="nil"/>
              <w:left w:val="nil"/>
              <w:bottom w:val="single" w:sz="4" w:space="0" w:color="auto"/>
              <w:right w:val="single" w:sz="4" w:space="0" w:color="auto"/>
            </w:tcBorders>
            <w:shd w:val="clear" w:color="auto" w:fill="auto"/>
            <w:noWrap/>
            <w:vAlign w:val="center"/>
            <w:hideMark/>
          </w:tcPr>
          <w:p w14:paraId="4A9371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15856E6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w:t>
            </w:r>
          </w:p>
        </w:tc>
        <w:tc>
          <w:tcPr>
            <w:tcW w:w="161" w:type="pct"/>
            <w:tcBorders>
              <w:top w:val="nil"/>
              <w:left w:val="nil"/>
              <w:bottom w:val="single" w:sz="4" w:space="0" w:color="auto"/>
              <w:right w:val="single" w:sz="4" w:space="0" w:color="auto"/>
            </w:tcBorders>
            <w:shd w:val="clear" w:color="auto" w:fill="auto"/>
            <w:noWrap/>
            <w:vAlign w:val="center"/>
            <w:hideMark/>
          </w:tcPr>
          <w:p w14:paraId="3AEA3EB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4773BFC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3E9106F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CC50B1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0.4</w:t>
            </w:r>
          </w:p>
        </w:tc>
        <w:tc>
          <w:tcPr>
            <w:tcW w:w="161" w:type="pct"/>
            <w:tcBorders>
              <w:top w:val="nil"/>
              <w:left w:val="nil"/>
              <w:bottom w:val="single" w:sz="4" w:space="0" w:color="auto"/>
              <w:right w:val="single" w:sz="4" w:space="0" w:color="auto"/>
            </w:tcBorders>
            <w:shd w:val="clear" w:color="auto" w:fill="auto"/>
            <w:noWrap/>
            <w:vAlign w:val="center"/>
            <w:hideMark/>
          </w:tcPr>
          <w:p w14:paraId="0E48727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08" w:type="pct"/>
            <w:tcBorders>
              <w:top w:val="nil"/>
              <w:left w:val="nil"/>
              <w:bottom w:val="single" w:sz="4" w:space="0" w:color="auto"/>
              <w:right w:val="single" w:sz="4" w:space="0" w:color="auto"/>
            </w:tcBorders>
            <w:shd w:val="clear" w:color="auto" w:fill="auto"/>
            <w:noWrap/>
            <w:vAlign w:val="center"/>
            <w:hideMark/>
          </w:tcPr>
          <w:p w14:paraId="0C5CF12B" w14:textId="32E44DA0"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0.1</w:t>
            </w:r>
          </w:p>
        </w:tc>
        <w:tc>
          <w:tcPr>
            <w:tcW w:w="1014" w:type="pct"/>
            <w:tcBorders>
              <w:top w:val="nil"/>
              <w:left w:val="nil"/>
              <w:bottom w:val="single" w:sz="4" w:space="0" w:color="auto"/>
              <w:right w:val="single" w:sz="4" w:space="0" w:color="auto"/>
            </w:tcBorders>
            <w:shd w:val="clear" w:color="auto" w:fill="auto"/>
            <w:vAlign w:val="center"/>
            <w:hideMark/>
          </w:tcPr>
          <w:p w14:paraId="649CA43C"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02. </w:t>
            </w:r>
            <w:r w:rsidRPr="00B83134">
              <w:rPr>
                <w:rFonts w:ascii="Bahij Zar" w:eastAsia="Times New Roman" w:hAnsi="Bahij Zar" w:cs="Bahij Zar"/>
                <w:rtl/>
                <w:lang w:eastAsia="en-GB" w:bidi="fa-IR"/>
              </w:rPr>
              <w:t>جایگاه</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محوری پوهنتون به عنوان پوهنتون زون شمال شرق و اقتدار آن بالای پوهنتون‌های</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ولایات همجوار</w:t>
            </w:r>
          </w:p>
        </w:tc>
      </w:tr>
      <w:tr w:rsidR="003F1FA2" w:rsidRPr="00B83134" w14:paraId="061D5E8E" w14:textId="77777777" w:rsidTr="00223CA5">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11D51BB"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0.18</w:t>
            </w:r>
          </w:p>
        </w:tc>
        <w:tc>
          <w:tcPr>
            <w:tcW w:w="167" w:type="pct"/>
            <w:tcBorders>
              <w:top w:val="nil"/>
              <w:left w:val="nil"/>
              <w:bottom w:val="single" w:sz="4" w:space="0" w:color="auto"/>
              <w:right w:val="single" w:sz="4" w:space="0" w:color="auto"/>
            </w:tcBorders>
            <w:shd w:val="clear" w:color="auto" w:fill="auto"/>
            <w:noWrap/>
            <w:vAlign w:val="center"/>
            <w:hideMark/>
          </w:tcPr>
          <w:p w14:paraId="4CD54894"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D4E20D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294ED8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50D2E01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44EC89A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416ACD8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395C5EE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7B2BFF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0F7AD84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76C7A6B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645441B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F69744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5B9E921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D58904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9A46FB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345E19F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19160C6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7DE629F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01E61B6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08" w:type="pct"/>
            <w:tcBorders>
              <w:top w:val="nil"/>
              <w:left w:val="nil"/>
              <w:bottom w:val="single" w:sz="4" w:space="0" w:color="auto"/>
              <w:right w:val="single" w:sz="4" w:space="0" w:color="auto"/>
            </w:tcBorders>
            <w:shd w:val="clear" w:color="auto" w:fill="auto"/>
            <w:noWrap/>
            <w:vAlign w:val="center"/>
            <w:hideMark/>
          </w:tcPr>
          <w:p w14:paraId="73B599A0" w14:textId="1430B6E1"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0.06</w:t>
            </w:r>
          </w:p>
        </w:tc>
        <w:tc>
          <w:tcPr>
            <w:tcW w:w="1014" w:type="pct"/>
            <w:tcBorders>
              <w:top w:val="nil"/>
              <w:left w:val="nil"/>
              <w:bottom w:val="single" w:sz="4" w:space="0" w:color="auto"/>
              <w:right w:val="single" w:sz="4" w:space="0" w:color="auto"/>
            </w:tcBorders>
            <w:shd w:val="clear" w:color="auto" w:fill="auto"/>
            <w:vAlign w:val="center"/>
            <w:hideMark/>
          </w:tcPr>
          <w:p w14:paraId="18D38837" w14:textId="77777777" w:rsidR="003F1FA2" w:rsidRPr="00B83134" w:rsidRDefault="003F1FA2" w:rsidP="003F1FA2">
            <w:pPr>
              <w:spacing w:after="0" w:line="240" w:lineRule="auto"/>
              <w:jc w:val="right"/>
              <w:rPr>
                <w:rFonts w:ascii="Bahij Zar" w:eastAsia="Times New Roman" w:hAnsi="Bahij Zar" w:cs="Bahij Zar"/>
                <w:rtl/>
                <w:lang w:val="en-GB" w:eastAsia="en-GB"/>
              </w:rPr>
            </w:pPr>
            <w:r w:rsidRPr="00B83134">
              <w:rPr>
                <w:rFonts w:ascii="Bahij Zar" w:eastAsia="Times New Roman" w:hAnsi="Bahij Zar" w:cs="Bahij Zar"/>
                <w:rtl/>
                <w:lang w:eastAsia="en-GB" w:bidi="fa-IR"/>
              </w:rPr>
              <w:t>اعتماد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جامعه نسبت به پوهنتون؛</w:t>
            </w:r>
            <w:r w:rsidRPr="00B83134">
              <w:rPr>
                <w:rFonts w:ascii="Bahij Zar" w:eastAsia="Times New Roman" w:hAnsi="Bahij Zar" w:cs="Bahij Zar"/>
                <w:lang w:eastAsia="en-GB" w:bidi="fa-IR"/>
              </w:rPr>
              <w:t>.O3</w:t>
            </w:r>
          </w:p>
        </w:tc>
      </w:tr>
      <w:tr w:rsidR="003F1FA2" w:rsidRPr="00B83134" w14:paraId="75B7E966" w14:textId="77777777" w:rsidTr="00223CA5">
        <w:trPr>
          <w:trHeight w:val="30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FC12662"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0.09</w:t>
            </w:r>
          </w:p>
        </w:tc>
        <w:tc>
          <w:tcPr>
            <w:tcW w:w="167" w:type="pct"/>
            <w:tcBorders>
              <w:top w:val="nil"/>
              <w:left w:val="nil"/>
              <w:bottom w:val="single" w:sz="4" w:space="0" w:color="auto"/>
              <w:right w:val="single" w:sz="4" w:space="0" w:color="auto"/>
            </w:tcBorders>
            <w:shd w:val="clear" w:color="auto" w:fill="auto"/>
            <w:noWrap/>
            <w:vAlign w:val="center"/>
            <w:hideMark/>
          </w:tcPr>
          <w:p w14:paraId="1FEA4B4E"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7A57B0A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11219F5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1E9780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04AEBF0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3EE3F7A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4AA119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15AA28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0.36</w:t>
            </w:r>
          </w:p>
        </w:tc>
        <w:tc>
          <w:tcPr>
            <w:tcW w:w="161" w:type="pct"/>
            <w:tcBorders>
              <w:top w:val="nil"/>
              <w:left w:val="nil"/>
              <w:bottom w:val="single" w:sz="4" w:space="0" w:color="auto"/>
              <w:right w:val="single" w:sz="4" w:space="0" w:color="auto"/>
            </w:tcBorders>
            <w:shd w:val="clear" w:color="auto" w:fill="auto"/>
            <w:noWrap/>
            <w:vAlign w:val="center"/>
            <w:hideMark/>
          </w:tcPr>
          <w:p w14:paraId="2D18F22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310E79F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0.36</w:t>
            </w:r>
          </w:p>
        </w:tc>
        <w:tc>
          <w:tcPr>
            <w:tcW w:w="161" w:type="pct"/>
            <w:tcBorders>
              <w:top w:val="nil"/>
              <w:left w:val="nil"/>
              <w:bottom w:val="single" w:sz="4" w:space="0" w:color="auto"/>
              <w:right w:val="single" w:sz="4" w:space="0" w:color="auto"/>
            </w:tcBorders>
            <w:shd w:val="clear" w:color="auto" w:fill="auto"/>
            <w:noWrap/>
            <w:vAlign w:val="center"/>
            <w:hideMark/>
          </w:tcPr>
          <w:p w14:paraId="136AC51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218BA1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0.36</w:t>
            </w:r>
          </w:p>
        </w:tc>
        <w:tc>
          <w:tcPr>
            <w:tcW w:w="161" w:type="pct"/>
            <w:tcBorders>
              <w:top w:val="nil"/>
              <w:left w:val="nil"/>
              <w:bottom w:val="single" w:sz="4" w:space="0" w:color="auto"/>
              <w:right w:val="single" w:sz="4" w:space="0" w:color="auto"/>
            </w:tcBorders>
            <w:shd w:val="clear" w:color="auto" w:fill="auto"/>
            <w:noWrap/>
            <w:vAlign w:val="center"/>
            <w:hideMark/>
          </w:tcPr>
          <w:p w14:paraId="09A79B9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7E0888C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28754A5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36B13AA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0.36</w:t>
            </w:r>
          </w:p>
        </w:tc>
        <w:tc>
          <w:tcPr>
            <w:tcW w:w="161" w:type="pct"/>
            <w:tcBorders>
              <w:top w:val="nil"/>
              <w:left w:val="nil"/>
              <w:bottom w:val="single" w:sz="4" w:space="0" w:color="auto"/>
              <w:right w:val="single" w:sz="4" w:space="0" w:color="auto"/>
            </w:tcBorders>
            <w:shd w:val="clear" w:color="auto" w:fill="auto"/>
            <w:noWrap/>
            <w:vAlign w:val="center"/>
            <w:hideMark/>
          </w:tcPr>
          <w:p w14:paraId="4824E79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4AD5AFE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02C8EF4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71914F63" w14:textId="7CB9DF45"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0.09</w:t>
            </w:r>
          </w:p>
        </w:tc>
        <w:tc>
          <w:tcPr>
            <w:tcW w:w="1014" w:type="pct"/>
            <w:tcBorders>
              <w:top w:val="nil"/>
              <w:left w:val="nil"/>
              <w:bottom w:val="single" w:sz="4" w:space="0" w:color="auto"/>
              <w:right w:val="single" w:sz="4" w:space="0" w:color="auto"/>
            </w:tcBorders>
            <w:shd w:val="clear" w:color="auto" w:fill="auto"/>
            <w:vAlign w:val="center"/>
            <w:hideMark/>
          </w:tcPr>
          <w:p w14:paraId="6E9F70D1"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O4. </w:t>
            </w:r>
            <w:r w:rsidRPr="00B83134">
              <w:rPr>
                <w:rFonts w:ascii="Bahij Zar" w:eastAsia="Times New Roman" w:hAnsi="Bahij Zar" w:cs="Bahij Zar"/>
                <w:rtl/>
                <w:lang w:eastAsia="en-GB" w:bidi="fa-IR"/>
              </w:rPr>
              <w:t>امکان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برقراری توأمیت با کشورهای؛ همسایه مثل تاجکستان، ازبکستان، چین؛</w:t>
            </w:r>
          </w:p>
        </w:tc>
      </w:tr>
      <w:tr w:rsidR="003F1FA2" w:rsidRPr="00B83134" w14:paraId="14F362ED" w14:textId="77777777" w:rsidTr="00223CA5">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B81E86A"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0.14</w:t>
            </w:r>
          </w:p>
        </w:tc>
        <w:tc>
          <w:tcPr>
            <w:tcW w:w="167" w:type="pct"/>
            <w:tcBorders>
              <w:top w:val="nil"/>
              <w:left w:val="nil"/>
              <w:bottom w:val="single" w:sz="4" w:space="0" w:color="auto"/>
              <w:right w:val="single" w:sz="4" w:space="0" w:color="auto"/>
            </w:tcBorders>
            <w:shd w:val="clear" w:color="auto" w:fill="auto"/>
            <w:noWrap/>
            <w:vAlign w:val="center"/>
            <w:hideMark/>
          </w:tcPr>
          <w:p w14:paraId="31BDF5D0"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F8BF51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0.21</w:t>
            </w:r>
          </w:p>
        </w:tc>
        <w:tc>
          <w:tcPr>
            <w:tcW w:w="161" w:type="pct"/>
            <w:tcBorders>
              <w:top w:val="nil"/>
              <w:left w:val="nil"/>
              <w:bottom w:val="single" w:sz="4" w:space="0" w:color="auto"/>
              <w:right w:val="single" w:sz="4" w:space="0" w:color="auto"/>
            </w:tcBorders>
            <w:shd w:val="clear" w:color="auto" w:fill="auto"/>
            <w:noWrap/>
            <w:vAlign w:val="center"/>
            <w:hideMark/>
          </w:tcPr>
          <w:p w14:paraId="17466CF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03CF120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0.14</w:t>
            </w:r>
          </w:p>
        </w:tc>
        <w:tc>
          <w:tcPr>
            <w:tcW w:w="161" w:type="pct"/>
            <w:tcBorders>
              <w:top w:val="nil"/>
              <w:left w:val="nil"/>
              <w:bottom w:val="single" w:sz="4" w:space="0" w:color="auto"/>
              <w:right w:val="single" w:sz="4" w:space="0" w:color="auto"/>
            </w:tcBorders>
            <w:shd w:val="clear" w:color="auto" w:fill="auto"/>
            <w:noWrap/>
            <w:vAlign w:val="center"/>
            <w:hideMark/>
          </w:tcPr>
          <w:p w14:paraId="39F274C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576A38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0.07</w:t>
            </w:r>
          </w:p>
        </w:tc>
        <w:tc>
          <w:tcPr>
            <w:tcW w:w="161" w:type="pct"/>
            <w:tcBorders>
              <w:top w:val="nil"/>
              <w:left w:val="nil"/>
              <w:bottom w:val="single" w:sz="4" w:space="0" w:color="auto"/>
              <w:right w:val="single" w:sz="4" w:space="0" w:color="auto"/>
            </w:tcBorders>
            <w:shd w:val="clear" w:color="auto" w:fill="auto"/>
            <w:noWrap/>
            <w:vAlign w:val="center"/>
            <w:hideMark/>
          </w:tcPr>
          <w:p w14:paraId="536D26F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1D7CF4A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0.28</w:t>
            </w:r>
          </w:p>
        </w:tc>
        <w:tc>
          <w:tcPr>
            <w:tcW w:w="161" w:type="pct"/>
            <w:tcBorders>
              <w:top w:val="nil"/>
              <w:left w:val="nil"/>
              <w:bottom w:val="single" w:sz="4" w:space="0" w:color="auto"/>
              <w:right w:val="single" w:sz="4" w:space="0" w:color="auto"/>
            </w:tcBorders>
            <w:shd w:val="clear" w:color="auto" w:fill="auto"/>
            <w:noWrap/>
            <w:vAlign w:val="center"/>
            <w:hideMark/>
          </w:tcPr>
          <w:p w14:paraId="5DC1739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17D57E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0.14</w:t>
            </w:r>
          </w:p>
        </w:tc>
        <w:tc>
          <w:tcPr>
            <w:tcW w:w="161" w:type="pct"/>
            <w:tcBorders>
              <w:top w:val="nil"/>
              <w:left w:val="nil"/>
              <w:bottom w:val="single" w:sz="4" w:space="0" w:color="auto"/>
              <w:right w:val="single" w:sz="4" w:space="0" w:color="auto"/>
            </w:tcBorders>
            <w:shd w:val="clear" w:color="auto" w:fill="auto"/>
            <w:noWrap/>
            <w:vAlign w:val="center"/>
            <w:hideMark/>
          </w:tcPr>
          <w:p w14:paraId="20A21B2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5F85FA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0.21</w:t>
            </w:r>
          </w:p>
        </w:tc>
        <w:tc>
          <w:tcPr>
            <w:tcW w:w="161" w:type="pct"/>
            <w:tcBorders>
              <w:top w:val="nil"/>
              <w:left w:val="nil"/>
              <w:bottom w:val="single" w:sz="4" w:space="0" w:color="auto"/>
              <w:right w:val="single" w:sz="4" w:space="0" w:color="auto"/>
            </w:tcBorders>
            <w:shd w:val="clear" w:color="auto" w:fill="auto"/>
            <w:noWrap/>
            <w:vAlign w:val="center"/>
            <w:hideMark/>
          </w:tcPr>
          <w:p w14:paraId="247AD4F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1748401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0.28</w:t>
            </w:r>
          </w:p>
        </w:tc>
        <w:tc>
          <w:tcPr>
            <w:tcW w:w="161" w:type="pct"/>
            <w:tcBorders>
              <w:top w:val="nil"/>
              <w:left w:val="nil"/>
              <w:bottom w:val="single" w:sz="4" w:space="0" w:color="auto"/>
              <w:right w:val="single" w:sz="4" w:space="0" w:color="auto"/>
            </w:tcBorders>
            <w:shd w:val="clear" w:color="auto" w:fill="auto"/>
            <w:noWrap/>
            <w:vAlign w:val="center"/>
            <w:hideMark/>
          </w:tcPr>
          <w:p w14:paraId="49CFE66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47C7102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0.14</w:t>
            </w:r>
          </w:p>
        </w:tc>
        <w:tc>
          <w:tcPr>
            <w:tcW w:w="161" w:type="pct"/>
            <w:tcBorders>
              <w:top w:val="nil"/>
              <w:left w:val="nil"/>
              <w:bottom w:val="single" w:sz="4" w:space="0" w:color="auto"/>
              <w:right w:val="single" w:sz="4" w:space="0" w:color="auto"/>
            </w:tcBorders>
            <w:shd w:val="clear" w:color="auto" w:fill="auto"/>
            <w:noWrap/>
            <w:vAlign w:val="center"/>
            <w:hideMark/>
          </w:tcPr>
          <w:p w14:paraId="3AC28E7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4E13CB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0.21</w:t>
            </w:r>
          </w:p>
        </w:tc>
        <w:tc>
          <w:tcPr>
            <w:tcW w:w="161" w:type="pct"/>
            <w:tcBorders>
              <w:top w:val="nil"/>
              <w:left w:val="nil"/>
              <w:bottom w:val="single" w:sz="4" w:space="0" w:color="auto"/>
              <w:right w:val="single" w:sz="4" w:space="0" w:color="auto"/>
            </w:tcBorders>
            <w:shd w:val="clear" w:color="auto" w:fill="auto"/>
            <w:noWrap/>
            <w:vAlign w:val="center"/>
            <w:hideMark/>
          </w:tcPr>
          <w:p w14:paraId="5FE2C9C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1A6422A7" w14:textId="1F37CE2B"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0.07</w:t>
            </w:r>
          </w:p>
        </w:tc>
        <w:tc>
          <w:tcPr>
            <w:tcW w:w="1014" w:type="pct"/>
            <w:tcBorders>
              <w:top w:val="nil"/>
              <w:left w:val="nil"/>
              <w:bottom w:val="single" w:sz="4" w:space="0" w:color="auto"/>
              <w:right w:val="single" w:sz="4" w:space="0" w:color="auto"/>
            </w:tcBorders>
            <w:shd w:val="clear" w:color="auto" w:fill="auto"/>
            <w:vAlign w:val="center"/>
            <w:hideMark/>
          </w:tcPr>
          <w:p w14:paraId="0E921319"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O5  </w:t>
            </w:r>
            <w:r w:rsidRPr="00B83134">
              <w:rPr>
                <w:rFonts w:ascii="Bahij Zar" w:eastAsia="Times New Roman" w:hAnsi="Bahij Zar" w:cs="Bahij Zar"/>
                <w:rtl/>
                <w:lang w:eastAsia="en-GB" w:bidi="fa-IR"/>
              </w:rPr>
              <w:t>نگرش مثبت هیئت رهبری پوهنتون نسبت به پوهنځی</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تعلیم و تربیه؛</w:t>
            </w:r>
          </w:p>
        </w:tc>
      </w:tr>
      <w:tr w:rsidR="003F1FA2" w:rsidRPr="00B83134" w14:paraId="07D359CD" w14:textId="77777777" w:rsidTr="00223CA5">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826E474"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0.27</w:t>
            </w:r>
          </w:p>
        </w:tc>
        <w:tc>
          <w:tcPr>
            <w:tcW w:w="167" w:type="pct"/>
            <w:tcBorders>
              <w:top w:val="nil"/>
              <w:left w:val="nil"/>
              <w:bottom w:val="single" w:sz="4" w:space="0" w:color="auto"/>
              <w:right w:val="single" w:sz="4" w:space="0" w:color="auto"/>
            </w:tcBorders>
            <w:shd w:val="clear" w:color="auto" w:fill="auto"/>
            <w:noWrap/>
            <w:vAlign w:val="center"/>
            <w:hideMark/>
          </w:tcPr>
          <w:p w14:paraId="6717257B"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E05DCB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41F21E9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008B8DB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04C7CA8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FB1168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47B9FF9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458EDD1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14C536D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CD4B9E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37EBD14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CC8FB1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7555A12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1155D6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5BADA78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30003E1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145B72C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134EA4B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4B10EBD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6333C91A" w14:textId="314D1F5C"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0.09</w:t>
            </w:r>
          </w:p>
        </w:tc>
        <w:tc>
          <w:tcPr>
            <w:tcW w:w="1014" w:type="pct"/>
            <w:tcBorders>
              <w:top w:val="nil"/>
              <w:left w:val="nil"/>
              <w:bottom w:val="single" w:sz="4" w:space="0" w:color="auto"/>
              <w:right w:val="single" w:sz="4" w:space="0" w:color="auto"/>
            </w:tcBorders>
            <w:shd w:val="clear" w:color="auto" w:fill="auto"/>
            <w:vAlign w:val="center"/>
            <w:hideMark/>
          </w:tcPr>
          <w:p w14:paraId="54B6E746"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O6 .</w:t>
            </w:r>
            <w:r w:rsidRPr="00B83134">
              <w:rPr>
                <w:rFonts w:ascii="Bahij Zar" w:eastAsia="Times New Roman" w:hAnsi="Bahij Zar" w:cs="Bahij Zar"/>
                <w:rtl/>
                <w:lang w:eastAsia="en-GB" w:bidi="fa-IR"/>
              </w:rPr>
              <w:t>قابلیت‌های پذیرش استادان مسلکی در رسته های مختلف پوهنځی در ولایت کندز؛</w:t>
            </w:r>
          </w:p>
        </w:tc>
      </w:tr>
      <w:tr w:rsidR="003F1FA2" w:rsidRPr="00B83134" w14:paraId="42C724C8" w14:textId="77777777" w:rsidTr="00223CA5">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228BA21"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0.16</w:t>
            </w:r>
          </w:p>
        </w:tc>
        <w:tc>
          <w:tcPr>
            <w:tcW w:w="167" w:type="pct"/>
            <w:tcBorders>
              <w:top w:val="nil"/>
              <w:left w:val="nil"/>
              <w:bottom w:val="single" w:sz="4" w:space="0" w:color="auto"/>
              <w:right w:val="single" w:sz="4" w:space="0" w:color="auto"/>
            </w:tcBorders>
            <w:shd w:val="clear" w:color="auto" w:fill="auto"/>
            <w:noWrap/>
            <w:vAlign w:val="center"/>
            <w:hideMark/>
          </w:tcPr>
          <w:p w14:paraId="7F7967B7"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F8CCE9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07DF560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DF4CB5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5328F52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5510C3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14E854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C5BD2D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19B3E75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5BF6D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3BE7A9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416D05B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0E81035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668F8F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1" w:type="pct"/>
            <w:tcBorders>
              <w:top w:val="nil"/>
              <w:left w:val="nil"/>
              <w:bottom w:val="single" w:sz="4" w:space="0" w:color="auto"/>
              <w:right w:val="single" w:sz="4" w:space="0" w:color="auto"/>
            </w:tcBorders>
            <w:shd w:val="clear" w:color="auto" w:fill="auto"/>
            <w:noWrap/>
            <w:vAlign w:val="center"/>
            <w:hideMark/>
          </w:tcPr>
          <w:p w14:paraId="0424F57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18E91A1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4199B71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4112FB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1056860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62600AA9" w14:textId="7E83A0C4"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0.04</w:t>
            </w:r>
          </w:p>
        </w:tc>
        <w:tc>
          <w:tcPr>
            <w:tcW w:w="1014" w:type="pct"/>
            <w:tcBorders>
              <w:top w:val="nil"/>
              <w:left w:val="nil"/>
              <w:bottom w:val="single" w:sz="4" w:space="0" w:color="auto"/>
              <w:right w:val="single" w:sz="4" w:space="0" w:color="auto"/>
            </w:tcBorders>
            <w:shd w:val="clear" w:color="auto" w:fill="auto"/>
            <w:vAlign w:val="bottom"/>
            <w:hideMark/>
          </w:tcPr>
          <w:p w14:paraId="1985F2FA"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rPr>
              <w:t xml:space="preserve">O7. </w:t>
            </w:r>
            <w:r w:rsidRPr="00B83134">
              <w:rPr>
                <w:rFonts w:ascii="Bahij Zar" w:eastAsia="Times New Roman" w:hAnsi="Bahij Zar" w:cs="Bahij Zar"/>
                <w:rtl/>
                <w:lang w:eastAsia="en-GB"/>
              </w:rPr>
              <w:t>حمایت موسسات ملی و بین المللی در عرصه آموزش و ساختن زیربناها</w:t>
            </w:r>
          </w:p>
        </w:tc>
      </w:tr>
      <w:tr w:rsidR="003F1FA2" w:rsidRPr="00B83134" w14:paraId="4C24EDC5" w14:textId="77777777" w:rsidTr="00223CA5">
        <w:trPr>
          <w:trHeight w:val="300"/>
        </w:trPr>
        <w:tc>
          <w:tcPr>
            <w:tcW w:w="3986" w:type="pct"/>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DCD4"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 </w:t>
            </w:r>
          </w:p>
        </w:tc>
        <w:tc>
          <w:tcPr>
            <w:tcW w:w="1014" w:type="pct"/>
            <w:tcBorders>
              <w:top w:val="nil"/>
              <w:left w:val="nil"/>
              <w:bottom w:val="single" w:sz="4" w:space="0" w:color="auto"/>
              <w:right w:val="single" w:sz="4" w:space="0" w:color="auto"/>
            </w:tcBorders>
            <w:shd w:val="clear" w:color="auto" w:fill="auto"/>
            <w:vAlign w:val="bottom"/>
            <w:hideMark/>
          </w:tcPr>
          <w:p w14:paraId="2356987E" w14:textId="77777777" w:rsidR="003F1FA2" w:rsidRPr="00B83134" w:rsidRDefault="003F1FA2" w:rsidP="003F1FA2">
            <w:pPr>
              <w:bidi/>
              <w:spacing w:after="0" w:line="240" w:lineRule="auto"/>
              <w:jc w:val="center"/>
              <w:rPr>
                <w:rFonts w:ascii="Calibri" w:eastAsia="Times New Roman" w:hAnsi="Calibri" w:cs="Calibri"/>
                <w:b/>
                <w:bCs/>
                <w:lang w:val="en-GB" w:eastAsia="en-GB"/>
              </w:rPr>
            </w:pPr>
            <w:r w:rsidRPr="00B83134">
              <w:rPr>
                <w:rFonts w:ascii="Calibri" w:eastAsia="Times New Roman" w:hAnsi="Calibri" w:cs="Calibri"/>
                <w:b/>
                <w:bCs/>
                <w:rtl/>
                <w:lang w:val="en-GB" w:eastAsia="en-GB"/>
              </w:rPr>
              <w:t>تهدیدها</w:t>
            </w:r>
          </w:p>
        </w:tc>
      </w:tr>
      <w:tr w:rsidR="003F1FA2" w:rsidRPr="00B83134" w14:paraId="4FBD1430" w14:textId="77777777" w:rsidTr="00223CA5">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FC269CB"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0.32</w:t>
            </w:r>
          </w:p>
        </w:tc>
        <w:tc>
          <w:tcPr>
            <w:tcW w:w="167" w:type="pct"/>
            <w:tcBorders>
              <w:top w:val="nil"/>
              <w:left w:val="nil"/>
              <w:bottom w:val="single" w:sz="4" w:space="0" w:color="auto"/>
              <w:right w:val="single" w:sz="4" w:space="0" w:color="auto"/>
            </w:tcBorders>
            <w:shd w:val="clear" w:color="auto" w:fill="auto"/>
            <w:noWrap/>
            <w:vAlign w:val="center"/>
            <w:hideMark/>
          </w:tcPr>
          <w:p w14:paraId="206178AD"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65F35D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1DA1BE1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10666A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4D9CD6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14DEEC4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471B6DE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255334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99C1EC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554994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6989D88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8442CF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1A7E315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636904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2649887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E0568E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6095D1F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EA5A4C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63AE9C1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3CA7E545" w14:textId="5A2306E9"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0.08</w:t>
            </w:r>
          </w:p>
        </w:tc>
        <w:tc>
          <w:tcPr>
            <w:tcW w:w="1014" w:type="pct"/>
            <w:tcBorders>
              <w:top w:val="nil"/>
              <w:left w:val="nil"/>
              <w:bottom w:val="single" w:sz="4" w:space="0" w:color="auto"/>
              <w:right w:val="single" w:sz="4" w:space="0" w:color="auto"/>
            </w:tcBorders>
            <w:shd w:val="clear" w:color="auto" w:fill="auto"/>
            <w:vAlign w:val="center"/>
            <w:hideMark/>
          </w:tcPr>
          <w:p w14:paraId="10134EA7"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T1. </w:t>
            </w:r>
            <w:r w:rsidRPr="00B83134">
              <w:rPr>
                <w:rFonts w:ascii="Bahij Zar" w:eastAsia="Times New Roman" w:hAnsi="Bahij Zar" w:cs="Bahij Zar"/>
                <w:rtl/>
                <w:lang w:eastAsia="en-GB" w:bidi="fa-IR"/>
              </w:rPr>
              <w:t>نرخ</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بلند بیکاری فارغ‌التحصیلان؛</w:t>
            </w:r>
          </w:p>
        </w:tc>
      </w:tr>
      <w:tr w:rsidR="003F1FA2" w:rsidRPr="00B83134" w14:paraId="51CC4C1E" w14:textId="77777777" w:rsidTr="00223CA5">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3BC6622"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0.24</w:t>
            </w:r>
          </w:p>
        </w:tc>
        <w:tc>
          <w:tcPr>
            <w:tcW w:w="167" w:type="pct"/>
            <w:tcBorders>
              <w:top w:val="nil"/>
              <w:left w:val="nil"/>
              <w:bottom w:val="single" w:sz="4" w:space="0" w:color="auto"/>
              <w:right w:val="single" w:sz="4" w:space="0" w:color="auto"/>
            </w:tcBorders>
            <w:shd w:val="clear" w:color="auto" w:fill="auto"/>
            <w:noWrap/>
            <w:vAlign w:val="center"/>
            <w:hideMark/>
          </w:tcPr>
          <w:p w14:paraId="0DA6E106"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6135F4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403ACDD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AF7303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6801343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13C654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55069CC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79B9506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554ECF5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4B753EE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6BFB1F3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BEAB35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15EEE96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97CAA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0EB4FFE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0CA7CF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0329CC9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59B0FD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58BC0B3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410738D6" w14:textId="51C1D088"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0.06</w:t>
            </w:r>
          </w:p>
        </w:tc>
        <w:tc>
          <w:tcPr>
            <w:tcW w:w="1014" w:type="pct"/>
            <w:tcBorders>
              <w:top w:val="nil"/>
              <w:left w:val="nil"/>
              <w:bottom w:val="single" w:sz="4" w:space="0" w:color="auto"/>
              <w:right w:val="single" w:sz="4" w:space="0" w:color="auto"/>
            </w:tcBorders>
            <w:shd w:val="clear" w:color="auto" w:fill="auto"/>
            <w:vAlign w:val="center"/>
            <w:hideMark/>
          </w:tcPr>
          <w:p w14:paraId="4D1C4D3F"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T2. </w:t>
            </w:r>
            <w:r w:rsidRPr="00B83134">
              <w:rPr>
                <w:rFonts w:ascii="Bahij Zar" w:eastAsia="Times New Roman" w:hAnsi="Bahij Zar" w:cs="Bahij Zar"/>
                <w:rtl/>
                <w:lang w:eastAsia="en-GB" w:bidi="fa-IR"/>
              </w:rPr>
              <w:t>نامناسب بودن آب هوای فصلی؛</w:t>
            </w:r>
          </w:p>
        </w:tc>
      </w:tr>
      <w:tr w:rsidR="003F1FA2" w:rsidRPr="00B83134" w14:paraId="727FD061" w14:textId="77777777" w:rsidTr="00223CA5">
        <w:trPr>
          <w:trHeight w:val="30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590F9C2"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0.06</w:t>
            </w:r>
          </w:p>
        </w:tc>
        <w:tc>
          <w:tcPr>
            <w:tcW w:w="167" w:type="pct"/>
            <w:tcBorders>
              <w:top w:val="nil"/>
              <w:left w:val="nil"/>
              <w:bottom w:val="single" w:sz="4" w:space="0" w:color="auto"/>
              <w:right w:val="single" w:sz="4" w:space="0" w:color="auto"/>
            </w:tcBorders>
            <w:shd w:val="clear" w:color="auto" w:fill="auto"/>
            <w:noWrap/>
            <w:vAlign w:val="center"/>
            <w:hideMark/>
          </w:tcPr>
          <w:p w14:paraId="45CA5FAB"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FC4F4F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41F5A8E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85C85C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6085B69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04BA32F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64125F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3C5A231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6901D3C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0626FEC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210988B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5CF901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06D72BC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7B83DD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4228A62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C7A686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6F05040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E783FA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562E019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3DFFF298" w14:textId="6EEA49ED"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0.03</w:t>
            </w:r>
          </w:p>
        </w:tc>
        <w:tc>
          <w:tcPr>
            <w:tcW w:w="1014" w:type="pct"/>
            <w:tcBorders>
              <w:top w:val="nil"/>
              <w:left w:val="nil"/>
              <w:bottom w:val="single" w:sz="4" w:space="0" w:color="auto"/>
              <w:right w:val="single" w:sz="4" w:space="0" w:color="auto"/>
            </w:tcBorders>
            <w:shd w:val="clear" w:color="auto" w:fill="auto"/>
            <w:vAlign w:val="center"/>
            <w:hideMark/>
          </w:tcPr>
          <w:p w14:paraId="1F0A8AE9"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T3. </w:t>
            </w:r>
            <w:r w:rsidRPr="00B83134">
              <w:rPr>
                <w:rFonts w:ascii="Bahij Zar" w:eastAsia="Times New Roman" w:hAnsi="Bahij Zar" w:cs="Bahij Zar"/>
                <w:rtl/>
                <w:lang w:eastAsia="en-GB" w:bidi="fa-IR"/>
              </w:rPr>
              <w:t>عدم</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تخصیص بودجه انکشافی به پوهنځی؛</w:t>
            </w:r>
          </w:p>
        </w:tc>
      </w:tr>
    </w:tbl>
    <w:p w14:paraId="5B7C050C" w14:textId="52E3A00D" w:rsidR="00915D41" w:rsidRDefault="00915D41">
      <w:pPr>
        <w:rPr>
          <w:rtl/>
        </w:rPr>
      </w:pPr>
    </w:p>
    <w:p w14:paraId="017FFA0E" w14:textId="42DAC564" w:rsidR="00E62BC4" w:rsidRDefault="00E62BC4">
      <w:pPr>
        <w:rPr>
          <w:rtl/>
        </w:rPr>
      </w:pPr>
    </w:p>
    <w:p w14:paraId="5DD36EF5" w14:textId="77777777" w:rsidR="00E62BC4" w:rsidRPr="00B83134" w:rsidRDefault="00E62BC4"/>
    <w:tbl>
      <w:tblPr>
        <w:tblW w:w="5266" w:type="pct"/>
        <w:tblLook w:val="04A0" w:firstRow="1" w:lastRow="0" w:firstColumn="1" w:lastColumn="0" w:noHBand="0" w:noVBand="1"/>
      </w:tblPr>
      <w:tblGrid>
        <w:gridCol w:w="635"/>
        <w:gridCol w:w="491"/>
        <w:gridCol w:w="634"/>
        <w:gridCol w:w="475"/>
        <w:gridCol w:w="635"/>
        <w:gridCol w:w="475"/>
        <w:gridCol w:w="635"/>
        <w:gridCol w:w="475"/>
        <w:gridCol w:w="635"/>
        <w:gridCol w:w="475"/>
        <w:gridCol w:w="635"/>
        <w:gridCol w:w="475"/>
        <w:gridCol w:w="635"/>
        <w:gridCol w:w="475"/>
        <w:gridCol w:w="635"/>
        <w:gridCol w:w="475"/>
        <w:gridCol w:w="635"/>
        <w:gridCol w:w="475"/>
        <w:gridCol w:w="635"/>
        <w:gridCol w:w="475"/>
        <w:gridCol w:w="634"/>
        <w:gridCol w:w="2987"/>
      </w:tblGrid>
      <w:tr w:rsidR="007310E6" w:rsidRPr="00B83134" w14:paraId="58926622" w14:textId="77777777" w:rsidTr="00223CA5">
        <w:trPr>
          <w:trHeight w:val="300"/>
        </w:trPr>
        <w:tc>
          <w:tcPr>
            <w:tcW w:w="3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E622F" w14:textId="77777777" w:rsidR="007310E6" w:rsidRPr="00B83134" w:rsidRDefault="007310E6" w:rsidP="005B0495">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WT2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C96F1A"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WT1</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B823F7"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48ADAD"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ST1</w:t>
            </w:r>
          </w:p>
        </w:tc>
        <w:tc>
          <w:tcPr>
            <w:tcW w:w="37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73B6B62"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W03</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938EE0"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DD2661"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WO1</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162C95"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SO3</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0B925B3"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E80822"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SO1</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D04D3" w14:textId="77777777" w:rsidR="007310E6" w:rsidRPr="00B83134" w:rsidRDefault="007310E6" w:rsidP="005B0495">
            <w:pPr>
              <w:bidi/>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rtl/>
                <w:lang w:val="en-GB" w:eastAsia="en-GB"/>
              </w:rPr>
              <w:t>وزن</w:t>
            </w:r>
          </w:p>
        </w:tc>
        <w:tc>
          <w:tcPr>
            <w:tcW w:w="10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EF1E3" w14:textId="77777777" w:rsidR="007310E6" w:rsidRPr="00B83134" w:rsidRDefault="007310E6" w:rsidP="005B0495">
            <w:pPr>
              <w:bidi/>
              <w:spacing w:after="0" w:line="240" w:lineRule="auto"/>
              <w:jc w:val="center"/>
              <w:rPr>
                <w:rFonts w:ascii="Times New Roman" w:eastAsia="Times New Roman" w:hAnsi="Times New Roman" w:cs="Times New Roman"/>
                <w:b/>
                <w:bCs/>
                <w:rtl/>
                <w:lang w:val="en-GB" w:eastAsia="en-GB"/>
              </w:rPr>
            </w:pPr>
            <w:r w:rsidRPr="00B83134">
              <w:rPr>
                <w:rFonts w:ascii="Times New Roman" w:eastAsia="Times New Roman" w:hAnsi="Times New Roman" w:cs="Times New Roman"/>
                <w:b/>
                <w:bCs/>
                <w:rtl/>
                <w:lang w:val="en-GB" w:eastAsia="en-GB"/>
              </w:rPr>
              <w:t>عوامل استراتژیک</w:t>
            </w:r>
          </w:p>
        </w:tc>
      </w:tr>
      <w:tr w:rsidR="007310E6" w:rsidRPr="00B83134" w14:paraId="76FC451A" w14:textId="77777777" w:rsidTr="00223CA5">
        <w:trPr>
          <w:trHeight w:val="525"/>
        </w:trPr>
        <w:tc>
          <w:tcPr>
            <w:tcW w:w="2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36509EF" w14:textId="77777777" w:rsidR="007310E6" w:rsidRPr="00B83134" w:rsidRDefault="007310E6" w:rsidP="005B0495">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TAS</w:t>
            </w:r>
          </w:p>
        </w:tc>
        <w:tc>
          <w:tcPr>
            <w:tcW w:w="167" w:type="pct"/>
            <w:tcBorders>
              <w:top w:val="nil"/>
              <w:left w:val="nil"/>
              <w:bottom w:val="single" w:sz="4" w:space="0" w:color="auto"/>
              <w:right w:val="single" w:sz="4" w:space="0" w:color="auto"/>
            </w:tcBorders>
            <w:shd w:val="clear" w:color="auto" w:fill="auto"/>
            <w:noWrap/>
            <w:textDirection w:val="btLr"/>
            <w:vAlign w:val="center"/>
            <w:hideMark/>
          </w:tcPr>
          <w:p w14:paraId="563AD8A9" w14:textId="77777777" w:rsidR="007310E6" w:rsidRPr="00B83134" w:rsidRDefault="007310E6" w:rsidP="005B0495">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2A96A622"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70703EEA"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1D2A8BAC"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043D1849"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36D950FB"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4A048A52"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2B3B3D2A"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1AA631C7"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74D057A3"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77BEF8D4"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745CDD84"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29AAFE93"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1FF51D5A"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1973D845"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0C3C88FD"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0960150D"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46143D9C"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118C51C2" w14:textId="77777777" w:rsidR="007310E6" w:rsidRPr="00B83134" w:rsidRDefault="007310E6"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08" w:type="pct"/>
            <w:vMerge/>
            <w:tcBorders>
              <w:top w:val="single" w:sz="4" w:space="0" w:color="auto"/>
              <w:left w:val="single" w:sz="4" w:space="0" w:color="auto"/>
              <w:bottom w:val="single" w:sz="4" w:space="0" w:color="auto"/>
              <w:right w:val="single" w:sz="4" w:space="0" w:color="auto"/>
            </w:tcBorders>
            <w:vAlign w:val="center"/>
            <w:hideMark/>
          </w:tcPr>
          <w:p w14:paraId="4F2928E9" w14:textId="77777777" w:rsidR="007310E6" w:rsidRPr="00B83134" w:rsidRDefault="007310E6" w:rsidP="005B0495">
            <w:pPr>
              <w:spacing w:after="0" w:line="240" w:lineRule="auto"/>
              <w:rPr>
                <w:rFonts w:ascii="Times New Roman" w:eastAsia="Times New Roman" w:hAnsi="Times New Roman" w:cs="Times New Roman"/>
                <w:lang w:val="en-GB" w:eastAsia="en-GB"/>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14:paraId="79135DA4" w14:textId="77777777" w:rsidR="007310E6" w:rsidRPr="00B83134" w:rsidRDefault="007310E6" w:rsidP="005B0495">
            <w:pPr>
              <w:spacing w:after="0" w:line="240" w:lineRule="auto"/>
              <w:rPr>
                <w:rFonts w:ascii="Times New Roman" w:eastAsia="Times New Roman" w:hAnsi="Times New Roman" w:cs="Times New Roman"/>
                <w:b/>
                <w:bCs/>
                <w:lang w:val="en-GB" w:eastAsia="en-GB"/>
              </w:rPr>
            </w:pPr>
          </w:p>
        </w:tc>
      </w:tr>
      <w:tr w:rsidR="003F1FA2" w:rsidRPr="00B83134" w14:paraId="279C25F4" w14:textId="77777777" w:rsidTr="00223CA5">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C69FADF"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0.12</w:t>
            </w:r>
          </w:p>
        </w:tc>
        <w:tc>
          <w:tcPr>
            <w:tcW w:w="167" w:type="pct"/>
            <w:tcBorders>
              <w:top w:val="nil"/>
              <w:left w:val="nil"/>
              <w:bottom w:val="single" w:sz="4" w:space="0" w:color="auto"/>
              <w:right w:val="single" w:sz="4" w:space="0" w:color="auto"/>
            </w:tcBorders>
            <w:shd w:val="clear" w:color="auto" w:fill="auto"/>
            <w:noWrap/>
            <w:vAlign w:val="center"/>
            <w:hideMark/>
          </w:tcPr>
          <w:p w14:paraId="78CA0A8F"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A04101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08E99A1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4CA5C6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624867C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EC3627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78A5492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77F3E91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63419FF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7A2E91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6FD5558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63ECFA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2B1B2C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462560F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23053B7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1AC83C3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0EBB1C5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3B3A1F7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3FD5585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76A9F796" w14:textId="0CF4A14A"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0.04</w:t>
            </w:r>
          </w:p>
        </w:tc>
        <w:tc>
          <w:tcPr>
            <w:tcW w:w="1014" w:type="pct"/>
            <w:tcBorders>
              <w:top w:val="nil"/>
              <w:left w:val="nil"/>
              <w:bottom w:val="single" w:sz="4" w:space="0" w:color="auto"/>
              <w:right w:val="single" w:sz="4" w:space="0" w:color="auto"/>
            </w:tcBorders>
            <w:shd w:val="clear" w:color="auto" w:fill="auto"/>
            <w:vAlign w:val="center"/>
            <w:hideMark/>
          </w:tcPr>
          <w:p w14:paraId="718C1F5D"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T4. </w:t>
            </w:r>
            <w:r w:rsidRPr="00B83134">
              <w:rPr>
                <w:rFonts w:ascii="Bahij Zar" w:eastAsia="Times New Roman" w:hAnsi="Bahij Zar" w:cs="Bahij Zar"/>
                <w:rtl/>
                <w:lang w:eastAsia="en-GB" w:bidi="fa-IR"/>
              </w:rPr>
              <w:t>تصمیم‌گیری‌های متمرکز وزارت تحصیلات عالی؛</w:t>
            </w:r>
          </w:p>
        </w:tc>
      </w:tr>
      <w:tr w:rsidR="003F1FA2" w:rsidRPr="00B83134" w14:paraId="7F82B066" w14:textId="77777777" w:rsidTr="00223CA5">
        <w:trPr>
          <w:trHeight w:val="144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C68BC29"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0.03</w:t>
            </w:r>
          </w:p>
        </w:tc>
        <w:tc>
          <w:tcPr>
            <w:tcW w:w="167" w:type="pct"/>
            <w:tcBorders>
              <w:top w:val="nil"/>
              <w:left w:val="nil"/>
              <w:bottom w:val="single" w:sz="4" w:space="0" w:color="auto"/>
              <w:right w:val="single" w:sz="4" w:space="0" w:color="auto"/>
            </w:tcBorders>
            <w:shd w:val="clear" w:color="auto" w:fill="auto"/>
            <w:noWrap/>
            <w:vAlign w:val="center"/>
            <w:hideMark/>
          </w:tcPr>
          <w:p w14:paraId="4907456A"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36FEC92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6777A83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47E52D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2D3E3AF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4769A6B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3B2CC9A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40405D4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0047A90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82BBCB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20F3B68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40AD956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5E48A99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49FE42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25003FC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59C659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2BF1AA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7135DBA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3A383B9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08" w:type="pct"/>
            <w:tcBorders>
              <w:top w:val="nil"/>
              <w:left w:val="nil"/>
              <w:bottom w:val="single" w:sz="4" w:space="0" w:color="auto"/>
              <w:right w:val="single" w:sz="4" w:space="0" w:color="auto"/>
            </w:tcBorders>
            <w:shd w:val="clear" w:color="auto" w:fill="auto"/>
            <w:noWrap/>
            <w:vAlign w:val="center"/>
            <w:hideMark/>
          </w:tcPr>
          <w:p w14:paraId="1A5299AC" w14:textId="5EBC30FC"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0.03</w:t>
            </w:r>
          </w:p>
        </w:tc>
        <w:tc>
          <w:tcPr>
            <w:tcW w:w="1014" w:type="pct"/>
            <w:tcBorders>
              <w:top w:val="nil"/>
              <w:left w:val="nil"/>
              <w:bottom w:val="single" w:sz="4" w:space="0" w:color="auto"/>
              <w:right w:val="single" w:sz="4" w:space="0" w:color="auto"/>
            </w:tcBorders>
            <w:shd w:val="clear" w:color="auto" w:fill="auto"/>
            <w:vAlign w:val="center"/>
            <w:hideMark/>
          </w:tcPr>
          <w:p w14:paraId="6DDE2D74"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T5. </w:t>
            </w:r>
            <w:r w:rsidRPr="00B83134">
              <w:rPr>
                <w:rFonts w:ascii="Bahij Zar" w:eastAsia="Times New Roman" w:hAnsi="Bahij Zar" w:cs="Bahij Zar"/>
                <w:rtl/>
                <w:lang w:eastAsia="en-GB" w:bidi="fa-IR"/>
              </w:rPr>
              <w:t>زمانگیری</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بودن پروسه هماهنگی و طی مراحل</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اسناد مالی و اداری در ادارات ولایتی با پوهنتون در انجام فعالیت‌های علمی و</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پروژه‌های درسی؛</w:t>
            </w:r>
          </w:p>
        </w:tc>
      </w:tr>
      <w:tr w:rsidR="003F1FA2" w:rsidRPr="00B83134" w14:paraId="557C141F" w14:textId="77777777" w:rsidTr="00223CA5">
        <w:trPr>
          <w:trHeight w:val="108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3B64399"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0.08</w:t>
            </w:r>
          </w:p>
        </w:tc>
        <w:tc>
          <w:tcPr>
            <w:tcW w:w="167" w:type="pct"/>
            <w:tcBorders>
              <w:top w:val="nil"/>
              <w:left w:val="nil"/>
              <w:bottom w:val="single" w:sz="4" w:space="0" w:color="auto"/>
              <w:right w:val="single" w:sz="4" w:space="0" w:color="auto"/>
            </w:tcBorders>
            <w:shd w:val="clear" w:color="auto" w:fill="auto"/>
            <w:noWrap/>
            <w:vAlign w:val="center"/>
            <w:hideMark/>
          </w:tcPr>
          <w:p w14:paraId="124C18E1"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C63307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54478FC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86304B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69B8579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00417E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816355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70A03F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1" w:type="pct"/>
            <w:tcBorders>
              <w:top w:val="nil"/>
              <w:left w:val="nil"/>
              <w:bottom w:val="single" w:sz="4" w:space="0" w:color="auto"/>
              <w:right w:val="single" w:sz="4" w:space="0" w:color="auto"/>
            </w:tcBorders>
            <w:shd w:val="clear" w:color="auto" w:fill="auto"/>
            <w:noWrap/>
            <w:vAlign w:val="center"/>
            <w:hideMark/>
          </w:tcPr>
          <w:p w14:paraId="4646994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1D74343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0E048EA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5FE27B7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0EA808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5F59441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E974E5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0DA68F0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49CA6EA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60354A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78D38B0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66891E7F" w14:textId="116D3339"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0.04</w:t>
            </w:r>
          </w:p>
        </w:tc>
        <w:tc>
          <w:tcPr>
            <w:tcW w:w="1014" w:type="pct"/>
            <w:tcBorders>
              <w:top w:val="nil"/>
              <w:left w:val="nil"/>
              <w:bottom w:val="single" w:sz="4" w:space="0" w:color="auto"/>
              <w:right w:val="single" w:sz="4" w:space="0" w:color="auto"/>
            </w:tcBorders>
            <w:shd w:val="clear" w:color="auto" w:fill="auto"/>
            <w:vAlign w:val="center"/>
            <w:hideMark/>
          </w:tcPr>
          <w:p w14:paraId="3563ECB1"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T6. </w:t>
            </w:r>
            <w:r w:rsidRPr="00B83134">
              <w:rPr>
                <w:rFonts w:ascii="Bahij Zar" w:eastAsia="Times New Roman" w:hAnsi="Bahij Zar" w:cs="Bahij Zar"/>
                <w:rtl/>
                <w:lang w:eastAsia="en-GB" w:bidi="fa-IR"/>
              </w:rPr>
              <w:t>عدم</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تمایل فارغ‌التحصیلان مستعد پوهنتون‌های برتر داخلی و خارجی برای شمولیت در کادر</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علمی؛</w:t>
            </w:r>
          </w:p>
        </w:tc>
      </w:tr>
      <w:tr w:rsidR="003F1FA2" w:rsidRPr="00B83134" w14:paraId="43D6BE54" w14:textId="77777777" w:rsidTr="00223CA5">
        <w:trPr>
          <w:trHeight w:val="30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41CD097"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0.12</w:t>
            </w:r>
          </w:p>
        </w:tc>
        <w:tc>
          <w:tcPr>
            <w:tcW w:w="167" w:type="pct"/>
            <w:tcBorders>
              <w:top w:val="nil"/>
              <w:left w:val="nil"/>
              <w:bottom w:val="single" w:sz="4" w:space="0" w:color="auto"/>
              <w:right w:val="single" w:sz="4" w:space="0" w:color="auto"/>
            </w:tcBorders>
            <w:shd w:val="clear" w:color="auto" w:fill="auto"/>
            <w:noWrap/>
            <w:vAlign w:val="center"/>
            <w:hideMark/>
          </w:tcPr>
          <w:p w14:paraId="307AF6D7"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85C629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0B3FBF9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7A67B5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38D6B73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040519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5E86CAB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41AFB6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4A2ACDF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72B93C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0DD040F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958DBC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30F46D4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C10628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1" w:type="pct"/>
            <w:tcBorders>
              <w:top w:val="nil"/>
              <w:left w:val="nil"/>
              <w:bottom w:val="single" w:sz="4" w:space="0" w:color="auto"/>
              <w:right w:val="single" w:sz="4" w:space="0" w:color="auto"/>
            </w:tcBorders>
            <w:shd w:val="clear" w:color="auto" w:fill="auto"/>
            <w:noWrap/>
            <w:vAlign w:val="center"/>
            <w:hideMark/>
          </w:tcPr>
          <w:p w14:paraId="0B9FCD6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0C988AE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161" w:type="pct"/>
            <w:tcBorders>
              <w:top w:val="nil"/>
              <w:left w:val="nil"/>
              <w:bottom w:val="single" w:sz="4" w:space="0" w:color="auto"/>
              <w:right w:val="single" w:sz="4" w:space="0" w:color="auto"/>
            </w:tcBorders>
            <w:shd w:val="clear" w:color="auto" w:fill="auto"/>
            <w:noWrap/>
            <w:vAlign w:val="center"/>
            <w:hideMark/>
          </w:tcPr>
          <w:p w14:paraId="5316155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216" w:type="pct"/>
            <w:tcBorders>
              <w:top w:val="nil"/>
              <w:left w:val="nil"/>
              <w:bottom w:val="single" w:sz="4" w:space="0" w:color="auto"/>
              <w:right w:val="single" w:sz="4" w:space="0" w:color="auto"/>
            </w:tcBorders>
            <w:shd w:val="clear" w:color="auto" w:fill="auto"/>
            <w:noWrap/>
            <w:vAlign w:val="center"/>
            <w:hideMark/>
          </w:tcPr>
          <w:p w14:paraId="113C83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599C95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672F6AC0" w14:textId="01CCB34A"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0.04</w:t>
            </w:r>
          </w:p>
        </w:tc>
        <w:tc>
          <w:tcPr>
            <w:tcW w:w="1014" w:type="pct"/>
            <w:tcBorders>
              <w:top w:val="nil"/>
              <w:left w:val="nil"/>
              <w:bottom w:val="single" w:sz="4" w:space="0" w:color="auto"/>
              <w:right w:val="single" w:sz="4" w:space="0" w:color="auto"/>
            </w:tcBorders>
            <w:shd w:val="clear" w:color="auto" w:fill="auto"/>
            <w:vAlign w:val="center"/>
            <w:hideMark/>
          </w:tcPr>
          <w:p w14:paraId="211F2B8F"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ps-AF"/>
              </w:rPr>
              <w:t xml:space="preserve">T7. </w:t>
            </w:r>
            <w:r w:rsidRPr="00B83134">
              <w:rPr>
                <w:rFonts w:ascii="Bahij Zar" w:eastAsia="Times New Roman" w:hAnsi="Bahij Zar" w:cs="Bahij Zar"/>
                <w:rtl/>
                <w:lang w:eastAsia="en-GB" w:bidi="ps-AF"/>
              </w:rPr>
              <w:t>معرفی محصلین جدیدالشمول بالاتر از ظرفیت پوهنځی</w:t>
            </w:r>
            <w:r w:rsidRPr="00B83134">
              <w:rPr>
                <w:rFonts w:ascii="Bahij Zar" w:eastAsia="Times New Roman" w:hAnsi="Bahij Zar" w:cs="Bahij Zar"/>
                <w:lang w:eastAsia="en-GB" w:bidi="ps-AF"/>
              </w:rPr>
              <w:t>.</w:t>
            </w:r>
          </w:p>
        </w:tc>
      </w:tr>
      <w:tr w:rsidR="003F1FA2" w:rsidRPr="00B83134" w14:paraId="7547E298" w14:textId="77777777" w:rsidTr="00223CA5">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0506AE5"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0.06</w:t>
            </w:r>
          </w:p>
        </w:tc>
        <w:tc>
          <w:tcPr>
            <w:tcW w:w="167" w:type="pct"/>
            <w:tcBorders>
              <w:top w:val="nil"/>
              <w:left w:val="nil"/>
              <w:bottom w:val="single" w:sz="4" w:space="0" w:color="auto"/>
              <w:right w:val="single" w:sz="4" w:space="0" w:color="auto"/>
            </w:tcBorders>
            <w:shd w:val="clear" w:color="auto" w:fill="auto"/>
            <w:noWrap/>
            <w:vAlign w:val="center"/>
            <w:hideMark/>
          </w:tcPr>
          <w:p w14:paraId="48218684"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4932600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2C9BB45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C62D4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26805E9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25B8AF9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39347E8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DE60E7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6DC6429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9F4DC9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71BF68F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5729C87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8FC015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76CCB32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161" w:type="pct"/>
            <w:tcBorders>
              <w:top w:val="nil"/>
              <w:left w:val="nil"/>
              <w:bottom w:val="single" w:sz="4" w:space="0" w:color="auto"/>
              <w:right w:val="single" w:sz="4" w:space="0" w:color="auto"/>
            </w:tcBorders>
            <w:shd w:val="clear" w:color="auto" w:fill="auto"/>
            <w:noWrap/>
            <w:vAlign w:val="center"/>
            <w:hideMark/>
          </w:tcPr>
          <w:p w14:paraId="2602013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216" w:type="pct"/>
            <w:tcBorders>
              <w:top w:val="nil"/>
              <w:left w:val="nil"/>
              <w:bottom w:val="single" w:sz="4" w:space="0" w:color="auto"/>
              <w:right w:val="single" w:sz="4" w:space="0" w:color="auto"/>
            </w:tcBorders>
            <w:shd w:val="clear" w:color="auto" w:fill="auto"/>
            <w:noWrap/>
            <w:vAlign w:val="center"/>
            <w:hideMark/>
          </w:tcPr>
          <w:p w14:paraId="35F656C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466CE7E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B09D5F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2363773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39E27D09" w14:textId="7F75B53B"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0.03</w:t>
            </w:r>
          </w:p>
        </w:tc>
        <w:tc>
          <w:tcPr>
            <w:tcW w:w="1014" w:type="pct"/>
            <w:tcBorders>
              <w:top w:val="nil"/>
              <w:left w:val="nil"/>
              <w:bottom w:val="single" w:sz="4" w:space="0" w:color="auto"/>
              <w:right w:val="single" w:sz="4" w:space="0" w:color="auto"/>
            </w:tcBorders>
            <w:shd w:val="clear" w:color="auto" w:fill="auto"/>
            <w:vAlign w:val="center"/>
            <w:hideMark/>
          </w:tcPr>
          <w:p w14:paraId="40E3913F"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T8. </w:t>
            </w:r>
            <w:r w:rsidRPr="00B83134">
              <w:rPr>
                <w:rFonts w:ascii="Bahij Zar" w:eastAsia="Times New Roman" w:hAnsi="Bahij Zar" w:cs="Bahij Zar"/>
                <w:rtl/>
                <w:lang w:eastAsia="en-GB" w:bidi="fa-IR"/>
              </w:rPr>
              <w:t>پائین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بودن ظرفیت علمی متقاضیان کانکور؛</w:t>
            </w:r>
          </w:p>
        </w:tc>
      </w:tr>
      <w:tr w:rsidR="003F1FA2" w:rsidRPr="00B83134" w14:paraId="5BB00FC4" w14:textId="77777777" w:rsidTr="00223CA5">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1CCD0B6"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0.04</w:t>
            </w:r>
          </w:p>
        </w:tc>
        <w:tc>
          <w:tcPr>
            <w:tcW w:w="167" w:type="pct"/>
            <w:tcBorders>
              <w:top w:val="nil"/>
              <w:left w:val="nil"/>
              <w:bottom w:val="single" w:sz="4" w:space="0" w:color="auto"/>
              <w:right w:val="single" w:sz="4" w:space="0" w:color="auto"/>
            </w:tcBorders>
            <w:shd w:val="clear" w:color="auto" w:fill="auto"/>
            <w:noWrap/>
            <w:vAlign w:val="center"/>
            <w:hideMark/>
          </w:tcPr>
          <w:p w14:paraId="096FBAC0"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1E5C090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4BD4257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4AF309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6FE7ADD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605695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38A75D9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7BD3C2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01BA3C2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0A35C2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1" w:type="pct"/>
            <w:tcBorders>
              <w:top w:val="nil"/>
              <w:left w:val="nil"/>
              <w:bottom w:val="single" w:sz="4" w:space="0" w:color="auto"/>
              <w:right w:val="single" w:sz="4" w:space="0" w:color="auto"/>
            </w:tcBorders>
            <w:shd w:val="clear" w:color="auto" w:fill="auto"/>
            <w:noWrap/>
            <w:vAlign w:val="center"/>
            <w:hideMark/>
          </w:tcPr>
          <w:p w14:paraId="7613C4F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6F777B4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55C0A33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A4241C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3AE2767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1CE780C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7844526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01AC3E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4DDBABC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7F599FD2" w14:textId="164E2545"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0.04</w:t>
            </w:r>
          </w:p>
        </w:tc>
        <w:tc>
          <w:tcPr>
            <w:tcW w:w="1014" w:type="pct"/>
            <w:tcBorders>
              <w:top w:val="nil"/>
              <w:left w:val="nil"/>
              <w:bottom w:val="single" w:sz="4" w:space="0" w:color="auto"/>
              <w:right w:val="single" w:sz="4" w:space="0" w:color="auto"/>
            </w:tcBorders>
            <w:shd w:val="clear" w:color="auto" w:fill="auto"/>
            <w:vAlign w:val="center"/>
            <w:hideMark/>
          </w:tcPr>
          <w:p w14:paraId="2C5533C6"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lang w:eastAsia="en-GB" w:bidi="fa-IR"/>
              </w:rPr>
              <w:t xml:space="preserve">T9. </w:t>
            </w:r>
            <w:r w:rsidRPr="00B83134">
              <w:rPr>
                <w:rFonts w:ascii="Bahij Zar" w:eastAsia="Times New Roman" w:hAnsi="Bahij Zar" w:cs="Bahij Zar"/>
                <w:rtl/>
                <w:lang w:eastAsia="en-GB" w:bidi="fa-IR"/>
              </w:rPr>
              <w:t>نبود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کانتین و کافتریا به سطح پوهنتون برای استادان و محصلان</w:t>
            </w:r>
          </w:p>
        </w:tc>
      </w:tr>
      <w:tr w:rsidR="003F1FA2" w:rsidRPr="00B83134" w14:paraId="2424692D" w14:textId="77777777" w:rsidTr="00223CA5">
        <w:trPr>
          <w:trHeight w:val="90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C59AE12"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0.16</w:t>
            </w:r>
          </w:p>
        </w:tc>
        <w:tc>
          <w:tcPr>
            <w:tcW w:w="167" w:type="pct"/>
            <w:tcBorders>
              <w:top w:val="nil"/>
              <w:left w:val="nil"/>
              <w:bottom w:val="single" w:sz="4" w:space="0" w:color="auto"/>
              <w:right w:val="single" w:sz="4" w:space="0" w:color="auto"/>
            </w:tcBorders>
            <w:shd w:val="clear" w:color="auto" w:fill="auto"/>
            <w:noWrap/>
            <w:vAlign w:val="center"/>
            <w:hideMark/>
          </w:tcPr>
          <w:p w14:paraId="6777902D"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0E2EB8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4C73A54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0B98E7B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03FE3D8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4B8B736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3FD63C6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18D9534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645BB1C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CC06FA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6D88D26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34FDA19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012D4A1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41812B1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35E715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92FCC9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161" w:type="pct"/>
            <w:tcBorders>
              <w:top w:val="nil"/>
              <w:left w:val="nil"/>
              <w:bottom w:val="single" w:sz="4" w:space="0" w:color="auto"/>
              <w:right w:val="single" w:sz="4" w:space="0" w:color="auto"/>
            </w:tcBorders>
            <w:shd w:val="clear" w:color="auto" w:fill="auto"/>
            <w:noWrap/>
            <w:vAlign w:val="center"/>
            <w:hideMark/>
          </w:tcPr>
          <w:p w14:paraId="29C85B2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216" w:type="pct"/>
            <w:tcBorders>
              <w:top w:val="nil"/>
              <w:left w:val="nil"/>
              <w:bottom w:val="single" w:sz="4" w:space="0" w:color="auto"/>
              <w:right w:val="single" w:sz="4" w:space="0" w:color="auto"/>
            </w:tcBorders>
            <w:shd w:val="clear" w:color="auto" w:fill="auto"/>
            <w:noWrap/>
            <w:vAlign w:val="center"/>
            <w:hideMark/>
          </w:tcPr>
          <w:p w14:paraId="065CC32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2FB7718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2B8C2BE1" w14:textId="1C8B6E4A" w:rsidR="003F1FA2" w:rsidRPr="00B83134" w:rsidRDefault="00617428" w:rsidP="003F1FA2">
            <w:pPr>
              <w:bidi/>
              <w:spacing w:after="0" w:line="240" w:lineRule="auto"/>
              <w:jc w:val="center"/>
              <w:rPr>
                <w:rFonts w:ascii="Times New Roman" w:eastAsia="Times New Roman" w:hAnsi="Times New Roman" w:cs="Times New Roman"/>
                <w:sz w:val="20"/>
                <w:szCs w:val="20"/>
                <w:lang w:val="en-GB" w:eastAsia="en-GB"/>
              </w:rPr>
            </w:pPr>
            <w:r w:rsidRPr="00B83134">
              <w:rPr>
                <w:rFonts w:ascii="Times New Roman" w:eastAsia="Times New Roman" w:hAnsi="Times New Roman" w:cs="Times New Roman"/>
                <w:sz w:val="20"/>
                <w:szCs w:val="20"/>
                <w:lang w:val="en-GB" w:eastAsia="en-GB"/>
              </w:rPr>
              <w:t>0.08</w:t>
            </w:r>
          </w:p>
        </w:tc>
        <w:tc>
          <w:tcPr>
            <w:tcW w:w="1014" w:type="pct"/>
            <w:tcBorders>
              <w:top w:val="nil"/>
              <w:left w:val="nil"/>
              <w:bottom w:val="single" w:sz="4" w:space="0" w:color="auto"/>
              <w:right w:val="single" w:sz="4" w:space="0" w:color="auto"/>
            </w:tcBorders>
            <w:shd w:val="clear" w:color="auto" w:fill="auto"/>
            <w:vAlign w:val="bottom"/>
            <w:hideMark/>
          </w:tcPr>
          <w:p w14:paraId="3B7C21AB" w14:textId="77777777" w:rsidR="003F1FA2" w:rsidRPr="00B83134" w:rsidRDefault="003F1FA2" w:rsidP="003F1FA2">
            <w:pPr>
              <w:bidi/>
              <w:spacing w:after="0" w:line="240" w:lineRule="auto"/>
              <w:rPr>
                <w:rFonts w:ascii="Bahij Zar" w:eastAsia="Times New Roman" w:hAnsi="Bahij Zar" w:cs="Bahij Zar"/>
                <w:rtl/>
                <w:lang w:val="en-GB" w:eastAsia="en-GB"/>
              </w:rPr>
            </w:pPr>
            <w:r w:rsidRPr="00B83134">
              <w:rPr>
                <w:rFonts w:ascii="Bahij Zar" w:eastAsia="Times New Roman" w:hAnsi="Bahij Zar" w:cs="Bahij Zar"/>
                <w:rtl/>
                <w:lang w:eastAsia="en-GB"/>
              </w:rPr>
              <w:t xml:space="preserve">  </w:t>
            </w:r>
            <w:r w:rsidRPr="00B83134">
              <w:rPr>
                <w:rFonts w:ascii="Bahij Zar" w:eastAsia="Times New Roman" w:hAnsi="Bahij Zar" w:cs="Bahij Zar"/>
                <w:lang w:eastAsia="en-GB"/>
              </w:rPr>
              <w:t>T10.</w:t>
            </w:r>
            <w:r w:rsidRPr="00B83134">
              <w:rPr>
                <w:rFonts w:ascii="Bahij Zar" w:eastAsia="Times New Roman" w:hAnsi="Bahij Zar" w:cs="Bahij Zar"/>
                <w:rtl/>
                <w:lang w:eastAsia="en-GB"/>
              </w:rPr>
              <w:t xml:space="preserve"> موجودیت برخی نهادهای تحصیلی بی‌کیفیت به سطح زون</w:t>
            </w:r>
          </w:p>
        </w:tc>
      </w:tr>
      <w:tr w:rsidR="003F1FA2" w:rsidRPr="00B83134" w14:paraId="3DBC1919" w14:textId="77777777" w:rsidTr="00223CA5">
        <w:trPr>
          <w:trHeight w:val="300"/>
        </w:trPr>
        <w:tc>
          <w:tcPr>
            <w:tcW w:w="3986" w:type="pct"/>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A4D6"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 </w:t>
            </w:r>
          </w:p>
        </w:tc>
        <w:tc>
          <w:tcPr>
            <w:tcW w:w="1014" w:type="pct"/>
            <w:tcBorders>
              <w:top w:val="nil"/>
              <w:left w:val="nil"/>
              <w:bottom w:val="single" w:sz="4" w:space="0" w:color="auto"/>
              <w:right w:val="single" w:sz="4" w:space="0" w:color="auto"/>
            </w:tcBorders>
            <w:shd w:val="clear" w:color="auto" w:fill="auto"/>
            <w:vAlign w:val="bottom"/>
            <w:hideMark/>
          </w:tcPr>
          <w:p w14:paraId="6F377623" w14:textId="77777777" w:rsidR="003F1FA2" w:rsidRPr="00B83134" w:rsidRDefault="003F1FA2" w:rsidP="003F1FA2">
            <w:pPr>
              <w:bidi/>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rtl/>
                <w:lang w:val="en-GB" w:eastAsia="en-GB"/>
              </w:rPr>
              <w:t>قوت ها</w:t>
            </w:r>
          </w:p>
        </w:tc>
      </w:tr>
      <w:tr w:rsidR="003F1FA2" w:rsidRPr="00B83134" w14:paraId="213629C8" w14:textId="77777777" w:rsidTr="00223CA5">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41B9BA3"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0.24</w:t>
            </w:r>
          </w:p>
        </w:tc>
        <w:tc>
          <w:tcPr>
            <w:tcW w:w="167" w:type="pct"/>
            <w:tcBorders>
              <w:top w:val="nil"/>
              <w:left w:val="nil"/>
              <w:bottom w:val="single" w:sz="4" w:space="0" w:color="auto"/>
              <w:right w:val="single" w:sz="4" w:space="0" w:color="auto"/>
            </w:tcBorders>
            <w:shd w:val="clear" w:color="auto" w:fill="auto"/>
            <w:noWrap/>
            <w:vAlign w:val="center"/>
            <w:hideMark/>
          </w:tcPr>
          <w:p w14:paraId="622EA7F6"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32EE6A0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F654F7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CA6CE1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563E23C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8F02D4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2106441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86F799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3797FE5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D04B50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18A0D51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D1A774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2B5F3FB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01CA78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6652A6A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BD1182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6F97BE0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B62A93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0301F77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08" w:type="pct"/>
            <w:tcBorders>
              <w:top w:val="nil"/>
              <w:left w:val="nil"/>
              <w:bottom w:val="single" w:sz="4" w:space="0" w:color="auto"/>
              <w:right w:val="single" w:sz="4" w:space="0" w:color="auto"/>
            </w:tcBorders>
            <w:shd w:val="clear" w:color="auto" w:fill="auto"/>
            <w:noWrap/>
            <w:vAlign w:val="center"/>
            <w:hideMark/>
          </w:tcPr>
          <w:p w14:paraId="7D7EBC2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014" w:type="pct"/>
            <w:tcBorders>
              <w:top w:val="nil"/>
              <w:left w:val="nil"/>
              <w:bottom w:val="single" w:sz="4" w:space="0" w:color="auto"/>
              <w:right w:val="single" w:sz="4" w:space="0" w:color="auto"/>
            </w:tcBorders>
            <w:shd w:val="clear" w:color="auto" w:fill="auto"/>
            <w:vAlign w:val="center"/>
            <w:hideMark/>
          </w:tcPr>
          <w:p w14:paraId="02055262"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S1. </w:t>
            </w:r>
            <w:r w:rsidRPr="00B83134">
              <w:rPr>
                <w:rFonts w:ascii="Bahij Zar" w:eastAsia="Times New Roman" w:hAnsi="Bahij Zar" w:cs="Bahij Zar"/>
                <w:rtl/>
                <w:lang w:eastAsia="en-GB" w:bidi="fa-IR"/>
              </w:rPr>
              <w:t>داشتن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کادر علمی با رتب علمی استادی</w:t>
            </w:r>
            <w:r w:rsidRPr="00B83134">
              <w:rPr>
                <w:rFonts w:ascii="Bahij Zar" w:eastAsia="Times New Roman" w:hAnsi="Bahij Zar" w:cs="Bahij Zar"/>
                <w:lang w:eastAsia="en-GB" w:bidi="fa-IR"/>
              </w:rPr>
              <w:t>.</w:t>
            </w:r>
          </w:p>
        </w:tc>
      </w:tr>
      <w:tr w:rsidR="003F1FA2" w:rsidRPr="00B83134" w14:paraId="36CBE6ED" w14:textId="77777777" w:rsidTr="00223CA5">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5EDAFA2"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0.2</w:t>
            </w:r>
          </w:p>
        </w:tc>
        <w:tc>
          <w:tcPr>
            <w:tcW w:w="167" w:type="pct"/>
            <w:tcBorders>
              <w:top w:val="nil"/>
              <w:left w:val="nil"/>
              <w:bottom w:val="single" w:sz="4" w:space="0" w:color="auto"/>
              <w:right w:val="single" w:sz="4" w:space="0" w:color="auto"/>
            </w:tcBorders>
            <w:shd w:val="clear" w:color="auto" w:fill="auto"/>
            <w:noWrap/>
            <w:vAlign w:val="center"/>
            <w:hideMark/>
          </w:tcPr>
          <w:p w14:paraId="7A779963"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9446C5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1" w:type="pct"/>
            <w:tcBorders>
              <w:top w:val="nil"/>
              <w:left w:val="nil"/>
              <w:bottom w:val="single" w:sz="4" w:space="0" w:color="auto"/>
              <w:right w:val="single" w:sz="4" w:space="0" w:color="auto"/>
            </w:tcBorders>
            <w:shd w:val="clear" w:color="auto" w:fill="auto"/>
            <w:noWrap/>
            <w:vAlign w:val="center"/>
            <w:hideMark/>
          </w:tcPr>
          <w:p w14:paraId="30FE204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029EEC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1" w:type="pct"/>
            <w:tcBorders>
              <w:top w:val="nil"/>
              <w:left w:val="nil"/>
              <w:bottom w:val="single" w:sz="4" w:space="0" w:color="auto"/>
              <w:right w:val="single" w:sz="4" w:space="0" w:color="auto"/>
            </w:tcBorders>
            <w:shd w:val="clear" w:color="auto" w:fill="auto"/>
            <w:noWrap/>
            <w:vAlign w:val="center"/>
            <w:hideMark/>
          </w:tcPr>
          <w:p w14:paraId="03B9589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887DFE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0FA5C5B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59DB4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1" w:type="pct"/>
            <w:tcBorders>
              <w:top w:val="nil"/>
              <w:left w:val="nil"/>
              <w:bottom w:val="single" w:sz="4" w:space="0" w:color="auto"/>
              <w:right w:val="single" w:sz="4" w:space="0" w:color="auto"/>
            </w:tcBorders>
            <w:shd w:val="clear" w:color="auto" w:fill="auto"/>
            <w:noWrap/>
            <w:vAlign w:val="center"/>
            <w:hideMark/>
          </w:tcPr>
          <w:p w14:paraId="6E31ABB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295E60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1" w:type="pct"/>
            <w:tcBorders>
              <w:top w:val="nil"/>
              <w:left w:val="nil"/>
              <w:bottom w:val="single" w:sz="4" w:space="0" w:color="auto"/>
              <w:right w:val="single" w:sz="4" w:space="0" w:color="auto"/>
            </w:tcBorders>
            <w:shd w:val="clear" w:color="auto" w:fill="auto"/>
            <w:noWrap/>
            <w:vAlign w:val="center"/>
            <w:hideMark/>
          </w:tcPr>
          <w:p w14:paraId="4BA72E5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7AA244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053F037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D74211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1" w:type="pct"/>
            <w:tcBorders>
              <w:top w:val="nil"/>
              <w:left w:val="nil"/>
              <w:bottom w:val="single" w:sz="4" w:space="0" w:color="auto"/>
              <w:right w:val="single" w:sz="4" w:space="0" w:color="auto"/>
            </w:tcBorders>
            <w:shd w:val="clear" w:color="auto" w:fill="auto"/>
            <w:noWrap/>
            <w:vAlign w:val="center"/>
            <w:hideMark/>
          </w:tcPr>
          <w:p w14:paraId="4B25CEF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48287C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1" w:type="pct"/>
            <w:tcBorders>
              <w:top w:val="nil"/>
              <w:left w:val="nil"/>
              <w:bottom w:val="single" w:sz="4" w:space="0" w:color="auto"/>
              <w:right w:val="single" w:sz="4" w:space="0" w:color="auto"/>
            </w:tcBorders>
            <w:shd w:val="clear" w:color="auto" w:fill="auto"/>
            <w:noWrap/>
            <w:vAlign w:val="center"/>
            <w:hideMark/>
          </w:tcPr>
          <w:p w14:paraId="1E9F4B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01EBED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168D0BB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08" w:type="pct"/>
            <w:tcBorders>
              <w:top w:val="nil"/>
              <w:left w:val="nil"/>
              <w:bottom w:val="single" w:sz="4" w:space="0" w:color="auto"/>
              <w:right w:val="single" w:sz="4" w:space="0" w:color="auto"/>
            </w:tcBorders>
            <w:shd w:val="clear" w:color="auto" w:fill="auto"/>
            <w:noWrap/>
            <w:vAlign w:val="center"/>
            <w:hideMark/>
          </w:tcPr>
          <w:p w14:paraId="3C062BE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014" w:type="pct"/>
            <w:tcBorders>
              <w:top w:val="nil"/>
              <w:left w:val="nil"/>
              <w:bottom w:val="single" w:sz="4" w:space="0" w:color="auto"/>
              <w:right w:val="single" w:sz="4" w:space="0" w:color="auto"/>
            </w:tcBorders>
            <w:shd w:val="clear" w:color="auto" w:fill="auto"/>
            <w:vAlign w:val="center"/>
            <w:hideMark/>
          </w:tcPr>
          <w:p w14:paraId="53CE9235"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S2. </w:t>
            </w:r>
            <w:r w:rsidRPr="00B83134">
              <w:rPr>
                <w:rFonts w:ascii="Bahij Zar" w:eastAsia="Times New Roman" w:hAnsi="Bahij Zar" w:cs="Bahij Zar"/>
                <w:rtl/>
                <w:lang w:eastAsia="en-GB" w:bidi="fa-IR"/>
              </w:rPr>
              <w:t>داشتن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کادر علمی با درجه تحصیل داکتر</w:t>
            </w:r>
            <w:r w:rsidRPr="00B83134">
              <w:rPr>
                <w:rFonts w:ascii="Bahij Zar" w:eastAsia="Times New Roman" w:hAnsi="Bahij Zar" w:cs="Bahij Zar"/>
                <w:lang w:eastAsia="en-GB" w:bidi="fa-IR"/>
              </w:rPr>
              <w:t>.</w:t>
            </w:r>
          </w:p>
        </w:tc>
      </w:tr>
      <w:tr w:rsidR="003F1FA2" w:rsidRPr="00B83134" w14:paraId="4AADAD61" w14:textId="77777777" w:rsidTr="00223CA5">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766EC9C"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lastRenderedPageBreak/>
              <w:t>0.09</w:t>
            </w:r>
          </w:p>
        </w:tc>
        <w:tc>
          <w:tcPr>
            <w:tcW w:w="167" w:type="pct"/>
            <w:tcBorders>
              <w:top w:val="nil"/>
              <w:left w:val="nil"/>
              <w:bottom w:val="single" w:sz="4" w:space="0" w:color="auto"/>
              <w:right w:val="single" w:sz="4" w:space="0" w:color="auto"/>
            </w:tcBorders>
            <w:shd w:val="clear" w:color="auto" w:fill="auto"/>
            <w:noWrap/>
            <w:vAlign w:val="center"/>
            <w:hideMark/>
          </w:tcPr>
          <w:p w14:paraId="529006B2"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A5DB55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802291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05F0100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65A3DC4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A471DD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550667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878E21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4087539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29DC42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197A19C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C3ACCF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76D50C7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64D40F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3CC26C6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09C533A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6D5BB37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20174C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3CE9391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08" w:type="pct"/>
            <w:tcBorders>
              <w:top w:val="nil"/>
              <w:left w:val="nil"/>
              <w:bottom w:val="single" w:sz="4" w:space="0" w:color="auto"/>
              <w:right w:val="single" w:sz="4" w:space="0" w:color="auto"/>
            </w:tcBorders>
            <w:shd w:val="clear" w:color="auto" w:fill="auto"/>
            <w:noWrap/>
            <w:vAlign w:val="center"/>
            <w:hideMark/>
          </w:tcPr>
          <w:p w14:paraId="5A3F7ED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014" w:type="pct"/>
            <w:tcBorders>
              <w:top w:val="nil"/>
              <w:left w:val="nil"/>
              <w:bottom w:val="single" w:sz="4" w:space="0" w:color="auto"/>
              <w:right w:val="single" w:sz="4" w:space="0" w:color="auto"/>
            </w:tcBorders>
            <w:shd w:val="clear" w:color="auto" w:fill="auto"/>
            <w:vAlign w:val="center"/>
            <w:hideMark/>
          </w:tcPr>
          <w:p w14:paraId="50F10DDD"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S3. </w:t>
            </w:r>
            <w:r w:rsidRPr="00B83134">
              <w:rPr>
                <w:rFonts w:ascii="Bahij Zar" w:eastAsia="Times New Roman" w:hAnsi="Bahij Zar" w:cs="Bahij Zar"/>
                <w:rtl/>
                <w:lang w:eastAsia="en-GB" w:bidi="fa-IR"/>
              </w:rPr>
              <w:t>جوان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بودن اعضای هیآت علمی</w:t>
            </w:r>
            <w:r w:rsidRPr="00B83134">
              <w:rPr>
                <w:rFonts w:ascii="Bahij Zar" w:eastAsia="Times New Roman" w:hAnsi="Bahij Zar" w:cs="Bahij Zar"/>
                <w:lang w:eastAsia="en-GB" w:bidi="fa-IR"/>
              </w:rPr>
              <w:t>.</w:t>
            </w:r>
          </w:p>
        </w:tc>
      </w:tr>
    </w:tbl>
    <w:p w14:paraId="18CEEB77" w14:textId="3392C0F1" w:rsidR="00915D41" w:rsidRDefault="00915D41">
      <w:pPr>
        <w:rPr>
          <w:rtl/>
        </w:rPr>
      </w:pPr>
    </w:p>
    <w:p w14:paraId="2000AAA7" w14:textId="77777777" w:rsidR="00E62BC4" w:rsidRPr="00B83134" w:rsidRDefault="00E62BC4"/>
    <w:tbl>
      <w:tblPr>
        <w:tblW w:w="5318" w:type="pct"/>
        <w:tblInd w:w="-147" w:type="dxa"/>
        <w:tblLook w:val="04A0" w:firstRow="1" w:lastRow="0" w:firstColumn="1" w:lastColumn="0" w:noHBand="0" w:noVBand="1"/>
      </w:tblPr>
      <w:tblGrid>
        <w:gridCol w:w="782"/>
        <w:gridCol w:w="491"/>
        <w:gridCol w:w="636"/>
        <w:gridCol w:w="475"/>
        <w:gridCol w:w="636"/>
        <w:gridCol w:w="475"/>
        <w:gridCol w:w="636"/>
        <w:gridCol w:w="475"/>
        <w:gridCol w:w="636"/>
        <w:gridCol w:w="475"/>
        <w:gridCol w:w="636"/>
        <w:gridCol w:w="475"/>
        <w:gridCol w:w="636"/>
        <w:gridCol w:w="475"/>
        <w:gridCol w:w="637"/>
        <w:gridCol w:w="476"/>
        <w:gridCol w:w="637"/>
        <w:gridCol w:w="476"/>
        <w:gridCol w:w="637"/>
        <w:gridCol w:w="476"/>
        <w:gridCol w:w="634"/>
        <w:gridCol w:w="2970"/>
      </w:tblGrid>
      <w:tr w:rsidR="00915D41" w:rsidRPr="00B83134" w14:paraId="671D52B8" w14:textId="77777777" w:rsidTr="00E62BC4">
        <w:trPr>
          <w:trHeight w:val="300"/>
        </w:trPr>
        <w:tc>
          <w:tcPr>
            <w:tcW w:w="4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86D43" w14:textId="77777777" w:rsidR="00915D41" w:rsidRPr="00B83134" w:rsidRDefault="00915D41" w:rsidP="005B0495">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WT2</w:t>
            </w:r>
          </w:p>
        </w:tc>
        <w:tc>
          <w:tcPr>
            <w:tcW w:w="3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845ED6"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WT1</w:t>
            </w:r>
          </w:p>
        </w:tc>
        <w:tc>
          <w:tcPr>
            <w:tcW w:w="3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E36F3C3"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ST2</w:t>
            </w:r>
          </w:p>
        </w:tc>
        <w:tc>
          <w:tcPr>
            <w:tcW w:w="3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324645"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ST1</w:t>
            </w:r>
          </w:p>
        </w:tc>
        <w:tc>
          <w:tcPr>
            <w:tcW w:w="37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CBEBB60"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W03</w:t>
            </w:r>
          </w:p>
        </w:tc>
        <w:tc>
          <w:tcPr>
            <w:tcW w:w="3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6C274ACF"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WO2</w:t>
            </w:r>
          </w:p>
        </w:tc>
        <w:tc>
          <w:tcPr>
            <w:tcW w:w="3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A6DC7A2"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WO1</w:t>
            </w:r>
          </w:p>
        </w:tc>
        <w:tc>
          <w:tcPr>
            <w:tcW w:w="3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0906300"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SO3</w:t>
            </w:r>
          </w:p>
        </w:tc>
        <w:tc>
          <w:tcPr>
            <w:tcW w:w="3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32C5F9"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SO2</w:t>
            </w:r>
          </w:p>
        </w:tc>
        <w:tc>
          <w:tcPr>
            <w:tcW w:w="3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E1CC87"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SO1</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04689" w14:textId="77777777" w:rsidR="00915D41" w:rsidRPr="00B83134" w:rsidRDefault="00915D41" w:rsidP="005B0495">
            <w:pPr>
              <w:bidi/>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rtl/>
                <w:lang w:val="en-GB" w:eastAsia="en-GB"/>
              </w:rPr>
              <w:t>وزن</w:t>
            </w:r>
          </w:p>
        </w:tc>
        <w:tc>
          <w:tcPr>
            <w:tcW w:w="10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EDA66" w14:textId="77777777" w:rsidR="00915D41" w:rsidRPr="00B83134" w:rsidRDefault="00915D41" w:rsidP="005B0495">
            <w:pPr>
              <w:bidi/>
              <w:spacing w:after="0" w:line="240" w:lineRule="auto"/>
              <w:jc w:val="center"/>
              <w:rPr>
                <w:rFonts w:ascii="Times New Roman" w:eastAsia="Times New Roman" w:hAnsi="Times New Roman" w:cs="Times New Roman"/>
                <w:b/>
                <w:bCs/>
                <w:rtl/>
                <w:lang w:val="en-GB" w:eastAsia="en-GB"/>
              </w:rPr>
            </w:pPr>
            <w:r w:rsidRPr="00B83134">
              <w:rPr>
                <w:rFonts w:ascii="Times New Roman" w:eastAsia="Times New Roman" w:hAnsi="Times New Roman" w:cs="Times New Roman"/>
                <w:b/>
                <w:bCs/>
                <w:rtl/>
                <w:lang w:val="en-GB" w:eastAsia="en-GB"/>
              </w:rPr>
              <w:t>عوامل استراتژیک</w:t>
            </w:r>
          </w:p>
        </w:tc>
      </w:tr>
      <w:tr w:rsidR="00E62BC4" w:rsidRPr="00B83134" w14:paraId="4204BC01" w14:textId="77777777" w:rsidTr="00E62BC4">
        <w:trPr>
          <w:trHeight w:val="525"/>
        </w:trPr>
        <w:tc>
          <w:tcPr>
            <w:tcW w:w="26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AFB4A9D" w14:textId="77777777" w:rsidR="00915D41" w:rsidRPr="00B83134" w:rsidRDefault="00915D41" w:rsidP="005B0495">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TAS</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14:paraId="456A46D8" w14:textId="77777777" w:rsidR="00915D41" w:rsidRPr="00B83134" w:rsidRDefault="00915D41" w:rsidP="005B0495">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192CB632"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63565AF4"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02EC24BA"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38499E21"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7B44386C"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03356F50"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33FC0F14"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67DB42E4"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61A20064"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1EF5D4D2"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57F2439F"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0419019C"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4E5F5ECA"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3BC45029"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75441A7F"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50B95FAA"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4" w:type="pct"/>
            <w:tcBorders>
              <w:top w:val="nil"/>
              <w:left w:val="nil"/>
              <w:bottom w:val="single" w:sz="4" w:space="0" w:color="auto"/>
              <w:right w:val="single" w:sz="4" w:space="0" w:color="auto"/>
            </w:tcBorders>
            <w:shd w:val="clear" w:color="auto" w:fill="auto"/>
            <w:noWrap/>
            <w:textDirection w:val="btLr"/>
            <w:vAlign w:val="center"/>
            <w:hideMark/>
          </w:tcPr>
          <w:p w14:paraId="7297DB64"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0" w:type="pct"/>
            <w:tcBorders>
              <w:top w:val="nil"/>
              <w:left w:val="nil"/>
              <w:bottom w:val="single" w:sz="4" w:space="0" w:color="auto"/>
              <w:right w:val="single" w:sz="4" w:space="0" w:color="auto"/>
            </w:tcBorders>
            <w:shd w:val="clear" w:color="auto" w:fill="auto"/>
            <w:noWrap/>
            <w:textDirection w:val="btLr"/>
            <w:vAlign w:val="center"/>
            <w:hideMark/>
          </w:tcPr>
          <w:p w14:paraId="46C874FA"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08" w:type="pct"/>
            <w:vMerge/>
            <w:tcBorders>
              <w:top w:val="single" w:sz="4" w:space="0" w:color="auto"/>
              <w:left w:val="single" w:sz="4" w:space="0" w:color="auto"/>
              <w:bottom w:val="single" w:sz="4" w:space="0" w:color="auto"/>
              <w:right w:val="single" w:sz="4" w:space="0" w:color="auto"/>
            </w:tcBorders>
            <w:vAlign w:val="center"/>
            <w:hideMark/>
          </w:tcPr>
          <w:p w14:paraId="133C7928" w14:textId="77777777" w:rsidR="00915D41" w:rsidRPr="00B83134" w:rsidRDefault="00915D41" w:rsidP="005B0495">
            <w:pPr>
              <w:spacing w:after="0" w:line="240" w:lineRule="auto"/>
              <w:rPr>
                <w:rFonts w:ascii="Times New Roman" w:eastAsia="Times New Roman" w:hAnsi="Times New Roman" w:cs="Times New Roman"/>
                <w:lang w:val="en-GB" w:eastAsia="en-GB"/>
              </w:rPr>
            </w:pPr>
          </w:p>
        </w:tc>
        <w:tc>
          <w:tcPr>
            <w:tcW w:w="1004" w:type="pct"/>
            <w:vMerge/>
            <w:tcBorders>
              <w:top w:val="single" w:sz="4" w:space="0" w:color="auto"/>
              <w:left w:val="single" w:sz="4" w:space="0" w:color="auto"/>
              <w:bottom w:val="single" w:sz="4" w:space="0" w:color="auto"/>
              <w:right w:val="single" w:sz="4" w:space="0" w:color="auto"/>
            </w:tcBorders>
            <w:vAlign w:val="center"/>
            <w:hideMark/>
          </w:tcPr>
          <w:p w14:paraId="1200C14F" w14:textId="77777777" w:rsidR="00915D41" w:rsidRPr="00B83134" w:rsidRDefault="00915D41" w:rsidP="005B0495">
            <w:pPr>
              <w:spacing w:after="0" w:line="240" w:lineRule="auto"/>
              <w:rPr>
                <w:rFonts w:ascii="Times New Roman" w:eastAsia="Times New Roman" w:hAnsi="Times New Roman" w:cs="Times New Roman"/>
                <w:b/>
                <w:bCs/>
                <w:lang w:val="en-GB" w:eastAsia="en-GB"/>
              </w:rPr>
            </w:pPr>
          </w:p>
        </w:tc>
      </w:tr>
      <w:tr w:rsidR="00E62BC4" w:rsidRPr="00B83134" w14:paraId="3E04C729"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3E130C4"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w:t>
            </w:r>
          </w:p>
        </w:tc>
        <w:tc>
          <w:tcPr>
            <w:tcW w:w="165" w:type="pct"/>
            <w:tcBorders>
              <w:top w:val="nil"/>
              <w:left w:val="nil"/>
              <w:bottom w:val="single" w:sz="4" w:space="0" w:color="auto"/>
              <w:right w:val="single" w:sz="4" w:space="0" w:color="auto"/>
            </w:tcBorders>
            <w:shd w:val="clear" w:color="auto" w:fill="auto"/>
            <w:noWrap/>
            <w:vAlign w:val="center"/>
            <w:hideMark/>
          </w:tcPr>
          <w:p w14:paraId="71189077"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566B071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62FBB98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E091E0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6ED2A06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21616F5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0" w:type="pct"/>
            <w:tcBorders>
              <w:top w:val="nil"/>
              <w:left w:val="nil"/>
              <w:bottom w:val="single" w:sz="4" w:space="0" w:color="auto"/>
              <w:right w:val="single" w:sz="4" w:space="0" w:color="auto"/>
            </w:tcBorders>
            <w:shd w:val="clear" w:color="auto" w:fill="auto"/>
            <w:noWrap/>
            <w:vAlign w:val="center"/>
            <w:hideMark/>
          </w:tcPr>
          <w:p w14:paraId="31F9D65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58A0B11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27B7290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38AEEC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29B4ED3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1CFCCEE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0" w:type="pct"/>
            <w:tcBorders>
              <w:top w:val="nil"/>
              <w:left w:val="nil"/>
              <w:bottom w:val="single" w:sz="4" w:space="0" w:color="auto"/>
              <w:right w:val="single" w:sz="4" w:space="0" w:color="auto"/>
            </w:tcBorders>
            <w:shd w:val="clear" w:color="auto" w:fill="auto"/>
            <w:noWrap/>
            <w:vAlign w:val="center"/>
            <w:hideMark/>
          </w:tcPr>
          <w:p w14:paraId="2999C2F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ADA4CA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73BBC6A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05C218D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0240C8B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0A6062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2EBE222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4F3085B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004" w:type="pct"/>
            <w:tcBorders>
              <w:top w:val="nil"/>
              <w:left w:val="nil"/>
              <w:bottom w:val="single" w:sz="4" w:space="0" w:color="auto"/>
              <w:right w:val="single" w:sz="4" w:space="0" w:color="auto"/>
            </w:tcBorders>
            <w:shd w:val="clear" w:color="auto" w:fill="auto"/>
            <w:vAlign w:val="center"/>
            <w:hideMark/>
          </w:tcPr>
          <w:p w14:paraId="1387062E"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S4 </w:t>
            </w:r>
            <w:r w:rsidRPr="00B83134">
              <w:rPr>
                <w:rFonts w:ascii="Bahij Zar" w:eastAsia="Times New Roman" w:hAnsi="Bahij Zar" w:cs="Bahij Zar"/>
                <w:rtl/>
                <w:lang w:eastAsia="en-GB" w:bidi="fa-IR"/>
              </w:rPr>
              <w:t>داشتن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بیشترین تعداد محصل به سطح پوهنتون</w:t>
            </w:r>
          </w:p>
        </w:tc>
      </w:tr>
      <w:tr w:rsidR="00E62BC4" w:rsidRPr="00B83134" w14:paraId="710267D1"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8594F6D"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0.16</w:t>
            </w:r>
          </w:p>
        </w:tc>
        <w:tc>
          <w:tcPr>
            <w:tcW w:w="165" w:type="pct"/>
            <w:tcBorders>
              <w:top w:val="nil"/>
              <w:left w:val="nil"/>
              <w:bottom w:val="single" w:sz="4" w:space="0" w:color="auto"/>
              <w:right w:val="single" w:sz="4" w:space="0" w:color="auto"/>
            </w:tcBorders>
            <w:shd w:val="clear" w:color="auto" w:fill="auto"/>
            <w:noWrap/>
            <w:vAlign w:val="center"/>
            <w:hideMark/>
          </w:tcPr>
          <w:p w14:paraId="7548F923"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B8AAD2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62225BC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5B26F51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00958ED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495578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704C6B5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3EBF4AB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4BA177F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C8313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1B9F0CA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FB497E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0E33D50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7580472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5536ACA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2D8AB53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3D571FC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526AE77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6A3F8A3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22A637B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004" w:type="pct"/>
            <w:tcBorders>
              <w:top w:val="nil"/>
              <w:left w:val="nil"/>
              <w:bottom w:val="single" w:sz="4" w:space="0" w:color="auto"/>
              <w:right w:val="single" w:sz="4" w:space="0" w:color="auto"/>
            </w:tcBorders>
            <w:shd w:val="clear" w:color="auto" w:fill="auto"/>
            <w:vAlign w:val="center"/>
            <w:hideMark/>
          </w:tcPr>
          <w:p w14:paraId="5DB48295"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S5. </w:t>
            </w:r>
            <w:r w:rsidRPr="00B83134">
              <w:rPr>
                <w:rFonts w:ascii="Bahij Zar" w:eastAsia="Times New Roman" w:hAnsi="Bahij Zar" w:cs="Bahij Zar"/>
                <w:rtl/>
                <w:lang w:eastAsia="en-GB" w:bidi="fa-IR"/>
              </w:rPr>
              <w:t>داشتن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اعضای هیآت علمی از ملیت‌های مختلف کشور</w:t>
            </w:r>
            <w:r w:rsidRPr="00B83134">
              <w:rPr>
                <w:rFonts w:ascii="Bahij Zar" w:eastAsia="Times New Roman" w:hAnsi="Bahij Zar" w:cs="Bahij Zar"/>
                <w:lang w:eastAsia="en-GB" w:bidi="fa-IR"/>
              </w:rPr>
              <w:t>.</w:t>
            </w:r>
          </w:p>
        </w:tc>
      </w:tr>
      <w:tr w:rsidR="00E62BC4" w:rsidRPr="00B83134" w14:paraId="639F4BC1"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455A707"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0.03</w:t>
            </w:r>
          </w:p>
        </w:tc>
        <w:tc>
          <w:tcPr>
            <w:tcW w:w="165" w:type="pct"/>
            <w:tcBorders>
              <w:top w:val="nil"/>
              <w:left w:val="nil"/>
              <w:bottom w:val="single" w:sz="4" w:space="0" w:color="auto"/>
              <w:right w:val="single" w:sz="4" w:space="0" w:color="auto"/>
            </w:tcBorders>
            <w:shd w:val="clear" w:color="auto" w:fill="auto"/>
            <w:noWrap/>
            <w:vAlign w:val="center"/>
            <w:hideMark/>
          </w:tcPr>
          <w:p w14:paraId="64F572CF"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3742630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0" w:type="pct"/>
            <w:tcBorders>
              <w:top w:val="nil"/>
              <w:left w:val="nil"/>
              <w:bottom w:val="single" w:sz="4" w:space="0" w:color="auto"/>
              <w:right w:val="single" w:sz="4" w:space="0" w:color="auto"/>
            </w:tcBorders>
            <w:shd w:val="clear" w:color="auto" w:fill="auto"/>
            <w:noWrap/>
            <w:vAlign w:val="center"/>
            <w:hideMark/>
          </w:tcPr>
          <w:p w14:paraId="08DE496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52B3CFC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0" w:type="pct"/>
            <w:tcBorders>
              <w:top w:val="nil"/>
              <w:left w:val="nil"/>
              <w:bottom w:val="single" w:sz="4" w:space="0" w:color="auto"/>
              <w:right w:val="single" w:sz="4" w:space="0" w:color="auto"/>
            </w:tcBorders>
            <w:shd w:val="clear" w:color="auto" w:fill="auto"/>
            <w:noWrap/>
            <w:vAlign w:val="center"/>
            <w:hideMark/>
          </w:tcPr>
          <w:p w14:paraId="57372F2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7B18E2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0" w:type="pct"/>
            <w:tcBorders>
              <w:top w:val="nil"/>
              <w:left w:val="nil"/>
              <w:bottom w:val="single" w:sz="4" w:space="0" w:color="auto"/>
              <w:right w:val="single" w:sz="4" w:space="0" w:color="auto"/>
            </w:tcBorders>
            <w:shd w:val="clear" w:color="auto" w:fill="auto"/>
            <w:noWrap/>
            <w:vAlign w:val="center"/>
            <w:hideMark/>
          </w:tcPr>
          <w:p w14:paraId="04C59BC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2BF6BF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342C856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2B07097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0" w:type="pct"/>
            <w:tcBorders>
              <w:top w:val="nil"/>
              <w:left w:val="nil"/>
              <w:bottom w:val="single" w:sz="4" w:space="0" w:color="auto"/>
              <w:right w:val="single" w:sz="4" w:space="0" w:color="auto"/>
            </w:tcBorders>
            <w:shd w:val="clear" w:color="auto" w:fill="auto"/>
            <w:noWrap/>
            <w:vAlign w:val="center"/>
            <w:hideMark/>
          </w:tcPr>
          <w:p w14:paraId="480267B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1F523A7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3098BBC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6E69442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5769154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75619E0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3CF95C7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455C67D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0" w:type="pct"/>
            <w:tcBorders>
              <w:top w:val="nil"/>
              <w:left w:val="nil"/>
              <w:bottom w:val="single" w:sz="4" w:space="0" w:color="auto"/>
              <w:right w:val="single" w:sz="4" w:space="0" w:color="auto"/>
            </w:tcBorders>
            <w:shd w:val="clear" w:color="auto" w:fill="auto"/>
            <w:noWrap/>
            <w:vAlign w:val="center"/>
            <w:hideMark/>
          </w:tcPr>
          <w:p w14:paraId="0508889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336BAD8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004" w:type="pct"/>
            <w:tcBorders>
              <w:top w:val="nil"/>
              <w:left w:val="nil"/>
              <w:bottom w:val="single" w:sz="4" w:space="0" w:color="auto"/>
              <w:right w:val="single" w:sz="4" w:space="0" w:color="auto"/>
            </w:tcBorders>
            <w:shd w:val="clear" w:color="auto" w:fill="auto"/>
            <w:vAlign w:val="center"/>
            <w:hideMark/>
          </w:tcPr>
          <w:p w14:paraId="44ED6DEF"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S6. </w:t>
            </w:r>
            <w:r w:rsidRPr="00B83134">
              <w:rPr>
                <w:rFonts w:ascii="Bahij Zar" w:eastAsia="Times New Roman" w:hAnsi="Bahij Zar" w:cs="Bahij Zar"/>
                <w:rtl/>
                <w:lang w:eastAsia="en-GB" w:bidi="fa-IR"/>
              </w:rPr>
              <w:t>کم‌رنگ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بودن روحیه تعصب در میان استادان و محصلان</w:t>
            </w:r>
            <w:r w:rsidRPr="00B83134">
              <w:rPr>
                <w:rFonts w:ascii="Bahij Zar" w:eastAsia="Times New Roman" w:hAnsi="Bahij Zar" w:cs="Bahij Zar"/>
                <w:lang w:eastAsia="en-GB" w:bidi="fa-IR"/>
              </w:rPr>
              <w:t>.</w:t>
            </w:r>
          </w:p>
        </w:tc>
      </w:tr>
      <w:tr w:rsidR="00E62BC4" w:rsidRPr="00B83134" w14:paraId="51D50137"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12A1476"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0.08</w:t>
            </w:r>
          </w:p>
        </w:tc>
        <w:tc>
          <w:tcPr>
            <w:tcW w:w="165" w:type="pct"/>
            <w:tcBorders>
              <w:top w:val="nil"/>
              <w:left w:val="nil"/>
              <w:bottom w:val="single" w:sz="4" w:space="0" w:color="auto"/>
              <w:right w:val="single" w:sz="4" w:space="0" w:color="auto"/>
            </w:tcBorders>
            <w:shd w:val="clear" w:color="auto" w:fill="auto"/>
            <w:noWrap/>
            <w:vAlign w:val="center"/>
            <w:hideMark/>
          </w:tcPr>
          <w:p w14:paraId="765FDB8A"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567633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0FB1AE4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2E77F50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4B008E9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F6C4B9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289DCEC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4912952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68F1432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0AAAE3C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58F1E9C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53A1EA2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05A1C8B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2A9E04C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0B2AEAA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8794C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3076F00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5DE3405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722836D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0BCD1C9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004" w:type="pct"/>
            <w:tcBorders>
              <w:top w:val="nil"/>
              <w:left w:val="nil"/>
              <w:bottom w:val="single" w:sz="4" w:space="0" w:color="auto"/>
              <w:right w:val="single" w:sz="4" w:space="0" w:color="auto"/>
            </w:tcBorders>
            <w:shd w:val="clear" w:color="auto" w:fill="auto"/>
            <w:vAlign w:val="center"/>
            <w:hideMark/>
          </w:tcPr>
          <w:p w14:paraId="56CEAD23"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S7. </w:t>
            </w:r>
            <w:r w:rsidRPr="00B83134">
              <w:rPr>
                <w:rFonts w:ascii="Bahij Zar" w:eastAsia="Times New Roman" w:hAnsi="Bahij Zar" w:cs="Bahij Zar"/>
                <w:rtl/>
                <w:lang w:eastAsia="en-GB" w:bidi="fa-IR"/>
              </w:rPr>
              <w:t>داشتن</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شرایط فزیکی (زمین) برای</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توسعه</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ساختارهای فزیکی و تسهیلاتی</w:t>
            </w:r>
            <w:r w:rsidRPr="00B83134">
              <w:rPr>
                <w:rFonts w:ascii="Bahij Zar" w:eastAsia="Times New Roman" w:hAnsi="Bahij Zar" w:cs="Bahij Zar"/>
                <w:lang w:eastAsia="en-GB" w:bidi="fa-IR"/>
              </w:rPr>
              <w:t>.</w:t>
            </w:r>
          </w:p>
        </w:tc>
      </w:tr>
      <w:tr w:rsidR="00E62BC4" w:rsidRPr="00B83134" w14:paraId="34B11567" w14:textId="77777777" w:rsidTr="00E62BC4">
        <w:trPr>
          <w:trHeight w:val="3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39C6B3A"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0.05</w:t>
            </w:r>
          </w:p>
        </w:tc>
        <w:tc>
          <w:tcPr>
            <w:tcW w:w="165" w:type="pct"/>
            <w:tcBorders>
              <w:top w:val="nil"/>
              <w:left w:val="nil"/>
              <w:bottom w:val="single" w:sz="4" w:space="0" w:color="auto"/>
              <w:right w:val="single" w:sz="4" w:space="0" w:color="auto"/>
            </w:tcBorders>
            <w:shd w:val="clear" w:color="auto" w:fill="auto"/>
            <w:noWrap/>
            <w:vAlign w:val="center"/>
            <w:hideMark/>
          </w:tcPr>
          <w:p w14:paraId="52CA7E84"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3D645DE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4E73397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57150B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57317FC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2100ABB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60" w:type="pct"/>
            <w:tcBorders>
              <w:top w:val="nil"/>
              <w:left w:val="nil"/>
              <w:bottom w:val="single" w:sz="4" w:space="0" w:color="auto"/>
              <w:right w:val="single" w:sz="4" w:space="0" w:color="auto"/>
            </w:tcBorders>
            <w:shd w:val="clear" w:color="auto" w:fill="auto"/>
            <w:noWrap/>
            <w:vAlign w:val="center"/>
            <w:hideMark/>
          </w:tcPr>
          <w:p w14:paraId="31C8A04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78BA06A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139F2C3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5C6FD5C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49691C0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065A94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0" w:type="pct"/>
            <w:tcBorders>
              <w:top w:val="nil"/>
              <w:left w:val="nil"/>
              <w:bottom w:val="single" w:sz="4" w:space="0" w:color="auto"/>
              <w:right w:val="single" w:sz="4" w:space="0" w:color="auto"/>
            </w:tcBorders>
            <w:shd w:val="clear" w:color="auto" w:fill="auto"/>
            <w:noWrap/>
            <w:vAlign w:val="center"/>
            <w:hideMark/>
          </w:tcPr>
          <w:p w14:paraId="371C46D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52D5659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5FA81F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4FDC17D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498C4F4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26CB2AE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5B39589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4207E0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004" w:type="pct"/>
            <w:tcBorders>
              <w:top w:val="nil"/>
              <w:left w:val="nil"/>
              <w:bottom w:val="single" w:sz="4" w:space="0" w:color="auto"/>
              <w:right w:val="single" w:sz="4" w:space="0" w:color="auto"/>
            </w:tcBorders>
            <w:shd w:val="clear" w:color="auto" w:fill="auto"/>
            <w:vAlign w:val="center"/>
            <w:hideMark/>
          </w:tcPr>
          <w:p w14:paraId="434B2401"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S8. </w:t>
            </w:r>
            <w:r w:rsidRPr="00B83134">
              <w:rPr>
                <w:rFonts w:ascii="Bahij Zar" w:eastAsia="Times New Roman" w:hAnsi="Bahij Zar" w:cs="Bahij Zar"/>
                <w:rtl/>
                <w:lang w:eastAsia="en-GB" w:bidi="fa-IR"/>
              </w:rPr>
              <w:t>داشتن</w:t>
            </w:r>
            <w:r w:rsidRPr="00B83134">
              <w:rPr>
                <w:rFonts w:ascii="Bahij Zar" w:eastAsia="Times New Roman" w:hAnsi="Bahij Zar" w:cs="Bahij Zar"/>
                <w:lang w:eastAsia="en-GB" w:bidi="fa-IR"/>
              </w:rPr>
              <w:t xml:space="preserve"> LCD </w:t>
            </w:r>
            <w:r w:rsidRPr="00B83134">
              <w:rPr>
                <w:rFonts w:ascii="Bahij Zar" w:eastAsia="Times New Roman" w:hAnsi="Bahij Zar" w:cs="Bahij Zar"/>
                <w:rtl/>
                <w:lang w:eastAsia="en-GB" w:bidi="fa-IR"/>
              </w:rPr>
              <w:t>در هر صنف درسی</w:t>
            </w:r>
          </w:p>
        </w:tc>
      </w:tr>
      <w:tr w:rsidR="00E62BC4" w:rsidRPr="00B83134" w14:paraId="29B76228" w14:textId="77777777" w:rsidTr="00E62BC4">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88EDE7F"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w:t>
            </w:r>
          </w:p>
        </w:tc>
        <w:tc>
          <w:tcPr>
            <w:tcW w:w="165" w:type="pct"/>
            <w:tcBorders>
              <w:top w:val="nil"/>
              <w:left w:val="nil"/>
              <w:bottom w:val="single" w:sz="4" w:space="0" w:color="auto"/>
              <w:right w:val="single" w:sz="4" w:space="0" w:color="auto"/>
            </w:tcBorders>
            <w:shd w:val="clear" w:color="auto" w:fill="auto"/>
            <w:noWrap/>
            <w:vAlign w:val="center"/>
            <w:hideMark/>
          </w:tcPr>
          <w:p w14:paraId="6BFA6BF3"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0</w:t>
            </w:r>
          </w:p>
        </w:tc>
        <w:tc>
          <w:tcPr>
            <w:tcW w:w="214" w:type="pct"/>
            <w:tcBorders>
              <w:top w:val="nil"/>
              <w:left w:val="nil"/>
              <w:bottom w:val="single" w:sz="4" w:space="0" w:color="auto"/>
              <w:right w:val="single" w:sz="4" w:space="0" w:color="auto"/>
            </w:tcBorders>
            <w:shd w:val="clear" w:color="auto" w:fill="auto"/>
            <w:noWrap/>
            <w:vAlign w:val="center"/>
            <w:hideMark/>
          </w:tcPr>
          <w:p w14:paraId="010C43D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4E942F0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25DE07A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51D84F4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72657CA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3A6BFF2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5C28C8B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23A837B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076E6CA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324A2DB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62C8750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3F3FA76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0805E3E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0" w:type="pct"/>
            <w:tcBorders>
              <w:top w:val="nil"/>
              <w:left w:val="nil"/>
              <w:bottom w:val="single" w:sz="4" w:space="0" w:color="auto"/>
              <w:right w:val="single" w:sz="4" w:space="0" w:color="auto"/>
            </w:tcBorders>
            <w:shd w:val="clear" w:color="auto" w:fill="auto"/>
            <w:noWrap/>
            <w:vAlign w:val="center"/>
            <w:hideMark/>
          </w:tcPr>
          <w:p w14:paraId="6505B5D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271DE2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0" w:type="pct"/>
            <w:tcBorders>
              <w:top w:val="nil"/>
              <w:left w:val="nil"/>
              <w:bottom w:val="single" w:sz="4" w:space="0" w:color="auto"/>
              <w:right w:val="single" w:sz="4" w:space="0" w:color="auto"/>
            </w:tcBorders>
            <w:shd w:val="clear" w:color="auto" w:fill="auto"/>
            <w:noWrap/>
            <w:vAlign w:val="center"/>
            <w:hideMark/>
          </w:tcPr>
          <w:p w14:paraId="408844B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46BFE02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0" w:type="pct"/>
            <w:tcBorders>
              <w:top w:val="nil"/>
              <w:left w:val="nil"/>
              <w:bottom w:val="single" w:sz="4" w:space="0" w:color="auto"/>
              <w:right w:val="single" w:sz="4" w:space="0" w:color="auto"/>
            </w:tcBorders>
            <w:shd w:val="clear" w:color="auto" w:fill="auto"/>
            <w:noWrap/>
            <w:vAlign w:val="center"/>
            <w:hideMark/>
          </w:tcPr>
          <w:p w14:paraId="4A06948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797BE10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004" w:type="pct"/>
            <w:tcBorders>
              <w:top w:val="nil"/>
              <w:left w:val="nil"/>
              <w:bottom w:val="single" w:sz="4" w:space="0" w:color="auto"/>
              <w:right w:val="single" w:sz="4" w:space="0" w:color="auto"/>
            </w:tcBorders>
            <w:shd w:val="clear" w:color="auto" w:fill="auto"/>
            <w:vAlign w:val="center"/>
            <w:hideMark/>
          </w:tcPr>
          <w:p w14:paraId="20745396"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ps-AF"/>
              </w:rPr>
              <w:t xml:space="preserve">S9. </w:t>
            </w:r>
            <w:r w:rsidRPr="00B83134">
              <w:rPr>
                <w:rFonts w:ascii="Bahij Zar" w:eastAsia="Times New Roman" w:hAnsi="Bahij Zar" w:cs="Bahij Zar"/>
                <w:rtl/>
                <w:lang w:eastAsia="en-GB" w:bidi="ps-AF"/>
              </w:rPr>
              <w:t>داشتن کتابخانه های کوچک به سطح دیپارتمنت‌ها</w:t>
            </w:r>
            <w:r w:rsidRPr="00B83134">
              <w:rPr>
                <w:rFonts w:ascii="Bahij Zar" w:eastAsia="Times New Roman" w:hAnsi="Bahij Zar" w:cs="Bahij Zar"/>
                <w:lang w:eastAsia="en-GB" w:bidi="ps-AF"/>
              </w:rPr>
              <w:t>.</w:t>
            </w:r>
          </w:p>
        </w:tc>
      </w:tr>
      <w:tr w:rsidR="00E62BC4" w:rsidRPr="00B83134" w14:paraId="0E9BA183"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B3D6900"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0.1</w:t>
            </w:r>
          </w:p>
        </w:tc>
        <w:tc>
          <w:tcPr>
            <w:tcW w:w="165" w:type="pct"/>
            <w:tcBorders>
              <w:top w:val="nil"/>
              <w:left w:val="nil"/>
              <w:bottom w:val="single" w:sz="4" w:space="0" w:color="auto"/>
              <w:right w:val="single" w:sz="4" w:space="0" w:color="auto"/>
            </w:tcBorders>
            <w:shd w:val="clear" w:color="auto" w:fill="auto"/>
            <w:noWrap/>
            <w:vAlign w:val="center"/>
            <w:hideMark/>
          </w:tcPr>
          <w:p w14:paraId="7DF22859"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4E02C83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5BC7660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0BA307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0872A9B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1E6B7C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7B258B1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A55A88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732E2AB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4D297DC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4BCA35D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27808C6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0" w:type="pct"/>
            <w:tcBorders>
              <w:top w:val="nil"/>
              <w:left w:val="nil"/>
              <w:bottom w:val="single" w:sz="4" w:space="0" w:color="auto"/>
              <w:right w:val="single" w:sz="4" w:space="0" w:color="auto"/>
            </w:tcBorders>
            <w:shd w:val="clear" w:color="auto" w:fill="auto"/>
            <w:noWrap/>
            <w:vAlign w:val="center"/>
            <w:hideMark/>
          </w:tcPr>
          <w:p w14:paraId="09979C6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1857990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739635D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49CA84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68F0EC6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7DAB381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2C93950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34CA3E0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004" w:type="pct"/>
            <w:tcBorders>
              <w:top w:val="nil"/>
              <w:left w:val="nil"/>
              <w:bottom w:val="single" w:sz="4" w:space="0" w:color="auto"/>
              <w:right w:val="single" w:sz="4" w:space="0" w:color="auto"/>
            </w:tcBorders>
            <w:shd w:val="clear" w:color="auto" w:fill="auto"/>
            <w:vAlign w:val="bottom"/>
            <w:hideMark/>
          </w:tcPr>
          <w:p w14:paraId="4DBAB416"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rPr>
              <w:t xml:space="preserve">S10. </w:t>
            </w:r>
            <w:r w:rsidRPr="00B83134">
              <w:rPr>
                <w:rFonts w:ascii="Bahij Zar" w:eastAsia="Times New Roman" w:hAnsi="Bahij Zar" w:cs="Bahij Zar"/>
                <w:rtl/>
                <w:lang w:eastAsia="en-GB"/>
              </w:rPr>
              <w:t>داشتن اعتبار و مجوز اخذ امتحان کادری به سطح پوهنځی</w:t>
            </w:r>
          </w:p>
        </w:tc>
      </w:tr>
      <w:tr w:rsidR="003F1FA2" w:rsidRPr="00B83134" w14:paraId="4BA754D6" w14:textId="77777777" w:rsidTr="00E62BC4">
        <w:trPr>
          <w:trHeight w:val="300"/>
        </w:trPr>
        <w:tc>
          <w:tcPr>
            <w:tcW w:w="3996" w:type="pct"/>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8FD930"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 </w:t>
            </w:r>
          </w:p>
        </w:tc>
        <w:tc>
          <w:tcPr>
            <w:tcW w:w="1004" w:type="pct"/>
            <w:tcBorders>
              <w:top w:val="nil"/>
              <w:left w:val="nil"/>
              <w:bottom w:val="single" w:sz="4" w:space="0" w:color="auto"/>
              <w:right w:val="single" w:sz="4" w:space="0" w:color="auto"/>
            </w:tcBorders>
            <w:shd w:val="clear" w:color="auto" w:fill="auto"/>
            <w:vAlign w:val="center"/>
            <w:hideMark/>
          </w:tcPr>
          <w:p w14:paraId="408BBB90" w14:textId="77777777" w:rsidR="003F1FA2" w:rsidRPr="00B83134" w:rsidRDefault="003F1FA2" w:rsidP="003F1FA2">
            <w:pPr>
              <w:bidi/>
              <w:spacing w:after="0" w:line="240" w:lineRule="auto"/>
              <w:rPr>
                <w:rFonts w:ascii="Times New Roman" w:eastAsia="Times New Roman" w:hAnsi="Times New Roman" w:cs="Times New Roman"/>
                <w:b/>
                <w:bCs/>
                <w:lang w:val="en-GB" w:eastAsia="en-GB"/>
              </w:rPr>
            </w:pPr>
            <w:r w:rsidRPr="00B83134">
              <w:rPr>
                <w:rFonts w:ascii="Times New Roman" w:eastAsia="Times New Roman" w:hAnsi="Times New Roman" w:cs="Times New Roman"/>
                <w:b/>
                <w:bCs/>
                <w:rtl/>
                <w:lang w:val="en-GB" w:eastAsia="en-GB"/>
              </w:rPr>
              <w:t>ضعف ها</w:t>
            </w:r>
          </w:p>
        </w:tc>
      </w:tr>
      <w:tr w:rsidR="00E62BC4" w:rsidRPr="00B83134" w14:paraId="27560ECF" w14:textId="77777777" w:rsidTr="00E62BC4">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D6E6131"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0.08</w:t>
            </w:r>
          </w:p>
        </w:tc>
        <w:tc>
          <w:tcPr>
            <w:tcW w:w="165" w:type="pct"/>
            <w:tcBorders>
              <w:top w:val="nil"/>
              <w:left w:val="nil"/>
              <w:bottom w:val="single" w:sz="4" w:space="0" w:color="auto"/>
              <w:right w:val="single" w:sz="4" w:space="0" w:color="auto"/>
            </w:tcBorders>
            <w:shd w:val="clear" w:color="auto" w:fill="auto"/>
            <w:noWrap/>
            <w:vAlign w:val="center"/>
            <w:hideMark/>
          </w:tcPr>
          <w:p w14:paraId="3E9391A2"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E46BF0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3B1A6A5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7F6DA74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2CB7205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85F8E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54F9243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74EED04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08B8470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2088885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30E44EE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41B4863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458E5EC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1D5B30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0" w:type="pct"/>
            <w:tcBorders>
              <w:top w:val="nil"/>
              <w:left w:val="nil"/>
              <w:bottom w:val="single" w:sz="4" w:space="0" w:color="auto"/>
              <w:right w:val="single" w:sz="4" w:space="0" w:color="auto"/>
            </w:tcBorders>
            <w:shd w:val="clear" w:color="auto" w:fill="auto"/>
            <w:noWrap/>
            <w:vAlign w:val="center"/>
            <w:hideMark/>
          </w:tcPr>
          <w:p w14:paraId="7E41239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23FF968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1F3F744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05C34C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4C60F16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3E1B0BF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004" w:type="pct"/>
            <w:tcBorders>
              <w:top w:val="nil"/>
              <w:left w:val="nil"/>
              <w:bottom w:val="single" w:sz="4" w:space="0" w:color="auto"/>
              <w:right w:val="single" w:sz="4" w:space="0" w:color="auto"/>
            </w:tcBorders>
            <w:shd w:val="clear" w:color="auto" w:fill="auto"/>
            <w:vAlign w:val="center"/>
            <w:hideMark/>
          </w:tcPr>
          <w:p w14:paraId="2EA5BD25"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W1. </w:t>
            </w:r>
            <w:r w:rsidRPr="00B83134">
              <w:rPr>
                <w:rFonts w:ascii="Bahij Zar" w:eastAsia="Times New Roman" w:hAnsi="Bahij Zar" w:cs="Bahij Zar"/>
                <w:rtl/>
                <w:lang w:eastAsia="en-GB" w:bidi="fa-IR"/>
              </w:rPr>
              <w:t>کمبود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اعضای کادر علمی</w:t>
            </w:r>
            <w:r w:rsidRPr="00B83134">
              <w:rPr>
                <w:rFonts w:ascii="Bahij Zar" w:eastAsia="Times New Roman" w:hAnsi="Bahij Zar" w:cs="Bahij Zar"/>
                <w:lang w:eastAsia="en-GB" w:bidi="fa-IR"/>
              </w:rPr>
              <w:t>.</w:t>
            </w:r>
          </w:p>
        </w:tc>
      </w:tr>
      <w:tr w:rsidR="00E62BC4" w:rsidRPr="00B83134" w14:paraId="10004547"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B82D0ED"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0.06</w:t>
            </w:r>
          </w:p>
        </w:tc>
        <w:tc>
          <w:tcPr>
            <w:tcW w:w="165" w:type="pct"/>
            <w:tcBorders>
              <w:top w:val="nil"/>
              <w:left w:val="nil"/>
              <w:bottom w:val="single" w:sz="4" w:space="0" w:color="auto"/>
              <w:right w:val="single" w:sz="4" w:space="0" w:color="auto"/>
            </w:tcBorders>
            <w:shd w:val="clear" w:color="auto" w:fill="auto"/>
            <w:noWrap/>
            <w:vAlign w:val="center"/>
            <w:hideMark/>
          </w:tcPr>
          <w:p w14:paraId="5495D0A4"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1271F46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38BAD31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723FE20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17CE2E5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5BD54BC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20C8C84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51B8A52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33A4ED6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5934B4F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560FC0D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56713F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4E7696B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3681DBF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2EDFECD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5F8CEB3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3C2855E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727540B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17414BC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3F0414D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0.02</w:t>
            </w:r>
          </w:p>
        </w:tc>
        <w:tc>
          <w:tcPr>
            <w:tcW w:w="1004" w:type="pct"/>
            <w:tcBorders>
              <w:top w:val="nil"/>
              <w:left w:val="nil"/>
              <w:bottom w:val="single" w:sz="4" w:space="0" w:color="auto"/>
              <w:right w:val="single" w:sz="4" w:space="0" w:color="auto"/>
            </w:tcBorders>
            <w:shd w:val="clear" w:color="auto" w:fill="auto"/>
            <w:vAlign w:val="center"/>
            <w:hideMark/>
          </w:tcPr>
          <w:p w14:paraId="1AA03AE6"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W2. </w:t>
            </w:r>
            <w:r w:rsidRPr="00B83134">
              <w:rPr>
                <w:rFonts w:ascii="Bahij Zar" w:eastAsia="Times New Roman" w:hAnsi="Bahij Zar" w:cs="Bahij Zar"/>
                <w:rtl/>
                <w:lang w:eastAsia="en-GB" w:bidi="fa-IR"/>
              </w:rPr>
              <w:t>عدم</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ماندگاری و ترک خدمت اعضای کادرعلمی</w:t>
            </w:r>
            <w:r w:rsidRPr="00B83134">
              <w:rPr>
                <w:rFonts w:ascii="Bahij Zar" w:eastAsia="Times New Roman" w:hAnsi="Bahij Zar" w:cs="Bahij Zar"/>
                <w:lang w:eastAsia="en-GB" w:bidi="fa-IR"/>
              </w:rPr>
              <w:t>.</w:t>
            </w:r>
          </w:p>
        </w:tc>
      </w:tr>
      <w:tr w:rsidR="00E62BC4" w:rsidRPr="00B83134" w14:paraId="3E2A1977" w14:textId="77777777" w:rsidTr="00E62BC4">
        <w:trPr>
          <w:trHeight w:val="3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56E5F59"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0.08</w:t>
            </w:r>
          </w:p>
        </w:tc>
        <w:tc>
          <w:tcPr>
            <w:tcW w:w="165" w:type="pct"/>
            <w:tcBorders>
              <w:top w:val="nil"/>
              <w:left w:val="nil"/>
              <w:bottom w:val="single" w:sz="4" w:space="0" w:color="auto"/>
              <w:right w:val="single" w:sz="4" w:space="0" w:color="auto"/>
            </w:tcBorders>
            <w:shd w:val="clear" w:color="auto" w:fill="auto"/>
            <w:noWrap/>
            <w:vAlign w:val="center"/>
            <w:hideMark/>
          </w:tcPr>
          <w:p w14:paraId="264CE021"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6E3F232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0733C4B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680D7F2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68D41EF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2CB49FC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286187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40992CC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4F575C8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6585948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509F4DE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A7BF7A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50D9652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3F09DF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0" w:type="pct"/>
            <w:tcBorders>
              <w:top w:val="nil"/>
              <w:left w:val="nil"/>
              <w:bottom w:val="single" w:sz="4" w:space="0" w:color="auto"/>
              <w:right w:val="single" w:sz="4" w:space="0" w:color="auto"/>
            </w:tcBorders>
            <w:shd w:val="clear" w:color="auto" w:fill="auto"/>
            <w:noWrap/>
            <w:vAlign w:val="center"/>
            <w:hideMark/>
          </w:tcPr>
          <w:p w14:paraId="78DEB7B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133AE6C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0" w:type="pct"/>
            <w:tcBorders>
              <w:top w:val="nil"/>
              <w:left w:val="nil"/>
              <w:bottom w:val="single" w:sz="4" w:space="0" w:color="auto"/>
              <w:right w:val="single" w:sz="4" w:space="0" w:color="auto"/>
            </w:tcBorders>
            <w:shd w:val="clear" w:color="auto" w:fill="auto"/>
            <w:noWrap/>
            <w:vAlign w:val="center"/>
            <w:hideMark/>
          </w:tcPr>
          <w:p w14:paraId="55B477D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076791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0.04</w:t>
            </w:r>
          </w:p>
        </w:tc>
        <w:tc>
          <w:tcPr>
            <w:tcW w:w="160" w:type="pct"/>
            <w:tcBorders>
              <w:top w:val="nil"/>
              <w:left w:val="nil"/>
              <w:bottom w:val="single" w:sz="4" w:space="0" w:color="auto"/>
              <w:right w:val="single" w:sz="4" w:space="0" w:color="auto"/>
            </w:tcBorders>
            <w:shd w:val="clear" w:color="auto" w:fill="auto"/>
            <w:noWrap/>
            <w:vAlign w:val="center"/>
            <w:hideMark/>
          </w:tcPr>
          <w:p w14:paraId="2B44217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6FC5155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0.02</w:t>
            </w:r>
          </w:p>
        </w:tc>
        <w:tc>
          <w:tcPr>
            <w:tcW w:w="1004" w:type="pct"/>
            <w:tcBorders>
              <w:top w:val="nil"/>
              <w:left w:val="nil"/>
              <w:bottom w:val="single" w:sz="4" w:space="0" w:color="auto"/>
              <w:right w:val="single" w:sz="4" w:space="0" w:color="auto"/>
            </w:tcBorders>
            <w:shd w:val="clear" w:color="auto" w:fill="auto"/>
            <w:vAlign w:val="center"/>
            <w:hideMark/>
          </w:tcPr>
          <w:p w14:paraId="76D0AA81"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W3. </w:t>
            </w:r>
            <w:r w:rsidRPr="00B83134">
              <w:rPr>
                <w:rFonts w:ascii="Bahij Zar" w:eastAsia="Times New Roman" w:hAnsi="Bahij Zar" w:cs="Bahij Zar"/>
                <w:rtl/>
                <w:lang w:eastAsia="en-GB" w:bidi="fa-IR"/>
              </w:rPr>
              <w:t>کمبود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شدید کارمندان اداری</w:t>
            </w:r>
            <w:r w:rsidRPr="00B83134">
              <w:rPr>
                <w:rFonts w:ascii="Bahij Zar" w:eastAsia="Times New Roman" w:hAnsi="Bahij Zar" w:cs="Bahij Zar"/>
                <w:lang w:eastAsia="en-GB" w:bidi="fa-IR"/>
              </w:rPr>
              <w:t>.</w:t>
            </w:r>
          </w:p>
        </w:tc>
      </w:tr>
      <w:tr w:rsidR="00E62BC4" w:rsidRPr="00B83134" w14:paraId="5A296B14"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01FB4C8"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0.05</w:t>
            </w:r>
          </w:p>
        </w:tc>
        <w:tc>
          <w:tcPr>
            <w:tcW w:w="165" w:type="pct"/>
            <w:tcBorders>
              <w:top w:val="nil"/>
              <w:left w:val="nil"/>
              <w:bottom w:val="single" w:sz="4" w:space="0" w:color="auto"/>
              <w:right w:val="single" w:sz="4" w:space="0" w:color="auto"/>
            </w:tcBorders>
            <w:shd w:val="clear" w:color="auto" w:fill="auto"/>
            <w:noWrap/>
            <w:vAlign w:val="center"/>
            <w:hideMark/>
          </w:tcPr>
          <w:p w14:paraId="0B675299"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15D8677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0" w:type="pct"/>
            <w:tcBorders>
              <w:top w:val="nil"/>
              <w:left w:val="nil"/>
              <w:bottom w:val="single" w:sz="4" w:space="0" w:color="auto"/>
              <w:right w:val="single" w:sz="4" w:space="0" w:color="auto"/>
            </w:tcBorders>
            <w:shd w:val="clear" w:color="auto" w:fill="auto"/>
            <w:noWrap/>
            <w:vAlign w:val="center"/>
            <w:hideMark/>
          </w:tcPr>
          <w:p w14:paraId="2A05F65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41C7D3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2A19012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4" w:type="pct"/>
            <w:tcBorders>
              <w:top w:val="nil"/>
              <w:left w:val="nil"/>
              <w:bottom w:val="single" w:sz="4" w:space="0" w:color="auto"/>
              <w:right w:val="single" w:sz="4" w:space="0" w:color="auto"/>
            </w:tcBorders>
            <w:shd w:val="clear" w:color="auto" w:fill="auto"/>
            <w:noWrap/>
            <w:vAlign w:val="center"/>
            <w:hideMark/>
          </w:tcPr>
          <w:p w14:paraId="1C4E5D3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60" w:type="pct"/>
            <w:tcBorders>
              <w:top w:val="nil"/>
              <w:left w:val="nil"/>
              <w:bottom w:val="single" w:sz="4" w:space="0" w:color="auto"/>
              <w:right w:val="single" w:sz="4" w:space="0" w:color="auto"/>
            </w:tcBorders>
            <w:shd w:val="clear" w:color="auto" w:fill="auto"/>
            <w:noWrap/>
            <w:vAlign w:val="center"/>
            <w:hideMark/>
          </w:tcPr>
          <w:p w14:paraId="055B8A6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23D8A54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494A2A5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D46AA9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5B0A2C2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04DC0B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31E63A4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857099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60" w:type="pct"/>
            <w:tcBorders>
              <w:top w:val="nil"/>
              <w:left w:val="nil"/>
              <w:bottom w:val="single" w:sz="4" w:space="0" w:color="auto"/>
              <w:right w:val="single" w:sz="4" w:space="0" w:color="auto"/>
            </w:tcBorders>
            <w:shd w:val="clear" w:color="auto" w:fill="auto"/>
            <w:noWrap/>
            <w:vAlign w:val="center"/>
            <w:hideMark/>
          </w:tcPr>
          <w:p w14:paraId="6E18B8F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457D531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73E8A3F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3EE63C8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21ADCB8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2366FAB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004" w:type="pct"/>
            <w:tcBorders>
              <w:top w:val="nil"/>
              <w:left w:val="nil"/>
              <w:bottom w:val="single" w:sz="4" w:space="0" w:color="auto"/>
              <w:right w:val="single" w:sz="4" w:space="0" w:color="auto"/>
            </w:tcBorders>
            <w:shd w:val="clear" w:color="auto" w:fill="auto"/>
            <w:vAlign w:val="center"/>
            <w:hideMark/>
          </w:tcPr>
          <w:p w14:paraId="40AD79E0"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W4. </w:t>
            </w:r>
            <w:r w:rsidRPr="00B83134">
              <w:rPr>
                <w:rFonts w:ascii="Bahij Zar" w:eastAsia="Times New Roman" w:hAnsi="Bahij Zar" w:cs="Bahij Zar"/>
                <w:rtl/>
                <w:lang w:eastAsia="en-GB" w:bidi="fa-IR"/>
              </w:rPr>
              <w:t>ضعف</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هماهنگی میان پوهنځی ها و ادارات دیگر</w:t>
            </w:r>
            <w:r w:rsidRPr="00B83134">
              <w:rPr>
                <w:rFonts w:ascii="Bahij Zar" w:eastAsia="Times New Roman" w:hAnsi="Bahij Zar" w:cs="Bahij Zar"/>
                <w:lang w:eastAsia="en-GB" w:bidi="fa-IR"/>
              </w:rPr>
              <w:t>.</w:t>
            </w:r>
          </w:p>
        </w:tc>
      </w:tr>
      <w:tr w:rsidR="00E62BC4" w:rsidRPr="00B83134" w14:paraId="3E3406D0" w14:textId="77777777" w:rsidTr="00E62BC4">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1FDBCE7"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lastRenderedPageBreak/>
              <w:t>0.1</w:t>
            </w:r>
          </w:p>
        </w:tc>
        <w:tc>
          <w:tcPr>
            <w:tcW w:w="165" w:type="pct"/>
            <w:tcBorders>
              <w:top w:val="nil"/>
              <w:left w:val="nil"/>
              <w:bottom w:val="single" w:sz="4" w:space="0" w:color="auto"/>
              <w:right w:val="single" w:sz="4" w:space="0" w:color="auto"/>
            </w:tcBorders>
            <w:shd w:val="clear" w:color="auto" w:fill="auto"/>
            <w:noWrap/>
            <w:vAlign w:val="center"/>
            <w:hideMark/>
          </w:tcPr>
          <w:p w14:paraId="7E44AD33"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2BB5821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60" w:type="pct"/>
            <w:tcBorders>
              <w:top w:val="nil"/>
              <w:left w:val="nil"/>
              <w:bottom w:val="single" w:sz="4" w:space="0" w:color="auto"/>
              <w:right w:val="single" w:sz="4" w:space="0" w:color="auto"/>
            </w:tcBorders>
            <w:shd w:val="clear" w:color="auto" w:fill="auto"/>
            <w:noWrap/>
            <w:vAlign w:val="center"/>
            <w:hideMark/>
          </w:tcPr>
          <w:p w14:paraId="6D4C101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1A12C9A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5DCEF09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66F0EAC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436AF1C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78C9A52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6AD17E7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01EC949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0" w:type="pct"/>
            <w:tcBorders>
              <w:top w:val="nil"/>
              <w:left w:val="nil"/>
              <w:bottom w:val="single" w:sz="4" w:space="0" w:color="auto"/>
              <w:right w:val="single" w:sz="4" w:space="0" w:color="auto"/>
            </w:tcBorders>
            <w:shd w:val="clear" w:color="auto" w:fill="auto"/>
            <w:noWrap/>
            <w:vAlign w:val="center"/>
            <w:hideMark/>
          </w:tcPr>
          <w:p w14:paraId="6C0D08B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4" w:type="pct"/>
            <w:tcBorders>
              <w:top w:val="nil"/>
              <w:left w:val="nil"/>
              <w:bottom w:val="single" w:sz="4" w:space="0" w:color="auto"/>
              <w:right w:val="single" w:sz="4" w:space="0" w:color="auto"/>
            </w:tcBorders>
            <w:shd w:val="clear" w:color="auto" w:fill="auto"/>
            <w:noWrap/>
            <w:vAlign w:val="center"/>
            <w:hideMark/>
          </w:tcPr>
          <w:p w14:paraId="4B15617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0E48766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0CF44B4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0" w:type="pct"/>
            <w:tcBorders>
              <w:top w:val="nil"/>
              <w:left w:val="nil"/>
              <w:bottom w:val="single" w:sz="4" w:space="0" w:color="auto"/>
              <w:right w:val="single" w:sz="4" w:space="0" w:color="auto"/>
            </w:tcBorders>
            <w:shd w:val="clear" w:color="auto" w:fill="auto"/>
            <w:noWrap/>
            <w:vAlign w:val="center"/>
            <w:hideMark/>
          </w:tcPr>
          <w:p w14:paraId="12F7C8A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4" w:type="pct"/>
            <w:tcBorders>
              <w:top w:val="nil"/>
              <w:left w:val="nil"/>
              <w:bottom w:val="single" w:sz="4" w:space="0" w:color="auto"/>
              <w:right w:val="single" w:sz="4" w:space="0" w:color="auto"/>
            </w:tcBorders>
            <w:shd w:val="clear" w:color="auto" w:fill="auto"/>
            <w:noWrap/>
            <w:vAlign w:val="center"/>
            <w:hideMark/>
          </w:tcPr>
          <w:p w14:paraId="46DA099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60" w:type="pct"/>
            <w:tcBorders>
              <w:top w:val="nil"/>
              <w:left w:val="nil"/>
              <w:bottom w:val="single" w:sz="4" w:space="0" w:color="auto"/>
              <w:right w:val="single" w:sz="4" w:space="0" w:color="auto"/>
            </w:tcBorders>
            <w:shd w:val="clear" w:color="auto" w:fill="auto"/>
            <w:noWrap/>
            <w:vAlign w:val="center"/>
            <w:hideMark/>
          </w:tcPr>
          <w:p w14:paraId="35AF761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4" w:type="pct"/>
            <w:tcBorders>
              <w:top w:val="nil"/>
              <w:left w:val="nil"/>
              <w:bottom w:val="single" w:sz="4" w:space="0" w:color="auto"/>
              <w:right w:val="single" w:sz="4" w:space="0" w:color="auto"/>
            </w:tcBorders>
            <w:shd w:val="clear" w:color="auto" w:fill="auto"/>
            <w:noWrap/>
            <w:vAlign w:val="center"/>
            <w:hideMark/>
          </w:tcPr>
          <w:p w14:paraId="2751668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0" w:type="pct"/>
            <w:tcBorders>
              <w:top w:val="nil"/>
              <w:left w:val="nil"/>
              <w:bottom w:val="single" w:sz="4" w:space="0" w:color="auto"/>
              <w:right w:val="single" w:sz="4" w:space="0" w:color="auto"/>
            </w:tcBorders>
            <w:shd w:val="clear" w:color="auto" w:fill="auto"/>
            <w:noWrap/>
            <w:vAlign w:val="center"/>
            <w:hideMark/>
          </w:tcPr>
          <w:p w14:paraId="78D8438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1BA2979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004" w:type="pct"/>
            <w:tcBorders>
              <w:top w:val="nil"/>
              <w:left w:val="nil"/>
              <w:bottom w:val="single" w:sz="4" w:space="0" w:color="auto"/>
              <w:right w:val="single" w:sz="4" w:space="0" w:color="auto"/>
            </w:tcBorders>
            <w:shd w:val="clear" w:color="auto" w:fill="auto"/>
            <w:vAlign w:val="center"/>
            <w:hideMark/>
          </w:tcPr>
          <w:p w14:paraId="479F1D4E"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W5. </w:t>
            </w:r>
            <w:r w:rsidRPr="00B83134">
              <w:rPr>
                <w:rFonts w:ascii="Bahij Zar" w:eastAsia="Times New Roman" w:hAnsi="Bahij Zar" w:cs="Bahij Zar"/>
                <w:rtl/>
                <w:lang w:eastAsia="en-GB" w:bidi="fa-IR"/>
              </w:rPr>
              <w:t>تعهد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پائین وظیفوی درمیان عده‌ای از اعضای کادر علمی</w:t>
            </w:r>
            <w:r w:rsidRPr="00B83134">
              <w:rPr>
                <w:rFonts w:ascii="Bahij Zar" w:eastAsia="Times New Roman" w:hAnsi="Bahij Zar" w:cs="Bahij Zar"/>
                <w:lang w:eastAsia="en-GB" w:bidi="fa-IR"/>
              </w:rPr>
              <w:t>.</w:t>
            </w:r>
          </w:p>
        </w:tc>
      </w:tr>
    </w:tbl>
    <w:p w14:paraId="73814399" w14:textId="3D6C2F8B" w:rsidR="00915D41" w:rsidRPr="00B83134" w:rsidRDefault="00915D41"/>
    <w:tbl>
      <w:tblPr>
        <w:tblW w:w="5266" w:type="pct"/>
        <w:tblLook w:val="04A0" w:firstRow="1" w:lastRow="0" w:firstColumn="1" w:lastColumn="0" w:noHBand="0" w:noVBand="1"/>
      </w:tblPr>
      <w:tblGrid>
        <w:gridCol w:w="613"/>
        <w:gridCol w:w="491"/>
        <w:gridCol w:w="657"/>
        <w:gridCol w:w="475"/>
        <w:gridCol w:w="634"/>
        <w:gridCol w:w="475"/>
        <w:gridCol w:w="657"/>
        <w:gridCol w:w="475"/>
        <w:gridCol w:w="657"/>
        <w:gridCol w:w="475"/>
        <w:gridCol w:w="657"/>
        <w:gridCol w:w="475"/>
        <w:gridCol w:w="657"/>
        <w:gridCol w:w="475"/>
        <w:gridCol w:w="657"/>
        <w:gridCol w:w="475"/>
        <w:gridCol w:w="657"/>
        <w:gridCol w:w="475"/>
        <w:gridCol w:w="657"/>
        <w:gridCol w:w="475"/>
        <w:gridCol w:w="634"/>
        <w:gridCol w:w="2833"/>
      </w:tblGrid>
      <w:tr w:rsidR="00915D41" w:rsidRPr="00B83134" w14:paraId="3AE0285E" w14:textId="77777777" w:rsidTr="004735D2">
        <w:trPr>
          <w:trHeight w:val="300"/>
        </w:trPr>
        <w:tc>
          <w:tcPr>
            <w:tcW w:w="3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4B1F" w14:textId="77777777" w:rsidR="00915D41" w:rsidRPr="00B83134" w:rsidRDefault="00915D41" w:rsidP="005B0495">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WT2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BED806"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WT1</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725073"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84FF67"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ST1</w:t>
            </w:r>
          </w:p>
        </w:tc>
        <w:tc>
          <w:tcPr>
            <w:tcW w:w="37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46F207"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W03</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BFC7B1"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85CA047"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WO1</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47D8881"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SO3</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EA85FE"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SO2</w:t>
            </w:r>
          </w:p>
        </w:tc>
        <w:tc>
          <w:tcPr>
            <w:tcW w:w="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62345E8"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SO1</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D8695" w14:textId="77777777" w:rsidR="00915D41" w:rsidRPr="00B83134" w:rsidRDefault="00915D41" w:rsidP="005B0495">
            <w:pPr>
              <w:bidi/>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rtl/>
                <w:lang w:val="en-GB" w:eastAsia="en-GB"/>
              </w:rPr>
              <w:t>وزن</w:t>
            </w:r>
          </w:p>
        </w:tc>
        <w:tc>
          <w:tcPr>
            <w:tcW w:w="10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0EFE5" w14:textId="77777777" w:rsidR="00915D41" w:rsidRPr="00B83134" w:rsidRDefault="00915D41" w:rsidP="005B0495">
            <w:pPr>
              <w:bidi/>
              <w:spacing w:after="0" w:line="240" w:lineRule="auto"/>
              <w:jc w:val="center"/>
              <w:rPr>
                <w:rFonts w:ascii="Times New Roman" w:eastAsia="Times New Roman" w:hAnsi="Times New Roman" w:cs="Times New Roman"/>
                <w:b/>
                <w:bCs/>
                <w:rtl/>
                <w:lang w:val="en-GB" w:eastAsia="en-GB"/>
              </w:rPr>
            </w:pPr>
            <w:r w:rsidRPr="00B83134">
              <w:rPr>
                <w:rFonts w:ascii="Times New Roman" w:eastAsia="Times New Roman" w:hAnsi="Times New Roman" w:cs="Times New Roman"/>
                <w:b/>
                <w:bCs/>
                <w:rtl/>
                <w:lang w:val="en-GB" w:eastAsia="en-GB"/>
              </w:rPr>
              <w:t>عوامل استراتژیک</w:t>
            </w:r>
          </w:p>
        </w:tc>
      </w:tr>
      <w:tr w:rsidR="00915D41" w:rsidRPr="00B83134" w14:paraId="104D644F" w14:textId="77777777" w:rsidTr="004735D2">
        <w:trPr>
          <w:trHeight w:val="525"/>
        </w:trPr>
        <w:tc>
          <w:tcPr>
            <w:tcW w:w="2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4796182" w14:textId="77777777" w:rsidR="00915D41" w:rsidRPr="00B83134" w:rsidRDefault="00915D41" w:rsidP="005B0495">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TAS</w:t>
            </w:r>
          </w:p>
        </w:tc>
        <w:tc>
          <w:tcPr>
            <w:tcW w:w="167" w:type="pct"/>
            <w:tcBorders>
              <w:top w:val="nil"/>
              <w:left w:val="nil"/>
              <w:bottom w:val="single" w:sz="4" w:space="0" w:color="auto"/>
              <w:right w:val="single" w:sz="4" w:space="0" w:color="auto"/>
            </w:tcBorders>
            <w:shd w:val="clear" w:color="auto" w:fill="auto"/>
            <w:noWrap/>
            <w:textDirection w:val="btLr"/>
            <w:vAlign w:val="center"/>
            <w:hideMark/>
          </w:tcPr>
          <w:p w14:paraId="7F9E9D60" w14:textId="77777777" w:rsidR="00915D41" w:rsidRPr="00B83134" w:rsidRDefault="00915D41" w:rsidP="005B0495">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03087453"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76633EC9"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586C8C6C"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5753EF43"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4A0EC9FC"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3467B0EC"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08FB288D"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264F6265"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4E7E86DF"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6708EC1B"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5C56B281"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050AF1E2"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0FEE179D"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3C0C9177"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49355B3F"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1EFA51A3"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16" w:type="pct"/>
            <w:tcBorders>
              <w:top w:val="nil"/>
              <w:left w:val="nil"/>
              <w:bottom w:val="single" w:sz="4" w:space="0" w:color="auto"/>
              <w:right w:val="single" w:sz="4" w:space="0" w:color="auto"/>
            </w:tcBorders>
            <w:shd w:val="clear" w:color="auto" w:fill="auto"/>
            <w:noWrap/>
            <w:textDirection w:val="btLr"/>
            <w:vAlign w:val="center"/>
            <w:hideMark/>
          </w:tcPr>
          <w:p w14:paraId="041A9437"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TAS</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0AB4A5BA" w14:textId="77777777" w:rsidR="00915D41" w:rsidRPr="00B83134" w:rsidRDefault="00915D41" w:rsidP="005B0495">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AS</w:t>
            </w:r>
          </w:p>
        </w:tc>
        <w:tc>
          <w:tcPr>
            <w:tcW w:w="208" w:type="pct"/>
            <w:vMerge/>
            <w:tcBorders>
              <w:top w:val="single" w:sz="4" w:space="0" w:color="auto"/>
              <w:left w:val="single" w:sz="4" w:space="0" w:color="auto"/>
              <w:bottom w:val="single" w:sz="4" w:space="0" w:color="auto"/>
              <w:right w:val="single" w:sz="4" w:space="0" w:color="auto"/>
            </w:tcBorders>
            <w:vAlign w:val="center"/>
            <w:hideMark/>
          </w:tcPr>
          <w:p w14:paraId="4F467655" w14:textId="77777777" w:rsidR="00915D41" w:rsidRPr="00B83134" w:rsidRDefault="00915D41" w:rsidP="005B0495">
            <w:pPr>
              <w:spacing w:after="0" w:line="240" w:lineRule="auto"/>
              <w:rPr>
                <w:rFonts w:ascii="Times New Roman" w:eastAsia="Times New Roman" w:hAnsi="Times New Roman" w:cs="Times New Roman"/>
                <w:lang w:val="en-GB" w:eastAsia="en-GB"/>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14:paraId="5D3689B2" w14:textId="77777777" w:rsidR="00915D41" w:rsidRPr="00B83134" w:rsidRDefault="00915D41" w:rsidP="005B0495">
            <w:pPr>
              <w:spacing w:after="0" w:line="240" w:lineRule="auto"/>
              <w:rPr>
                <w:rFonts w:ascii="Times New Roman" w:eastAsia="Times New Roman" w:hAnsi="Times New Roman" w:cs="Times New Roman"/>
                <w:b/>
                <w:bCs/>
                <w:lang w:val="en-GB" w:eastAsia="en-GB"/>
              </w:rPr>
            </w:pPr>
          </w:p>
        </w:tc>
      </w:tr>
      <w:tr w:rsidR="003F1FA2" w:rsidRPr="00B83134" w14:paraId="5FE40BCD" w14:textId="77777777" w:rsidTr="004735D2">
        <w:trPr>
          <w:trHeight w:val="30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CF62C5B"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0.24</w:t>
            </w:r>
          </w:p>
        </w:tc>
        <w:tc>
          <w:tcPr>
            <w:tcW w:w="167" w:type="pct"/>
            <w:tcBorders>
              <w:top w:val="nil"/>
              <w:left w:val="nil"/>
              <w:bottom w:val="single" w:sz="4" w:space="0" w:color="auto"/>
              <w:right w:val="single" w:sz="4" w:space="0" w:color="auto"/>
            </w:tcBorders>
            <w:shd w:val="clear" w:color="auto" w:fill="auto"/>
            <w:noWrap/>
            <w:vAlign w:val="center"/>
            <w:hideMark/>
          </w:tcPr>
          <w:p w14:paraId="3B10943F"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0614120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4B04418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7D53A21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0C7E9E2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70862EC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66BDAF1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15F29F5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7D8410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E434A4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5685BAD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635CDE2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7CC2A20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1CDF0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6491681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395366F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4FA2E4E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3735635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62FE0A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45C9884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014" w:type="pct"/>
            <w:tcBorders>
              <w:top w:val="nil"/>
              <w:left w:val="nil"/>
              <w:bottom w:val="single" w:sz="4" w:space="0" w:color="auto"/>
              <w:right w:val="single" w:sz="4" w:space="0" w:color="auto"/>
            </w:tcBorders>
            <w:shd w:val="clear" w:color="auto" w:fill="auto"/>
            <w:vAlign w:val="center"/>
            <w:hideMark/>
          </w:tcPr>
          <w:p w14:paraId="5F7D2AE9"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W6. </w:t>
            </w:r>
            <w:r w:rsidRPr="00B83134">
              <w:rPr>
                <w:rFonts w:ascii="Bahij Zar" w:eastAsia="Times New Roman" w:hAnsi="Bahij Zar" w:cs="Bahij Zar"/>
                <w:rtl/>
                <w:lang w:eastAsia="en-GB" w:bidi="fa-IR"/>
              </w:rPr>
              <w:t>کمبود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صنف درسی معیاری و کافی</w:t>
            </w:r>
            <w:r w:rsidRPr="00B83134">
              <w:rPr>
                <w:rFonts w:ascii="Bahij Zar" w:eastAsia="Times New Roman" w:hAnsi="Bahij Zar" w:cs="Bahij Zar"/>
                <w:lang w:eastAsia="en-GB" w:bidi="fa-IR"/>
              </w:rPr>
              <w:t>.</w:t>
            </w:r>
          </w:p>
        </w:tc>
      </w:tr>
      <w:tr w:rsidR="003F1FA2" w:rsidRPr="00B83134" w14:paraId="1EDEDDB1" w14:textId="77777777" w:rsidTr="004735D2">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AA5AB89"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0.08</w:t>
            </w:r>
          </w:p>
        </w:tc>
        <w:tc>
          <w:tcPr>
            <w:tcW w:w="167" w:type="pct"/>
            <w:tcBorders>
              <w:top w:val="nil"/>
              <w:left w:val="nil"/>
              <w:bottom w:val="single" w:sz="4" w:space="0" w:color="auto"/>
              <w:right w:val="single" w:sz="4" w:space="0" w:color="auto"/>
            </w:tcBorders>
            <w:shd w:val="clear" w:color="auto" w:fill="auto"/>
            <w:noWrap/>
            <w:vAlign w:val="center"/>
            <w:hideMark/>
          </w:tcPr>
          <w:p w14:paraId="50B28E78"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6D107A6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2C35392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10DD945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1F8F751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D8AC2E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2F63D47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23DA83B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10FBDCF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958051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0.32</w:t>
            </w:r>
          </w:p>
        </w:tc>
        <w:tc>
          <w:tcPr>
            <w:tcW w:w="161" w:type="pct"/>
            <w:tcBorders>
              <w:top w:val="nil"/>
              <w:left w:val="nil"/>
              <w:bottom w:val="single" w:sz="4" w:space="0" w:color="auto"/>
              <w:right w:val="single" w:sz="4" w:space="0" w:color="auto"/>
            </w:tcBorders>
            <w:shd w:val="clear" w:color="auto" w:fill="auto"/>
            <w:noWrap/>
            <w:vAlign w:val="center"/>
            <w:hideMark/>
          </w:tcPr>
          <w:p w14:paraId="30C8CAC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2190D3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361BC7C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2CCC36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61" w:type="pct"/>
            <w:tcBorders>
              <w:top w:val="nil"/>
              <w:left w:val="nil"/>
              <w:bottom w:val="single" w:sz="4" w:space="0" w:color="auto"/>
              <w:right w:val="single" w:sz="4" w:space="0" w:color="auto"/>
            </w:tcBorders>
            <w:shd w:val="clear" w:color="auto" w:fill="auto"/>
            <w:noWrap/>
            <w:vAlign w:val="center"/>
            <w:hideMark/>
          </w:tcPr>
          <w:p w14:paraId="6470847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4B97428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0.16</w:t>
            </w:r>
          </w:p>
        </w:tc>
        <w:tc>
          <w:tcPr>
            <w:tcW w:w="161" w:type="pct"/>
            <w:tcBorders>
              <w:top w:val="nil"/>
              <w:left w:val="nil"/>
              <w:bottom w:val="single" w:sz="4" w:space="0" w:color="auto"/>
              <w:right w:val="single" w:sz="4" w:space="0" w:color="auto"/>
            </w:tcBorders>
            <w:shd w:val="clear" w:color="auto" w:fill="auto"/>
            <w:noWrap/>
            <w:vAlign w:val="center"/>
            <w:hideMark/>
          </w:tcPr>
          <w:p w14:paraId="04DFA80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33D175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0.24</w:t>
            </w:r>
          </w:p>
        </w:tc>
        <w:tc>
          <w:tcPr>
            <w:tcW w:w="161" w:type="pct"/>
            <w:tcBorders>
              <w:top w:val="nil"/>
              <w:left w:val="nil"/>
              <w:bottom w:val="single" w:sz="4" w:space="0" w:color="auto"/>
              <w:right w:val="single" w:sz="4" w:space="0" w:color="auto"/>
            </w:tcBorders>
            <w:shd w:val="clear" w:color="auto" w:fill="auto"/>
            <w:noWrap/>
            <w:vAlign w:val="center"/>
            <w:hideMark/>
          </w:tcPr>
          <w:p w14:paraId="29B52A7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2629EF9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0.08</w:t>
            </w:r>
          </w:p>
        </w:tc>
        <w:tc>
          <w:tcPr>
            <w:tcW w:w="1014" w:type="pct"/>
            <w:tcBorders>
              <w:top w:val="nil"/>
              <w:left w:val="nil"/>
              <w:bottom w:val="single" w:sz="4" w:space="0" w:color="auto"/>
              <w:right w:val="single" w:sz="4" w:space="0" w:color="auto"/>
            </w:tcBorders>
            <w:shd w:val="clear" w:color="auto" w:fill="auto"/>
            <w:vAlign w:val="center"/>
            <w:hideMark/>
          </w:tcPr>
          <w:p w14:paraId="31DA4D93"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W7. </w:t>
            </w:r>
            <w:r w:rsidRPr="00B83134">
              <w:rPr>
                <w:rFonts w:ascii="Bahij Zar" w:eastAsia="Times New Roman" w:hAnsi="Bahij Zar" w:cs="Bahij Zar"/>
                <w:rtl/>
                <w:lang w:eastAsia="en-GB" w:bidi="fa-IR"/>
              </w:rPr>
              <w:t>کمبود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شدید تعمیر (اطاق‌های اداری)</w:t>
            </w:r>
            <w:r w:rsidRPr="00B83134">
              <w:rPr>
                <w:rFonts w:ascii="Bahij Zar" w:eastAsia="Times New Roman" w:hAnsi="Bahij Zar" w:cs="Bahij Zar"/>
                <w:lang w:eastAsia="en-GB" w:bidi="fa-IR"/>
              </w:rPr>
              <w:t>.</w:t>
            </w:r>
          </w:p>
        </w:tc>
      </w:tr>
      <w:tr w:rsidR="003F1FA2" w:rsidRPr="00B83134" w14:paraId="09BAFB2B" w14:textId="77777777" w:rsidTr="004735D2">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6EB883F"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0.06</w:t>
            </w:r>
          </w:p>
        </w:tc>
        <w:tc>
          <w:tcPr>
            <w:tcW w:w="167" w:type="pct"/>
            <w:tcBorders>
              <w:top w:val="nil"/>
              <w:left w:val="nil"/>
              <w:bottom w:val="single" w:sz="4" w:space="0" w:color="auto"/>
              <w:right w:val="single" w:sz="4" w:space="0" w:color="auto"/>
            </w:tcBorders>
            <w:shd w:val="clear" w:color="auto" w:fill="auto"/>
            <w:noWrap/>
            <w:vAlign w:val="center"/>
            <w:hideMark/>
          </w:tcPr>
          <w:p w14:paraId="74D6B485"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BD8582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65BA207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307B4DE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0568F31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2641534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33239F0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899CFF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3FCD69C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465F4F0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5168B78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3955C86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2AF5014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143E40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334BD3E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F0D086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320930B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59DA9C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0.06</w:t>
            </w:r>
          </w:p>
        </w:tc>
        <w:tc>
          <w:tcPr>
            <w:tcW w:w="161" w:type="pct"/>
            <w:tcBorders>
              <w:top w:val="nil"/>
              <w:left w:val="nil"/>
              <w:bottom w:val="single" w:sz="4" w:space="0" w:color="auto"/>
              <w:right w:val="single" w:sz="4" w:space="0" w:color="auto"/>
            </w:tcBorders>
            <w:shd w:val="clear" w:color="auto" w:fill="auto"/>
            <w:noWrap/>
            <w:vAlign w:val="center"/>
            <w:hideMark/>
          </w:tcPr>
          <w:p w14:paraId="2C8708F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08" w:type="pct"/>
            <w:tcBorders>
              <w:top w:val="nil"/>
              <w:left w:val="nil"/>
              <w:bottom w:val="single" w:sz="4" w:space="0" w:color="auto"/>
              <w:right w:val="single" w:sz="4" w:space="0" w:color="auto"/>
            </w:tcBorders>
            <w:shd w:val="clear" w:color="auto" w:fill="auto"/>
            <w:noWrap/>
            <w:vAlign w:val="center"/>
            <w:hideMark/>
          </w:tcPr>
          <w:p w14:paraId="536FC51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014" w:type="pct"/>
            <w:tcBorders>
              <w:top w:val="nil"/>
              <w:left w:val="nil"/>
              <w:bottom w:val="single" w:sz="4" w:space="0" w:color="auto"/>
              <w:right w:val="single" w:sz="4" w:space="0" w:color="auto"/>
            </w:tcBorders>
            <w:shd w:val="clear" w:color="auto" w:fill="auto"/>
            <w:vAlign w:val="center"/>
            <w:hideMark/>
          </w:tcPr>
          <w:p w14:paraId="01EA047E"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W8. </w:t>
            </w:r>
            <w:r w:rsidRPr="00B83134">
              <w:rPr>
                <w:rFonts w:ascii="Bahij Zar" w:eastAsia="Times New Roman" w:hAnsi="Bahij Zar" w:cs="Bahij Zar"/>
                <w:rtl/>
                <w:lang w:eastAsia="en-GB" w:bidi="fa-IR"/>
              </w:rPr>
              <w:t>کمبود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تسهیلات و تجهیزات اداری</w:t>
            </w:r>
            <w:r w:rsidRPr="00B83134">
              <w:rPr>
                <w:rFonts w:ascii="Bahij Zar" w:eastAsia="Times New Roman" w:hAnsi="Bahij Zar" w:cs="Bahij Zar"/>
                <w:lang w:eastAsia="en-GB" w:bidi="fa-IR"/>
              </w:rPr>
              <w:t>.</w:t>
            </w:r>
          </w:p>
        </w:tc>
      </w:tr>
      <w:tr w:rsidR="003F1FA2" w:rsidRPr="00B83134" w14:paraId="2A4E25B7" w14:textId="77777777" w:rsidTr="004735D2">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542463C"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0.27</w:t>
            </w:r>
          </w:p>
        </w:tc>
        <w:tc>
          <w:tcPr>
            <w:tcW w:w="167" w:type="pct"/>
            <w:tcBorders>
              <w:top w:val="nil"/>
              <w:left w:val="nil"/>
              <w:bottom w:val="single" w:sz="4" w:space="0" w:color="auto"/>
              <w:right w:val="single" w:sz="4" w:space="0" w:color="auto"/>
            </w:tcBorders>
            <w:shd w:val="clear" w:color="auto" w:fill="auto"/>
            <w:noWrap/>
            <w:vAlign w:val="center"/>
            <w:hideMark/>
          </w:tcPr>
          <w:p w14:paraId="3A8D63AC"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5D35A00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6D488DD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13759F5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226F5FD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25BBB52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2D20BBE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5BD4A17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161" w:type="pct"/>
            <w:tcBorders>
              <w:top w:val="nil"/>
              <w:left w:val="nil"/>
              <w:bottom w:val="single" w:sz="4" w:space="0" w:color="auto"/>
              <w:right w:val="single" w:sz="4" w:space="0" w:color="auto"/>
            </w:tcBorders>
            <w:shd w:val="clear" w:color="auto" w:fill="auto"/>
            <w:noWrap/>
            <w:vAlign w:val="center"/>
            <w:hideMark/>
          </w:tcPr>
          <w:p w14:paraId="074366A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216" w:type="pct"/>
            <w:tcBorders>
              <w:top w:val="nil"/>
              <w:left w:val="nil"/>
              <w:bottom w:val="single" w:sz="4" w:space="0" w:color="auto"/>
              <w:right w:val="single" w:sz="4" w:space="0" w:color="auto"/>
            </w:tcBorders>
            <w:shd w:val="clear" w:color="auto" w:fill="auto"/>
            <w:noWrap/>
            <w:vAlign w:val="center"/>
            <w:hideMark/>
          </w:tcPr>
          <w:p w14:paraId="3FC65B1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0.36</w:t>
            </w:r>
          </w:p>
        </w:tc>
        <w:tc>
          <w:tcPr>
            <w:tcW w:w="161" w:type="pct"/>
            <w:tcBorders>
              <w:top w:val="nil"/>
              <w:left w:val="nil"/>
              <w:bottom w:val="single" w:sz="4" w:space="0" w:color="auto"/>
              <w:right w:val="single" w:sz="4" w:space="0" w:color="auto"/>
            </w:tcBorders>
            <w:shd w:val="clear" w:color="auto" w:fill="auto"/>
            <w:noWrap/>
            <w:vAlign w:val="center"/>
            <w:hideMark/>
          </w:tcPr>
          <w:p w14:paraId="37A0E78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32DE268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0.18</w:t>
            </w:r>
          </w:p>
        </w:tc>
        <w:tc>
          <w:tcPr>
            <w:tcW w:w="161" w:type="pct"/>
            <w:tcBorders>
              <w:top w:val="nil"/>
              <w:left w:val="nil"/>
              <w:bottom w:val="single" w:sz="4" w:space="0" w:color="auto"/>
              <w:right w:val="single" w:sz="4" w:space="0" w:color="auto"/>
            </w:tcBorders>
            <w:shd w:val="clear" w:color="auto" w:fill="auto"/>
            <w:noWrap/>
            <w:vAlign w:val="center"/>
            <w:hideMark/>
          </w:tcPr>
          <w:p w14:paraId="0F7869F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9855A8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2BEDEEC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61EE92B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0.36</w:t>
            </w:r>
          </w:p>
        </w:tc>
        <w:tc>
          <w:tcPr>
            <w:tcW w:w="161" w:type="pct"/>
            <w:tcBorders>
              <w:top w:val="nil"/>
              <w:left w:val="nil"/>
              <w:bottom w:val="single" w:sz="4" w:space="0" w:color="auto"/>
              <w:right w:val="single" w:sz="4" w:space="0" w:color="auto"/>
            </w:tcBorders>
            <w:shd w:val="clear" w:color="auto" w:fill="auto"/>
            <w:noWrap/>
            <w:vAlign w:val="center"/>
            <w:hideMark/>
          </w:tcPr>
          <w:p w14:paraId="1880A1A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19C6253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0.27</w:t>
            </w:r>
          </w:p>
        </w:tc>
        <w:tc>
          <w:tcPr>
            <w:tcW w:w="161" w:type="pct"/>
            <w:tcBorders>
              <w:top w:val="nil"/>
              <w:left w:val="nil"/>
              <w:bottom w:val="single" w:sz="4" w:space="0" w:color="auto"/>
              <w:right w:val="single" w:sz="4" w:space="0" w:color="auto"/>
            </w:tcBorders>
            <w:shd w:val="clear" w:color="auto" w:fill="auto"/>
            <w:noWrap/>
            <w:vAlign w:val="center"/>
            <w:hideMark/>
          </w:tcPr>
          <w:p w14:paraId="618F570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530A4E0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014" w:type="pct"/>
            <w:tcBorders>
              <w:top w:val="nil"/>
              <w:left w:val="nil"/>
              <w:bottom w:val="single" w:sz="4" w:space="0" w:color="auto"/>
              <w:right w:val="single" w:sz="4" w:space="0" w:color="auto"/>
            </w:tcBorders>
            <w:shd w:val="clear" w:color="auto" w:fill="auto"/>
            <w:vAlign w:val="center"/>
            <w:hideMark/>
          </w:tcPr>
          <w:p w14:paraId="4D6156DC"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W9. </w:t>
            </w:r>
            <w:r w:rsidRPr="00B83134">
              <w:rPr>
                <w:rFonts w:ascii="Bahij Zar" w:eastAsia="Times New Roman" w:hAnsi="Bahij Zar" w:cs="Bahij Zar"/>
                <w:rtl/>
                <w:lang w:eastAsia="en-GB" w:bidi="fa-IR"/>
              </w:rPr>
              <w:t>کمبود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لابراتوار مجهز، نبود کتابخانه و کمپیوتر لب به سطح پوهنځی</w:t>
            </w:r>
            <w:r w:rsidRPr="00B83134">
              <w:rPr>
                <w:rFonts w:ascii="Bahij Zar" w:eastAsia="Times New Roman" w:hAnsi="Bahij Zar" w:cs="Bahij Zar"/>
                <w:lang w:eastAsia="en-GB" w:bidi="fa-IR"/>
              </w:rPr>
              <w:t>.</w:t>
            </w:r>
          </w:p>
        </w:tc>
      </w:tr>
      <w:tr w:rsidR="003F1FA2" w:rsidRPr="00B83134" w14:paraId="7A6B0C95" w14:textId="77777777" w:rsidTr="004735D2">
        <w:trPr>
          <w:trHeight w:val="3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309B79F"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0.05</w:t>
            </w:r>
          </w:p>
        </w:tc>
        <w:tc>
          <w:tcPr>
            <w:tcW w:w="167" w:type="pct"/>
            <w:tcBorders>
              <w:top w:val="nil"/>
              <w:left w:val="nil"/>
              <w:bottom w:val="single" w:sz="4" w:space="0" w:color="auto"/>
              <w:right w:val="single" w:sz="4" w:space="0" w:color="auto"/>
            </w:tcBorders>
            <w:shd w:val="clear" w:color="auto" w:fill="auto"/>
            <w:noWrap/>
            <w:vAlign w:val="center"/>
            <w:hideMark/>
          </w:tcPr>
          <w:p w14:paraId="76D615F1"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0E14ADD3"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1" w:type="pct"/>
            <w:tcBorders>
              <w:top w:val="nil"/>
              <w:left w:val="nil"/>
              <w:bottom w:val="single" w:sz="4" w:space="0" w:color="auto"/>
              <w:right w:val="single" w:sz="4" w:space="0" w:color="auto"/>
            </w:tcBorders>
            <w:shd w:val="clear" w:color="auto" w:fill="auto"/>
            <w:noWrap/>
            <w:vAlign w:val="center"/>
            <w:hideMark/>
          </w:tcPr>
          <w:p w14:paraId="4A5D211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71CB33F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1" w:type="pct"/>
            <w:tcBorders>
              <w:top w:val="nil"/>
              <w:left w:val="nil"/>
              <w:bottom w:val="single" w:sz="4" w:space="0" w:color="auto"/>
              <w:right w:val="single" w:sz="4" w:space="0" w:color="auto"/>
            </w:tcBorders>
            <w:shd w:val="clear" w:color="auto" w:fill="auto"/>
            <w:noWrap/>
            <w:vAlign w:val="center"/>
            <w:hideMark/>
          </w:tcPr>
          <w:p w14:paraId="1B96597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16" w:type="pct"/>
            <w:tcBorders>
              <w:top w:val="nil"/>
              <w:left w:val="nil"/>
              <w:bottom w:val="single" w:sz="4" w:space="0" w:color="auto"/>
              <w:right w:val="single" w:sz="4" w:space="0" w:color="auto"/>
            </w:tcBorders>
            <w:shd w:val="clear" w:color="auto" w:fill="auto"/>
            <w:noWrap/>
            <w:vAlign w:val="center"/>
            <w:hideMark/>
          </w:tcPr>
          <w:p w14:paraId="71F1E02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1" w:type="pct"/>
            <w:tcBorders>
              <w:top w:val="nil"/>
              <w:left w:val="nil"/>
              <w:bottom w:val="single" w:sz="4" w:space="0" w:color="auto"/>
              <w:right w:val="single" w:sz="4" w:space="0" w:color="auto"/>
            </w:tcBorders>
            <w:shd w:val="clear" w:color="auto" w:fill="auto"/>
            <w:noWrap/>
            <w:vAlign w:val="center"/>
            <w:hideMark/>
          </w:tcPr>
          <w:p w14:paraId="6730F01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5B76832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6C9189B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265D0D9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1" w:type="pct"/>
            <w:tcBorders>
              <w:top w:val="nil"/>
              <w:left w:val="nil"/>
              <w:bottom w:val="single" w:sz="4" w:space="0" w:color="auto"/>
              <w:right w:val="single" w:sz="4" w:space="0" w:color="auto"/>
            </w:tcBorders>
            <w:shd w:val="clear" w:color="auto" w:fill="auto"/>
            <w:noWrap/>
            <w:vAlign w:val="center"/>
            <w:hideMark/>
          </w:tcPr>
          <w:p w14:paraId="5ADE56A8"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1EAF42D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w:t>
            </w:r>
          </w:p>
        </w:tc>
        <w:tc>
          <w:tcPr>
            <w:tcW w:w="161" w:type="pct"/>
            <w:tcBorders>
              <w:top w:val="nil"/>
              <w:left w:val="nil"/>
              <w:bottom w:val="single" w:sz="4" w:space="0" w:color="auto"/>
              <w:right w:val="single" w:sz="4" w:space="0" w:color="auto"/>
            </w:tcBorders>
            <w:shd w:val="clear" w:color="auto" w:fill="auto"/>
            <w:noWrap/>
            <w:vAlign w:val="center"/>
            <w:hideMark/>
          </w:tcPr>
          <w:p w14:paraId="44A4542D"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6F3E17E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0.2</w:t>
            </w:r>
          </w:p>
        </w:tc>
        <w:tc>
          <w:tcPr>
            <w:tcW w:w="161" w:type="pct"/>
            <w:tcBorders>
              <w:top w:val="nil"/>
              <w:left w:val="nil"/>
              <w:bottom w:val="single" w:sz="4" w:space="0" w:color="auto"/>
              <w:right w:val="single" w:sz="4" w:space="0" w:color="auto"/>
            </w:tcBorders>
            <w:shd w:val="clear" w:color="auto" w:fill="auto"/>
            <w:noWrap/>
            <w:vAlign w:val="center"/>
            <w:hideMark/>
          </w:tcPr>
          <w:p w14:paraId="3C28567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728A8ADE"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61" w:type="pct"/>
            <w:tcBorders>
              <w:top w:val="nil"/>
              <w:left w:val="nil"/>
              <w:bottom w:val="single" w:sz="4" w:space="0" w:color="auto"/>
              <w:right w:val="single" w:sz="4" w:space="0" w:color="auto"/>
            </w:tcBorders>
            <w:shd w:val="clear" w:color="auto" w:fill="auto"/>
            <w:noWrap/>
            <w:vAlign w:val="center"/>
            <w:hideMark/>
          </w:tcPr>
          <w:p w14:paraId="47FE4CD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01D717B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0.15</w:t>
            </w:r>
          </w:p>
        </w:tc>
        <w:tc>
          <w:tcPr>
            <w:tcW w:w="161" w:type="pct"/>
            <w:tcBorders>
              <w:top w:val="nil"/>
              <w:left w:val="nil"/>
              <w:bottom w:val="single" w:sz="4" w:space="0" w:color="auto"/>
              <w:right w:val="single" w:sz="4" w:space="0" w:color="auto"/>
            </w:tcBorders>
            <w:shd w:val="clear" w:color="auto" w:fill="auto"/>
            <w:noWrap/>
            <w:vAlign w:val="center"/>
            <w:hideMark/>
          </w:tcPr>
          <w:p w14:paraId="33B6B7F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03BCD781"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0.05</w:t>
            </w:r>
          </w:p>
        </w:tc>
        <w:tc>
          <w:tcPr>
            <w:tcW w:w="1014" w:type="pct"/>
            <w:tcBorders>
              <w:top w:val="nil"/>
              <w:left w:val="nil"/>
              <w:bottom w:val="single" w:sz="4" w:space="0" w:color="auto"/>
              <w:right w:val="single" w:sz="4" w:space="0" w:color="auto"/>
            </w:tcBorders>
            <w:shd w:val="clear" w:color="auto" w:fill="auto"/>
            <w:vAlign w:val="center"/>
            <w:hideMark/>
          </w:tcPr>
          <w:p w14:paraId="7EA426A2"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Times New Roman" w:hAnsi="Bahij Zar" w:cs="Bahij Zar"/>
                <w:lang w:eastAsia="en-GB" w:bidi="fa-IR"/>
              </w:rPr>
              <w:t xml:space="preserve">W10. </w:t>
            </w:r>
            <w:r w:rsidRPr="00B83134">
              <w:rPr>
                <w:rFonts w:ascii="Bahij Zar" w:eastAsia="Times New Roman" w:hAnsi="Bahij Zar" w:cs="Bahij Zar"/>
                <w:rtl/>
                <w:lang w:eastAsia="en-GB" w:bidi="fa-IR"/>
              </w:rPr>
              <w:t>نبود</w:t>
            </w:r>
            <w:r w:rsidRPr="00B83134">
              <w:rPr>
                <w:rFonts w:ascii="Bahij Zar" w:eastAsia="Times New Roman" w:hAnsi="Bahij Zar" w:cs="Bahij Zar"/>
                <w:lang w:eastAsia="en-GB" w:bidi="fa-IR"/>
              </w:rPr>
              <w:t xml:space="preserve"> </w:t>
            </w:r>
            <w:r w:rsidRPr="00B83134">
              <w:rPr>
                <w:rFonts w:ascii="Bahij Zar" w:eastAsia="Times New Roman" w:hAnsi="Bahij Zar" w:cs="Bahij Zar"/>
                <w:rtl/>
                <w:lang w:eastAsia="en-GB" w:bidi="fa-IR"/>
              </w:rPr>
              <w:t>جمنازیوم ورزشی</w:t>
            </w:r>
            <w:r w:rsidRPr="00B83134">
              <w:rPr>
                <w:rFonts w:ascii="Bahij Zar" w:eastAsia="Times New Roman" w:hAnsi="Bahij Zar" w:cs="Bahij Zar"/>
                <w:lang w:eastAsia="en-GB" w:bidi="fa-IR"/>
              </w:rPr>
              <w:t>.</w:t>
            </w:r>
          </w:p>
        </w:tc>
      </w:tr>
      <w:tr w:rsidR="003F1FA2" w:rsidRPr="00B83134" w14:paraId="77E4B1D9" w14:textId="77777777" w:rsidTr="004735D2">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7CEBA85" w14:textId="77777777" w:rsidR="003F1FA2" w:rsidRPr="00B83134" w:rsidRDefault="003F1FA2" w:rsidP="003F1FA2">
            <w:pPr>
              <w:spacing w:after="0" w:line="240" w:lineRule="auto"/>
              <w:jc w:val="center"/>
              <w:rPr>
                <w:rFonts w:ascii="Calibri" w:eastAsia="Times New Roman" w:hAnsi="Calibri" w:cs="Calibri"/>
                <w:rtl/>
                <w:lang w:val="en-GB" w:eastAsia="en-GB"/>
              </w:rPr>
            </w:pPr>
            <w:r w:rsidRPr="00B83134">
              <w:rPr>
                <w:rFonts w:ascii="Calibri" w:eastAsia="Times New Roman" w:hAnsi="Calibri" w:cs="Calibri"/>
                <w:lang w:val="en-GB" w:eastAsia="en-GB"/>
              </w:rPr>
              <w:t>0.06</w:t>
            </w:r>
          </w:p>
        </w:tc>
        <w:tc>
          <w:tcPr>
            <w:tcW w:w="167" w:type="pct"/>
            <w:tcBorders>
              <w:top w:val="nil"/>
              <w:left w:val="nil"/>
              <w:bottom w:val="single" w:sz="4" w:space="0" w:color="auto"/>
              <w:right w:val="single" w:sz="4" w:space="0" w:color="auto"/>
            </w:tcBorders>
            <w:shd w:val="clear" w:color="auto" w:fill="auto"/>
            <w:noWrap/>
            <w:vAlign w:val="center"/>
            <w:hideMark/>
          </w:tcPr>
          <w:p w14:paraId="50D66D09" w14:textId="77777777" w:rsidR="003F1FA2" w:rsidRPr="00B83134" w:rsidRDefault="003F1FA2" w:rsidP="003F1FA2">
            <w:pPr>
              <w:spacing w:after="0" w:line="240" w:lineRule="auto"/>
              <w:jc w:val="center"/>
              <w:rPr>
                <w:rFonts w:ascii="Calibri" w:eastAsia="Times New Roman" w:hAnsi="Calibri" w:cs="Calibri"/>
                <w:lang w:val="en-GB" w:eastAsia="en-GB"/>
              </w:rPr>
            </w:pPr>
            <w:r w:rsidRPr="00B83134">
              <w:rPr>
                <w:rFonts w:ascii="Calibri" w:eastAsia="Times New Roman" w:hAnsi="Calibri" w:cs="Calibri"/>
                <w:lang w:val="en-GB" w:eastAsia="en-GB"/>
              </w:rPr>
              <w:t>2</w:t>
            </w:r>
          </w:p>
        </w:tc>
        <w:tc>
          <w:tcPr>
            <w:tcW w:w="216" w:type="pct"/>
            <w:tcBorders>
              <w:top w:val="nil"/>
              <w:left w:val="nil"/>
              <w:bottom w:val="single" w:sz="4" w:space="0" w:color="auto"/>
              <w:right w:val="single" w:sz="4" w:space="0" w:color="auto"/>
            </w:tcBorders>
            <w:shd w:val="clear" w:color="auto" w:fill="auto"/>
            <w:noWrap/>
            <w:vAlign w:val="center"/>
            <w:hideMark/>
          </w:tcPr>
          <w:p w14:paraId="4D21E1B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27DBFA9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3D299B5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003A528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587D7FD4"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619DBFF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7BDAF1D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197D00BB"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6B91B2D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4F85CE32"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5B443F16"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0.12</w:t>
            </w:r>
          </w:p>
        </w:tc>
        <w:tc>
          <w:tcPr>
            <w:tcW w:w="161" w:type="pct"/>
            <w:tcBorders>
              <w:top w:val="nil"/>
              <w:left w:val="nil"/>
              <w:bottom w:val="single" w:sz="4" w:space="0" w:color="auto"/>
              <w:right w:val="single" w:sz="4" w:space="0" w:color="auto"/>
            </w:tcBorders>
            <w:shd w:val="clear" w:color="auto" w:fill="auto"/>
            <w:noWrap/>
            <w:vAlign w:val="center"/>
            <w:hideMark/>
          </w:tcPr>
          <w:p w14:paraId="6435108C"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4</w:t>
            </w:r>
          </w:p>
        </w:tc>
        <w:tc>
          <w:tcPr>
            <w:tcW w:w="216" w:type="pct"/>
            <w:tcBorders>
              <w:top w:val="nil"/>
              <w:left w:val="nil"/>
              <w:bottom w:val="single" w:sz="4" w:space="0" w:color="auto"/>
              <w:right w:val="single" w:sz="4" w:space="0" w:color="auto"/>
            </w:tcBorders>
            <w:shd w:val="clear" w:color="auto" w:fill="auto"/>
            <w:noWrap/>
            <w:vAlign w:val="center"/>
            <w:hideMark/>
          </w:tcPr>
          <w:p w14:paraId="62C8B7B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61" w:type="pct"/>
            <w:tcBorders>
              <w:top w:val="nil"/>
              <w:left w:val="nil"/>
              <w:bottom w:val="single" w:sz="4" w:space="0" w:color="auto"/>
              <w:right w:val="single" w:sz="4" w:space="0" w:color="auto"/>
            </w:tcBorders>
            <w:shd w:val="clear" w:color="auto" w:fill="auto"/>
            <w:noWrap/>
            <w:vAlign w:val="center"/>
            <w:hideMark/>
          </w:tcPr>
          <w:p w14:paraId="493D57D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1</w:t>
            </w:r>
          </w:p>
        </w:tc>
        <w:tc>
          <w:tcPr>
            <w:tcW w:w="216" w:type="pct"/>
            <w:tcBorders>
              <w:top w:val="nil"/>
              <w:left w:val="nil"/>
              <w:bottom w:val="single" w:sz="4" w:space="0" w:color="auto"/>
              <w:right w:val="single" w:sz="4" w:space="0" w:color="auto"/>
            </w:tcBorders>
            <w:shd w:val="clear" w:color="auto" w:fill="auto"/>
            <w:noWrap/>
            <w:vAlign w:val="center"/>
            <w:hideMark/>
          </w:tcPr>
          <w:p w14:paraId="516014A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161" w:type="pct"/>
            <w:tcBorders>
              <w:top w:val="nil"/>
              <w:left w:val="nil"/>
              <w:bottom w:val="single" w:sz="4" w:space="0" w:color="auto"/>
              <w:right w:val="single" w:sz="4" w:space="0" w:color="auto"/>
            </w:tcBorders>
            <w:shd w:val="clear" w:color="auto" w:fill="auto"/>
            <w:noWrap/>
            <w:vAlign w:val="center"/>
            <w:hideMark/>
          </w:tcPr>
          <w:p w14:paraId="6E04DE99"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w:t>
            </w:r>
          </w:p>
        </w:tc>
        <w:tc>
          <w:tcPr>
            <w:tcW w:w="216" w:type="pct"/>
            <w:tcBorders>
              <w:top w:val="nil"/>
              <w:left w:val="nil"/>
              <w:bottom w:val="single" w:sz="4" w:space="0" w:color="auto"/>
              <w:right w:val="single" w:sz="4" w:space="0" w:color="auto"/>
            </w:tcBorders>
            <w:shd w:val="clear" w:color="auto" w:fill="auto"/>
            <w:noWrap/>
            <w:vAlign w:val="center"/>
            <w:hideMark/>
          </w:tcPr>
          <w:p w14:paraId="4BDC798F"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0.09</w:t>
            </w:r>
          </w:p>
        </w:tc>
        <w:tc>
          <w:tcPr>
            <w:tcW w:w="161" w:type="pct"/>
            <w:tcBorders>
              <w:top w:val="nil"/>
              <w:left w:val="nil"/>
              <w:bottom w:val="single" w:sz="4" w:space="0" w:color="auto"/>
              <w:right w:val="single" w:sz="4" w:space="0" w:color="auto"/>
            </w:tcBorders>
            <w:shd w:val="clear" w:color="auto" w:fill="auto"/>
            <w:noWrap/>
            <w:vAlign w:val="center"/>
            <w:hideMark/>
          </w:tcPr>
          <w:p w14:paraId="64304507"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3</w:t>
            </w:r>
          </w:p>
        </w:tc>
        <w:tc>
          <w:tcPr>
            <w:tcW w:w="208" w:type="pct"/>
            <w:tcBorders>
              <w:top w:val="nil"/>
              <w:left w:val="nil"/>
              <w:bottom w:val="single" w:sz="4" w:space="0" w:color="auto"/>
              <w:right w:val="single" w:sz="4" w:space="0" w:color="auto"/>
            </w:tcBorders>
            <w:shd w:val="clear" w:color="auto" w:fill="auto"/>
            <w:noWrap/>
            <w:vAlign w:val="center"/>
            <w:hideMark/>
          </w:tcPr>
          <w:p w14:paraId="2AD514D5"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0.03</w:t>
            </w:r>
          </w:p>
        </w:tc>
        <w:tc>
          <w:tcPr>
            <w:tcW w:w="1014" w:type="pct"/>
            <w:tcBorders>
              <w:top w:val="nil"/>
              <w:left w:val="nil"/>
              <w:bottom w:val="single" w:sz="4" w:space="0" w:color="auto"/>
              <w:right w:val="single" w:sz="4" w:space="0" w:color="auto"/>
            </w:tcBorders>
            <w:shd w:val="clear" w:color="auto" w:fill="auto"/>
            <w:vAlign w:val="center"/>
            <w:hideMark/>
          </w:tcPr>
          <w:p w14:paraId="4B8CE973" w14:textId="77777777" w:rsidR="003F1FA2" w:rsidRPr="00B83134" w:rsidRDefault="003F1FA2" w:rsidP="003F1FA2">
            <w:pPr>
              <w:bidi/>
              <w:spacing w:after="0" w:line="240" w:lineRule="auto"/>
              <w:rPr>
                <w:rFonts w:ascii="Bahij Zar" w:eastAsia="Times New Roman" w:hAnsi="Bahij Zar" w:cs="Bahij Zar"/>
                <w:lang w:val="en-GB" w:eastAsia="en-GB"/>
              </w:rPr>
            </w:pPr>
            <w:r w:rsidRPr="00B83134">
              <w:rPr>
                <w:rFonts w:ascii="Bahij Zar" w:eastAsia="Bahij Zar" w:hAnsi="Bahij Zar" w:cs="Bahij Zar"/>
                <w:lang w:eastAsia="en-GB" w:bidi="fa-IR"/>
              </w:rPr>
              <w:t xml:space="preserve">W11. </w:t>
            </w:r>
            <w:r w:rsidRPr="00B83134">
              <w:rPr>
                <w:rFonts w:ascii="Bahij Zar" w:eastAsia="Bahij Zar" w:hAnsi="Bahij Zar" w:cs="Bahij Zar"/>
                <w:rtl/>
                <w:lang w:eastAsia="en-GB" w:bidi="fa-IR"/>
              </w:rPr>
              <w:t>ضعف در برقراری روابط اداری سالم از سوی کارمندان اداری با محصلان.</w:t>
            </w:r>
          </w:p>
        </w:tc>
      </w:tr>
      <w:tr w:rsidR="003F1FA2" w:rsidRPr="00B83134" w14:paraId="3AA53BE0" w14:textId="77777777" w:rsidTr="004735D2">
        <w:trPr>
          <w:trHeight w:val="30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B87C034" w14:textId="77777777" w:rsidR="003F1FA2" w:rsidRPr="00B83134" w:rsidRDefault="003F1FA2" w:rsidP="003F1FA2">
            <w:pPr>
              <w:spacing w:after="0" w:line="240" w:lineRule="auto"/>
              <w:jc w:val="center"/>
              <w:rPr>
                <w:rFonts w:ascii="Calibri" w:eastAsia="Times New Roman" w:hAnsi="Calibri" w:cs="Calibri"/>
                <w:b/>
                <w:bCs/>
                <w:rtl/>
                <w:lang w:val="en-GB" w:eastAsia="en-GB"/>
              </w:rPr>
            </w:pPr>
            <w:r w:rsidRPr="00B83134">
              <w:rPr>
                <w:rFonts w:ascii="Calibri" w:eastAsia="Times New Roman" w:hAnsi="Calibri" w:cs="Calibri"/>
                <w:b/>
                <w:bCs/>
                <w:lang w:val="en-GB" w:eastAsia="en-GB"/>
              </w:rPr>
              <w:t>4.53</w:t>
            </w:r>
          </w:p>
        </w:tc>
        <w:tc>
          <w:tcPr>
            <w:tcW w:w="167" w:type="pct"/>
            <w:tcBorders>
              <w:top w:val="nil"/>
              <w:left w:val="nil"/>
              <w:bottom w:val="single" w:sz="4" w:space="0" w:color="auto"/>
              <w:right w:val="single" w:sz="4" w:space="0" w:color="auto"/>
            </w:tcBorders>
            <w:shd w:val="clear" w:color="auto" w:fill="auto"/>
            <w:noWrap/>
            <w:vAlign w:val="center"/>
            <w:hideMark/>
          </w:tcPr>
          <w:p w14:paraId="41E553CC" w14:textId="77777777" w:rsidR="003F1FA2" w:rsidRPr="00B83134" w:rsidRDefault="003F1FA2" w:rsidP="003F1FA2">
            <w:pPr>
              <w:spacing w:after="0" w:line="240" w:lineRule="auto"/>
              <w:jc w:val="center"/>
              <w:rPr>
                <w:rFonts w:ascii="Calibri" w:eastAsia="Times New Roman" w:hAnsi="Calibri" w:cs="Calibri"/>
                <w:b/>
                <w:bCs/>
                <w:lang w:val="en-GB" w:eastAsia="en-GB"/>
              </w:rPr>
            </w:pPr>
            <w:r w:rsidRPr="00B83134">
              <w:rPr>
                <w:rFonts w:ascii="Calibri" w:eastAsia="Times New Roman" w:hAnsi="Calibri" w:cs="Calibri"/>
                <w:b/>
                <w:bCs/>
                <w:rtl/>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15CC88D6"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4.54</w:t>
            </w:r>
          </w:p>
        </w:tc>
        <w:tc>
          <w:tcPr>
            <w:tcW w:w="161" w:type="pct"/>
            <w:tcBorders>
              <w:top w:val="nil"/>
              <w:left w:val="nil"/>
              <w:bottom w:val="single" w:sz="4" w:space="0" w:color="auto"/>
              <w:right w:val="single" w:sz="4" w:space="0" w:color="auto"/>
            </w:tcBorders>
            <w:shd w:val="clear" w:color="auto" w:fill="auto"/>
            <w:noWrap/>
            <w:vAlign w:val="center"/>
            <w:hideMark/>
          </w:tcPr>
          <w:p w14:paraId="62AA3768"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371C7D6E"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4.5</w:t>
            </w:r>
          </w:p>
        </w:tc>
        <w:tc>
          <w:tcPr>
            <w:tcW w:w="161" w:type="pct"/>
            <w:tcBorders>
              <w:top w:val="nil"/>
              <w:left w:val="nil"/>
              <w:bottom w:val="single" w:sz="4" w:space="0" w:color="auto"/>
              <w:right w:val="single" w:sz="4" w:space="0" w:color="auto"/>
            </w:tcBorders>
            <w:shd w:val="clear" w:color="auto" w:fill="auto"/>
            <w:noWrap/>
            <w:vAlign w:val="center"/>
            <w:hideMark/>
          </w:tcPr>
          <w:p w14:paraId="5B04A6F9"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5C867945"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5.36</w:t>
            </w:r>
          </w:p>
        </w:tc>
        <w:tc>
          <w:tcPr>
            <w:tcW w:w="161" w:type="pct"/>
            <w:tcBorders>
              <w:top w:val="nil"/>
              <w:left w:val="nil"/>
              <w:bottom w:val="single" w:sz="4" w:space="0" w:color="auto"/>
              <w:right w:val="single" w:sz="4" w:space="0" w:color="auto"/>
            </w:tcBorders>
            <w:shd w:val="clear" w:color="auto" w:fill="auto"/>
            <w:noWrap/>
            <w:vAlign w:val="center"/>
            <w:hideMark/>
          </w:tcPr>
          <w:p w14:paraId="2DE72B9A"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18807D21"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5.08</w:t>
            </w:r>
          </w:p>
        </w:tc>
        <w:tc>
          <w:tcPr>
            <w:tcW w:w="161" w:type="pct"/>
            <w:tcBorders>
              <w:top w:val="nil"/>
              <w:left w:val="nil"/>
              <w:bottom w:val="single" w:sz="4" w:space="0" w:color="auto"/>
              <w:right w:val="single" w:sz="4" w:space="0" w:color="auto"/>
            </w:tcBorders>
            <w:shd w:val="clear" w:color="auto" w:fill="auto"/>
            <w:noWrap/>
            <w:vAlign w:val="center"/>
            <w:hideMark/>
          </w:tcPr>
          <w:p w14:paraId="144D07B9"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6A2E088A"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5.14</w:t>
            </w:r>
          </w:p>
        </w:tc>
        <w:tc>
          <w:tcPr>
            <w:tcW w:w="161" w:type="pct"/>
            <w:tcBorders>
              <w:top w:val="nil"/>
              <w:left w:val="nil"/>
              <w:bottom w:val="single" w:sz="4" w:space="0" w:color="auto"/>
              <w:right w:val="single" w:sz="4" w:space="0" w:color="auto"/>
            </w:tcBorders>
            <w:shd w:val="clear" w:color="auto" w:fill="auto"/>
            <w:noWrap/>
            <w:vAlign w:val="center"/>
            <w:hideMark/>
          </w:tcPr>
          <w:p w14:paraId="030A8927"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463C49AD"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6.39</w:t>
            </w:r>
          </w:p>
        </w:tc>
        <w:tc>
          <w:tcPr>
            <w:tcW w:w="161" w:type="pct"/>
            <w:tcBorders>
              <w:top w:val="nil"/>
              <w:left w:val="nil"/>
              <w:bottom w:val="single" w:sz="4" w:space="0" w:color="auto"/>
              <w:right w:val="single" w:sz="4" w:space="0" w:color="auto"/>
            </w:tcBorders>
            <w:shd w:val="clear" w:color="auto" w:fill="auto"/>
            <w:noWrap/>
            <w:vAlign w:val="center"/>
            <w:hideMark/>
          </w:tcPr>
          <w:p w14:paraId="11E347A5"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57404E98"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4.94</w:t>
            </w:r>
          </w:p>
        </w:tc>
        <w:tc>
          <w:tcPr>
            <w:tcW w:w="161" w:type="pct"/>
            <w:tcBorders>
              <w:top w:val="nil"/>
              <w:left w:val="nil"/>
              <w:bottom w:val="single" w:sz="4" w:space="0" w:color="auto"/>
              <w:right w:val="single" w:sz="4" w:space="0" w:color="auto"/>
            </w:tcBorders>
            <w:shd w:val="clear" w:color="auto" w:fill="auto"/>
            <w:noWrap/>
            <w:vAlign w:val="center"/>
            <w:hideMark/>
          </w:tcPr>
          <w:p w14:paraId="59140C43"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71274785"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5.05</w:t>
            </w:r>
          </w:p>
        </w:tc>
        <w:tc>
          <w:tcPr>
            <w:tcW w:w="161" w:type="pct"/>
            <w:tcBorders>
              <w:top w:val="nil"/>
              <w:left w:val="nil"/>
              <w:bottom w:val="single" w:sz="4" w:space="0" w:color="auto"/>
              <w:right w:val="single" w:sz="4" w:space="0" w:color="auto"/>
            </w:tcBorders>
            <w:shd w:val="clear" w:color="auto" w:fill="auto"/>
            <w:noWrap/>
            <w:vAlign w:val="center"/>
            <w:hideMark/>
          </w:tcPr>
          <w:p w14:paraId="0AEFA9B6"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 </w:t>
            </w:r>
          </w:p>
        </w:tc>
        <w:tc>
          <w:tcPr>
            <w:tcW w:w="216" w:type="pct"/>
            <w:tcBorders>
              <w:top w:val="nil"/>
              <w:left w:val="nil"/>
              <w:bottom w:val="single" w:sz="4" w:space="0" w:color="auto"/>
              <w:right w:val="single" w:sz="4" w:space="0" w:color="auto"/>
            </w:tcBorders>
            <w:shd w:val="clear" w:color="auto" w:fill="auto"/>
            <w:noWrap/>
            <w:vAlign w:val="center"/>
            <w:hideMark/>
          </w:tcPr>
          <w:p w14:paraId="274E7047" w14:textId="77777777" w:rsidR="003F1FA2" w:rsidRPr="00B83134" w:rsidRDefault="003F1FA2" w:rsidP="003F1FA2">
            <w:pPr>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lang w:val="en-GB" w:eastAsia="en-GB"/>
              </w:rPr>
              <w:t>5.69</w:t>
            </w:r>
          </w:p>
        </w:tc>
        <w:tc>
          <w:tcPr>
            <w:tcW w:w="161" w:type="pct"/>
            <w:tcBorders>
              <w:top w:val="nil"/>
              <w:left w:val="nil"/>
              <w:bottom w:val="single" w:sz="4" w:space="0" w:color="auto"/>
              <w:right w:val="single" w:sz="4" w:space="0" w:color="auto"/>
            </w:tcBorders>
            <w:shd w:val="clear" w:color="auto" w:fill="auto"/>
            <w:noWrap/>
            <w:vAlign w:val="center"/>
            <w:hideMark/>
          </w:tcPr>
          <w:p w14:paraId="07362060"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4284A86A" w14:textId="77777777" w:rsidR="003F1FA2" w:rsidRPr="00B83134" w:rsidRDefault="003F1FA2" w:rsidP="003F1FA2">
            <w:pPr>
              <w:spacing w:after="0" w:line="240" w:lineRule="auto"/>
              <w:jc w:val="center"/>
              <w:rPr>
                <w:rFonts w:ascii="Times New Roman" w:eastAsia="Times New Roman" w:hAnsi="Times New Roman" w:cs="Times New Roman"/>
                <w:lang w:val="en-GB" w:eastAsia="en-GB"/>
              </w:rPr>
            </w:pPr>
            <w:r w:rsidRPr="00B83134">
              <w:rPr>
                <w:rFonts w:ascii="Times New Roman" w:eastAsia="Times New Roman" w:hAnsi="Times New Roman" w:cs="Times New Roman"/>
                <w:lang w:val="en-GB" w:eastAsia="en-GB"/>
              </w:rPr>
              <w:t> </w:t>
            </w:r>
          </w:p>
        </w:tc>
        <w:tc>
          <w:tcPr>
            <w:tcW w:w="1014" w:type="pct"/>
            <w:tcBorders>
              <w:top w:val="nil"/>
              <w:left w:val="nil"/>
              <w:bottom w:val="single" w:sz="4" w:space="0" w:color="auto"/>
              <w:right w:val="single" w:sz="4" w:space="0" w:color="auto"/>
            </w:tcBorders>
            <w:shd w:val="clear" w:color="auto" w:fill="auto"/>
            <w:vAlign w:val="bottom"/>
            <w:hideMark/>
          </w:tcPr>
          <w:p w14:paraId="763DC46B" w14:textId="77777777" w:rsidR="003F1FA2" w:rsidRPr="00B83134" w:rsidRDefault="003F1FA2" w:rsidP="003F1FA2">
            <w:pPr>
              <w:bidi/>
              <w:spacing w:after="0" w:line="240" w:lineRule="auto"/>
              <w:jc w:val="center"/>
              <w:rPr>
                <w:rFonts w:ascii="Times New Roman" w:eastAsia="Times New Roman" w:hAnsi="Times New Roman" w:cs="Times New Roman"/>
                <w:b/>
                <w:bCs/>
                <w:lang w:val="en-GB" w:eastAsia="en-GB"/>
              </w:rPr>
            </w:pPr>
            <w:r w:rsidRPr="00B83134">
              <w:rPr>
                <w:rFonts w:ascii="Times New Roman" w:eastAsia="Times New Roman" w:hAnsi="Times New Roman" w:cs="Times New Roman"/>
                <w:b/>
                <w:bCs/>
                <w:rtl/>
                <w:lang w:val="en-GB" w:eastAsia="en-GB"/>
              </w:rPr>
              <w:t>مجموعه امتیازات</w:t>
            </w:r>
          </w:p>
        </w:tc>
      </w:tr>
    </w:tbl>
    <w:p w14:paraId="1A744543" w14:textId="2430390B" w:rsidR="005553A0" w:rsidRPr="00B83134" w:rsidRDefault="005553A0" w:rsidP="00D04C90">
      <w:pPr>
        <w:bidi/>
        <w:jc w:val="center"/>
        <w:rPr>
          <w:rFonts w:asciiTheme="majorBidi" w:hAnsiTheme="majorBidi" w:cstheme="majorBidi"/>
          <w:sz w:val="28"/>
          <w:szCs w:val="28"/>
          <w:rtl/>
          <w:lang w:bidi="fa-IR"/>
        </w:rPr>
      </w:pPr>
    </w:p>
    <w:p w14:paraId="69091583" w14:textId="77777777" w:rsidR="00951505" w:rsidRPr="00B83134" w:rsidRDefault="00951505" w:rsidP="00951505">
      <w:pPr>
        <w:bidi/>
        <w:jc w:val="center"/>
        <w:rPr>
          <w:rFonts w:asciiTheme="majorBidi" w:hAnsiTheme="majorBidi" w:cstheme="majorBidi"/>
          <w:sz w:val="28"/>
          <w:szCs w:val="28"/>
          <w:rtl/>
          <w:lang w:bidi="fa-IR"/>
        </w:rPr>
        <w:sectPr w:rsidR="00951505" w:rsidRPr="00B83134" w:rsidSect="00E62BC4">
          <w:headerReference w:type="default" r:id="rId30"/>
          <w:footerReference w:type="default" r:id="rId31"/>
          <w:footnotePr>
            <w:numRestart w:val="eachPage"/>
          </w:footnotePr>
          <w:pgSz w:w="16838" w:h="11906" w:orient="landscape" w:code="9"/>
          <w:pgMar w:top="993" w:right="1418" w:bottom="1134" w:left="1418" w:header="284" w:footer="720" w:gutter="0"/>
          <w:cols w:space="720"/>
          <w:docGrid w:linePitch="360"/>
        </w:sectPr>
      </w:pPr>
    </w:p>
    <w:p w14:paraId="635773EA" w14:textId="39892B35" w:rsidR="006646A3" w:rsidRPr="007C7B9E" w:rsidRDefault="006646A3" w:rsidP="00D04C90">
      <w:pPr>
        <w:pStyle w:val="Heading1"/>
        <w:bidi/>
        <w:spacing w:line="360" w:lineRule="auto"/>
        <w:rPr>
          <w:rFonts w:ascii="Bahij Zar" w:hAnsi="Bahij Zar" w:cs="Bahij Zar"/>
          <w:b/>
          <w:bCs/>
          <w:color w:val="auto"/>
          <w:sz w:val="28"/>
          <w:szCs w:val="28"/>
          <w:rtl/>
          <w:lang w:bidi="fa-IR"/>
        </w:rPr>
      </w:pPr>
      <w:bookmarkStart w:id="20" w:name="_Toc183676155"/>
      <w:r w:rsidRPr="007C7B9E">
        <w:rPr>
          <w:rFonts w:ascii="Bahij Zar" w:hAnsi="Bahij Zar" w:cs="Bahij Zar"/>
          <w:b/>
          <w:bCs/>
          <w:color w:val="auto"/>
          <w:sz w:val="28"/>
          <w:szCs w:val="28"/>
          <w:rtl/>
          <w:lang w:bidi="fa-IR"/>
        </w:rPr>
        <w:lastRenderedPageBreak/>
        <w:t>اولویت بندی استراتژی‌ها</w:t>
      </w:r>
      <w:bookmarkEnd w:id="20"/>
    </w:p>
    <w:p w14:paraId="5E4B66B8" w14:textId="2E6999C6" w:rsidR="006646A3" w:rsidRPr="009A3E52" w:rsidRDefault="006646A3" w:rsidP="008E790C">
      <w:pPr>
        <w:bidi/>
        <w:jc w:val="center"/>
        <w:rPr>
          <w:rFonts w:ascii="Bahij Zar" w:hAnsi="Bahij Zar" w:cs="Bahij Zar"/>
          <w:sz w:val="28"/>
          <w:szCs w:val="28"/>
          <w:lang w:bidi="fa-IR"/>
        </w:rPr>
      </w:pPr>
      <w:r w:rsidRPr="009A3E52">
        <w:rPr>
          <w:rFonts w:ascii="Bahij Zar" w:hAnsi="Bahij Zar" w:cs="Bahij Zar"/>
          <w:sz w:val="28"/>
          <w:szCs w:val="28"/>
          <w:rtl/>
          <w:lang w:bidi="fa-IR"/>
        </w:rPr>
        <w:t xml:space="preserve">جدول </w:t>
      </w:r>
      <w:r w:rsidR="004C405F" w:rsidRPr="009A3E52">
        <w:rPr>
          <w:rFonts w:ascii="Bahij Zar" w:hAnsi="Bahij Zar" w:cs="Bahij Zar"/>
          <w:sz w:val="28"/>
          <w:szCs w:val="28"/>
          <w:rtl/>
          <w:lang w:bidi="fa-IR"/>
        </w:rPr>
        <w:t>11</w:t>
      </w:r>
      <w:r w:rsidRPr="009A3E52">
        <w:rPr>
          <w:rFonts w:ascii="Bahij Zar" w:hAnsi="Bahij Zar" w:cs="Bahij Zar"/>
          <w:sz w:val="28"/>
          <w:szCs w:val="28"/>
          <w:rtl/>
          <w:lang w:bidi="fa-IR"/>
        </w:rPr>
        <w:t>: تعیین اولویت استراتژی ‌های پوهنځی تعلیم و تربیه برای پنج آینده (</w:t>
      </w:r>
      <w:r w:rsidR="008E790C" w:rsidRPr="009A3E52">
        <w:rPr>
          <w:rFonts w:ascii="Bahij Zar" w:hAnsi="Bahij Zar" w:cs="Bahij Zar" w:hint="cs"/>
          <w:sz w:val="28"/>
          <w:szCs w:val="28"/>
          <w:rtl/>
          <w:lang w:bidi="fa-IR"/>
        </w:rPr>
        <w:t>1403-1407</w:t>
      </w:r>
      <w:r w:rsidRPr="009A3E52">
        <w:rPr>
          <w:rFonts w:ascii="Bahij Zar" w:hAnsi="Bahij Zar" w:cs="Bahij Zar"/>
          <w:sz w:val="28"/>
          <w:szCs w:val="28"/>
          <w:rtl/>
          <w:lang w:bidi="fa-IR"/>
        </w:rPr>
        <w:t>) با استفاده از تکنیک</w:t>
      </w:r>
      <w:r w:rsidRPr="009A3E52">
        <w:rPr>
          <w:rFonts w:ascii="Bahij Zar" w:hAnsi="Bahij Zar" w:cs="Bahij Zar"/>
          <w:sz w:val="28"/>
          <w:szCs w:val="28"/>
          <w:lang w:bidi="fa-IR"/>
        </w:rPr>
        <w:t xml:space="preserve">QSPM </w:t>
      </w:r>
    </w:p>
    <w:tbl>
      <w:tblPr>
        <w:tblStyle w:val="TableGrid1"/>
        <w:tblW w:w="10490" w:type="dxa"/>
        <w:tblInd w:w="-714" w:type="dxa"/>
        <w:tblLook w:val="04A0" w:firstRow="1" w:lastRow="0" w:firstColumn="1" w:lastColumn="0" w:noHBand="0" w:noVBand="1"/>
      </w:tblPr>
      <w:tblGrid>
        <w:gridCol w:w="993"/>
        <w:gridCol w:w="1276"/>
        <w:gridCol w:w="6945"/>
        <w:gridCol w:w="1276"/>
      </w:tblGrid>
      <w:tr w:rsidR="00F21DB5" w:rsidRPr="009A3E52" w14:paraId="7A6E46BF" w14:textId="77777777" w:rsidTr="009A3E52">
        <w:trPr>
          <w:trHeight w:val="600"/>
        </w:trPr>
        <w:tc>
          <w:tcPr>
            <w:tcW w:w="993" w:type="dxa"/>
            <w:noWrap/>
            <w:vAlign w:val="center"/>
            <w:hideMark/>
          </w:tcPr>
          <w:p w14:paraId="61435222" w14:textId="77777777" w:rsidR="006646A3" w:rsidRPr="009A3E52" w:rsidRDefault="006646A3" w:rsidP="004735D2">
            <w:pPr>
              <w:bidi/>
              <w:jc w:val="center"/>
              <w:rPr>
                <w:rFonts w:ascii="Bahij Zar" w:eastAsia="Times New Roman" w:hAnsi="Bahij Zar" w:cs="Bahij Zar"/>
                <w:sz w:val="26"/>
                <w:szCs w:val="26"/>
              </w:rPr>
            </w:pPr>
            <w:r w:rsidRPr="009A3E52">
              <w:rPr>
                <w:rFonts w:ascii="Bahij Zar" w:eastAsia="Times New Roman" w:hAnsi="Bahij Zar" w:cs="Bahij Zar"/>
                <w:sz w:val="26"/>
                <w:szCs w:val="26"/>
                <w:rtl/>
              </w:rPr>
              <w:t>اولویت</w:t>
            </w:r>
          </w:p>
        </w:tc>
        <w:tc>
          <w:tcPr>
            <w:tcW w:w="1276" w:type="dxa"/>
            <w:vAlign w:val="center"/>
            <w:hideMark/>
          </w:tcPr>
          <w:p w14:paraId="6EB2CA59" w14:textId="77777777" w:rsidR="006646A3" w:rsidRPr="009A3E52" w:rsidRDefault="006646A3" w:rsidP="004735D2">
            <w:pPr>
              <w:bidi/>
              <w:jc w:val="center"/>
              <w:rPr>
                <w:rFonts w:ascii="Bahij Zar" w:eastAsia="Times New Roman" w:hAnsi="Bahij Zar" w:cs="Bahij Zar"/>
                <w:sz w:val="26"/>
                <w:szCs w:val="26"/>
                <w:rtl/>
              </w:rPr>
            </w:pPr>
            <w:r w:rsidRPr="009A3E52">
              <w:rPr>
                <w:rFonts w:ascii="Bahij Zar" w:eastAsia="Times New Roman" w:hAnsi="Bahij Zar" w:cs="Bahij Zar"/>
                <w:sz w:val="26"/>
                <w:szCs w:val="26"/>
                <w:rtl/>
              </w:rPr>
              <w:t>امتیاز نهای استراتژی</w:t>
            </w:r>
          </w:p>
        </w:tc>
        <w:tc>
          <w:tcPr>
            <w:tcW w:w="6945" w:type="dxa"/>
            <w:noWrap/>
            <w:vAlign w:val="center"/>
            <w:hideMark/>
          </w:tcPr>
          <w:p w14:paraId="5C09BD07" w14:textId="77777777" w:rsidR="006646A3" w:rsidRPr="009A3E52" w:rsidRDefault="006646A3" w:rsidP="004735D2">
            <w:pPr>
              <w:bidi/>
              <w:jc w:val="center"/>
              <w:rPr>
                <w:rFonts w:ascii="Bahij Zar" w:eastAsia="Times New Roman" w:hAnsi="Bahij Zar" w:cs="Bahij Zar"/>
                <w:sz w:val="26"/>
                <w:szCs w:val="26"/>
                <w:rtl/>
              </w:rPr>
            </w:pPr>
            <w:r w:rsidRPr="009A3E52">
              <w:rPr>
                <w:rFonts w:ascii="Bahij Zar" w:eastAsia="Times New Roman" w:hAnsi="Bahij Zar" w:cs="Bahij Zar"/>
                <w:sz w:val="26"/>
                <w:szCs w:val="26"/>
                <w:rtl/>
              </w:rPr>
              <w:t>توضیح استراتژی ها</w:t>
            </w:r>
          </w:p>
        </w:tc>
        <w:tc>
          <w:tcPr>
            <w:tcW w:w="1276" w:type="dxa"/>
            <w:noWrap/>
            <w:vAlign w:val="center"/>
            <w:hideMark/>
          </w:tcPr>
          <w:p w14:paraId="7CA5A9C1" w14:textId="379F7F85" w:rsidR="006646A3" w:rsidRPr="009A3E52" w:rsidRDefault="00184D46" w:rsidP="004735D2">
            <w:pPr>
              <w:bidi/>
              <w:jc w:val="center"/>
              <w:rPr>
                <w:rFonts w:ascii="Bahij Zar" w:eastAsia="Times New Roman" w:hAnsi="Bahij Zar" w:cs="Bahij Zar"/>
                <w:sz w:val="26"/>
                <w:szCs w:val="26"/>
                <w:rtl/>
              </w:rPr>
            </w:pPr>
            <w:r>
              <w:rPr>
                <w:rFonts w:ascii="Bahij Zar" w:eastAsia="Times New Roman" w:hAnsi="Bahij Zar" w:cs="Bahij Zar"/>
                <w:sz w:val="26"/>
                <w:szCs w:val="26"/>
                <w:rtl/>
              </w:rPr>
              <w:t>استراتژی</w:t>
            </w:r>
            <w:r w:rsidR="006646A3" w:rsidRPr="009A3E52">
              <w:rPr>
                <w:rFonts w:ascii="Bahij Zar" w:eastAsia="Times New Roman" w:hAnsi="Bahij Zar" w:cs="Bahij Zar"/>
                <w:sz w:val="26"/>
                <w:szCs w:val="26"/>
                <w:rtl/>
              </w:rPr>
              <w:t xml:space="preserve"> ها</w:t>
            </w:r>
          </w:p>
        </w:tc>
      </w:tr>
      <w:tr w:rsidR="00F21DB5" w:rsidRPr="009A3E52" w14:paraId="2DC727E3" w14:textId="77777777" w:rsidTr="009A3E52">
        <w:trPr>
          <w:trHeight w:val="315"/>
        </w:trPr>
        <w:tc>
          <w:tcPr>
            <w:tcW w:w="993" w:type="dxa"/>
            <w:vMerge w:val="restart"/>
            <w:noWrap/>
            <w:vAlign w:val="center"/>
            <w:hideMark/>
          </w:tcPr>
          <w:p w14:paraId="739D147B" w14:textId="77777777" w:rsidR="006646A3" w:rsidRPr="009A3E52" w:rsidRDefault="006646A3" w:rsidP="004735D2">
            <w:pPr>
              <w:bidi/>
              <w:jc w:val="center"/>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Pr>
              <w:t>1</w:t>
            </w:r>
          </w:p>
        </w:tc>
        <w:tc>
          <w:tcPr>
            <w:tcW w:w="1276" w:type="dxa"/>
            <w:vMerge w:val="restart"/>
            <w:noWrap/>
            <w:vAlign w:val="center"/>
          </w:tcPr>
          <w:p w14:paraId="6C279FB4" w14:textId="11A57CD3" w:rsidR="006646A3" w:rsidRPr="009A3E52" w:rsidRDefault="000A21EE"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6.39</w:t>
            </w:r>
          </w:p>
        </w:tc>
        <w:tc>
          <w:tcPr>
            <w:tcW w:w="6945" w:type="dxa"/>
            <w:noWrap/>
            <w:vAlign w:val="center"/>
            <w:hideMark/>
          </w:tcPr>
          <w:p w14:paraId="4726A152" w14:textId="37D285CF" w:rsidR="006646A3" w:rsidRPr="009A3E52" w:rsidRDefault="006646A3" w:rsidP="004735D2">
            <w:pPr>
              <w:bidi/>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tl/>
              </w:rPr>
              <w:t>1.      بهبود فعالیت های آموزشی پوه</w:t>
            </w:r>
            <w:r w:rsidR="0064707F" w:rsidRPr="009A3E52">
              <w:rPr>
                <w:rFonts w:ascii="Bahij Zar" w:eastAsia="Times New Roman" w:hAnsi="Bahij Zar" w:cs="Bahij Zar"/>
                <w:color w:val="000000" w:themeColor="text1"/>
                <w:sz w:val="26"/>
                <w:szCs w:val="26"/>
                <w:rtl/>
              </w:rPr>
              <w:t>ن</w:t>
            </w:r>
            <w:r w:rsidR="00BE7171" w:rsidRPr="009A3E52">
              <w:rPr>
                <w:rFonts w:ascii="Bahij Zar" w:eastAsia="Times New Roman" w:hAnsi="Bahij Zar" w:cs="Bahij Zar"/>
                <w:color w:val="000000" w:themeColor="text1"/>
                <w:sz w:val="26"/>
                <w:szCs w:val="26"/>
                <w:rtl/>
              </w:rPr>
              <w:t>ځ</w:t>
            </w:r>
            <w:r w:rsidRPr="009A3E52">
              <w:rPr>
                <w:rFonts w:ascii="Bahij Zar" w:eastAsia="Times New Roman" w:hAnsi="Bahij Zar" w:cs="Bahij Zar"/>
                <w:color w:val="000000" w:themeColor="text1"/>
                <w:sz w:val="26"/>
                <w:szCs w:val="26"/>
                <w:rtl/>
              </w:rPr>
              <w:t>ی،</w:t>
            </w:r>
          </w:p>
        </w:tc>
        <w:tc>
          <w:tcPr>
            <w:tcW w:w="1276" w:type="dxa"/>
            <w:vMerge w:val="restart"/>
            <w:noWrap/>
            <w:vAlign w:val="center"/>
            <w:hideMark/>
          </w:tcPr>
          <w:p w14:paraId="3007940B" w14:textId="77777777" w:rsidR="006646A3" w:rsidRPr="009A3E52" w:rsidRDefault="006646A3" w:rsidP="004735D2">
            <w:pPr>
              <w:bidi/>
              <w:jc w:val="center"/>
              <w:rPr>
                <w:rFonts w:ascii="Bahij Zar" w:eastAsia="Times New Roman" w:hAnsi="Bahij Zar" w:cs="Bahij Zar"/>
                <w:sz w:val="26"/>
                <w:szCs w:val="26"/>
                <w:rtl/>
              </w:rPr>
            </w:pPr>
            <w:r w:rsidRPr="009A3E52">
              <w:rPr>
                <w:rFonts w:ascii="Bahij Zar" w:eastAsia="Times New Roman" w:hAnsi="Bahij Zar" w:cs="Bahij Zar"/>
                <w:sz w:val="26"/>
                <w:szCs w:val="26"/>
              </w:rPr>
              <w:t>w01</w:t>
            </w:r>
          </w:p>
        </w:tc>
      </w:tr>
      <w:tr w:rsidR="00F21DB5" w:rsidRPr="009A3E52" w14:paraId="091B8504" w14:textId="77777777" w:rsidTr="009A3E52">
        <w:trPr>
          <w:trHeight w:val="315"/>
        </w:trPr>
        <w:tc>
          <w:tcPr>
            <w:tcW w:w="993" w:type="dxa"/>
            <w:vMerge/>
            <w:vAlign w:val="center"/>
            <w:hideMark/>
          </w:tcPr>
          <w:p w14:paraId="4C520AA7" w14:textId="77777777" w:rsidR="006646A3" w:rsidRPr="009A3E52" w:rsidRDefault="006646A3" w:rsidP="004735D2">
            <w:pPr>
              <w:bidi/>
              <w:jc w:val="center"/>
              <w:rPr>
                <w:rFonts w:ascii="Bahij Zar" w:eastAsia="Times New Roman" w:hAnsi="Bahij Zar" w:cs="Bahij Zar"/>
                <w:color w:val="000000" w:themeColor="text1"/>
                <w:sz w:val="26"/>
                <w:szCs w:val="26"/>
              </w:rPr>
            </w:pPr>
          </w:p>
        </w:tc>
        <w:tc>
          <w:tcPr>
            <w:tcW w:w="1276" w:type="dxa"/>
            <w:vMerge/>
            <w:vAlign w:val="center"/>
          </w:tcPr>
          <w:p w14:paraId="026F84AF" w14:textId="77777777" w:rsidR="006646A3" w:rsidRPr="009A3E52" w:rsidRDefault="006646A3" w:rsidP="004735D2">
            <w:pPr>
              <w:bidi/>
              <w:jc w:val="center"/>
              <w:rPr>
                <w:rFonts w:ascii="Bahij Zar" w:eastAsia="Times New Roman" w:hAnsi="Bahij Zar" w:cs="Bahij Zar"/>
                <w:color w:val="000000" w:themeColor="text1"/>
                <w:sz w:val="26"/>
                <w:szCs w:val="26"/>
              </w:rPr>
            </w:pPr>
          </w:p>
        </w:tc>
        <w:tc>
          <w:tcPr>
            <w:tcW w:w="6945" w:type="dxa"/>
            <w:noWrap/>
            <w:vAlign w:val="center"/>
            <w:hideMark/>
          </w:tcPr>
          <w:p w14:paraId="0B41E327" w14:textId="302FF313" w:rsidR="006646A3" w:rsidRPr="009A3E52" w:rsidRDefault="006646A3" w:rsidP="004735D2">
            <w:pPr>
              <w:bidi/>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tl/>
              </w:rPr>
              <w:t>2.     </w:t>
            </w:r>
            <w:r w:rsidR="00E73C85" w:rsidRPr="009A3E52">
              <w:rPr>
                <w:rFonts w:ascii="Bahij Zar" w:eastAsia="Times New Roman" w:hAnsi="Bahij Zar" w:cs="Bahij Zar"/>
                <w:color w:val="000000" w:themeColor="text1"/>
                <w:sz w:val="26"/>
                <w:szCs w:val="26"/>
                <w:rtl/>
              </w:rPr>
              <w:t>افزایش</w:t>
            </w:r>
            <w:r w:rsidR="0064707F" w:rsidRPr="009A3E52">
              <w:rPr>
                <w:rFonts w:ascii="Bahij Zar" w:eastAsia="Times New Roman" w:hAnsi="Bahij Zar" w:cs="Bahij Zar"/>
                <w:color w:val="000000" w:themeColor="text1"/>
                <w:sz w:val="26"/>
                <w:szCs w:val="26"/>
                <w:rtl/>
              </w:rPr>
              <w:t xml:space="preserve"> فعالیت</w:t>
            </w:r>
            <w:r w:rsidR="00E73C85" w:rsidRPr="009A3E52">
              <w:rPr>
                <w:rFonts w:ascii="Bahij Zar" w:eastAsia="Times New Roman" w:hAnsi="Bahij Zar" w:cs="Bahij Zar"/>
                <w:color w:val="000000" w:themeColor="text1"/>
                <w:sz w:val="26"/>
                <w:szCs w:val="26"/>
                <w:rtl/>
              </w:rPr>
              <w:t>‌های</w:t>
            </w:r>
            <w:r w:rsidR="00E86940" w:rsidRPr="009A3E52">
              <w:rPr>
                <w:rFonts w:ascii="Bahij Zar" w:eastAsia="Times New Roman" w:hAnsi="Bahij Zar" w:cs="Bahij Zar"/>
                <w:color w:val="000000" w:themeColor="text1"/>
                <w:sz w:val="26"/>
                <w:szCs w:val="26"/>
                <w:rtl/>
              </w:rPr>
              <w:t xml:space="preserve"> کمیته‌های </w:t>
            </w:r>
            <w:r w:rsidRPr="009A3E52">
              <w:rPr>
                <w:rFonts w:ascii="Bahij Zar" w:eastAsia="Times New Roman" w:hAnsi="Bahij Zar" w:cs="Bahij Zar"/>
                <w:color w:val="000000" w:themeColor="text1"/>
                <w:sz w:val="26"/>
                <w:szCs w:val="26"/>
                <w:rtl/>
              </w:rPr>
              <w:t>پوه</w:t>
            </w:r>
            <w:r w:rsidR="0064707F" w:rsidRPr="009A3E52">
              <w:rPr>
                <w:rFonts w:ascii="Bahij Zar" w:eastAsia="Times New Roman" w:hAnsi="Bahij Zar" w:cs="Bahij Zar"/>
                <w:color w:val="000000" w:themeColor="text1"/>
                <w:sz w:val="26"/>
                <w:szCs w:val="26"/>
                <w:rtl/>
              </w:rPr>
              <w:t>ن</w:t>
            </w:r>
            <w:r w:rsidR="00BE7171" w:rsidRPr="009A3E52">
              <w:rPr>
                <w:rFonts w:ascii="Bahij Zar" w:eastAsia="Times New Roman" w:hAnsi="Bahij Zar" w:cs="Bahij Zar"/>
                <w:color w:val="000000" w:themeColor="text1"/>
                <w:sz w:val="26"/>
                <w:szCs w:val="26"/>
                <w:rtl/>
              </w:rPr>
              <w:t>ځ</w:t>
            </w:r>
            <w:r w:rsidRPr="009A3E52">
              <w:rPr>
                <w:rFonts w:ascii="Bahij Zar" w:eastAsia="Times New Roman" w:hAnsi="Bahij Zar" w:cs="Bahij Zar"/>
                <w:color w:val="000000" w:themeColor="text1"/>
                <w:sz w:val="26"/>
                <w:szCs w:val="26"/>
                <w:rtl/>
              </w:rPr>
              <w:t>ی؛</w:t>
            </w:r>
          </w:p>
        </w:tc>
        <w:tc>
          <w:tcPr>
            <w:tcW w:w="1276" w:type="dxa"/>
            <w:vMerge/>
            <w:vAlign w:val="center"/>
            <w:hideMark/>
          </w:tcPr>
          <w:p w14:paraId="79B3FDC6" w14:textId="77777777" w:rsidR="006646A3" w:rsidRPr="009A3E52" w:rsidRDefault="006646A3" w:rsidP="004735D2">
            <w:pPr>
              <w:bidi/>
              <w:jc w:val="center"/>
              <w:rPr>
                <w:rFonts w:ascii="Bahij Zar" w:eastAsia="Times New Roman" w:hAnsi="Bahij Zar" w:cs="Bahij Zar"/>
                <w:sz w:val="26"/>
                <w:szCs w:val="26"/>
              </w:rPr>
            </w:pPr>
          </w:p>
        </w:tc>
      </w:tr>
      <w:tr w:rsidR="00F21DB5" w:rsidRPr="009A3E52" w14:paraId="005C6236" w14:textId="77777777" w:rsidTr="009A3E52">
        <w:trPr>
          <w:trHeight w:val="315"/>
        </w:trPr>
        <w:tc>
          <w:tcPr>
            <w:tcW w:w="993" w:type="dxa"/>
            <w:vMerge/>
            <w:vAlign w:val="center"/>
            <w:hideMark/>
          </w:tcPr>
          <w:p w14:paraId="7FCAAAF6" w14:textId="77777777" w:rsidR="006646A3" w:rsidRPr="009A3E52" w:rsidRDefault="006646A3" w:rsidP="004735D2">
            <w:pPr>
              <w:bidi/>
              <w:jc w:val="center"/>
              <w:rPr>
                <w:rFonts w:ascii="Bahij Zar" w:eastAsia="Times New Roman" w:hAnsi="Bahij Zar" w:cs="Bahij Zar"/>
                <w:color w:val="000000" w:themeColor="text1"/>
                <w:sz w:val="26"/>
                <w:szCs w:val="26"/>
              </w:rPr>
            </w:pPr>
          </w:p>
        </w:tc>
        <w:tc>
          <w:tcPr>
            <w:tcW w:w="1276" w:type="dxa"/>
            <w:vMerge/>
            <w:vAlign w:val="center"/>
          </w:tcPr>
          <w:p w14:paraId="1D0DAEA2" w14:textId="77777777" w:rsidR="006646A3" w:rsidRPr="009A3E52" w:rsidRDefault="006646A3" w:rsidP="004735D2">
            <w:pPr>
              <w:bidi/>
              <w:jc w:val="center"/>
              <w:rPr>
                <w:rFonts w:ascii="Bahij Zar" w:eastAsia="Times New Roman" w:hAnsi="Bahij Zar" w:cs="Bahij Zar"/>
                <w:color w:val="000000" w:themeColor="text1"/>
                <w:sz w:val="26"/>
                <w:szCs w:val="26"/>
              </w:rPr>
            </w:pPr>
          </w:p>
        </w:tc>
        <w:tc>
          <w:tcPr>
            <w:tcW w:w="6945" w:type="dxa"/>
            <w:noWrap/>
            <w:vAlign w:val="center"/>
            <w:hideMark/>
          </w:tcPr>
          <w:p w14:paraId="30F13BB8" w14:textId="282157DF" w:rsidR="006646A3" w:rsidRPr="009A3E52" w:rsidRDefault="006646A3"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 xml:space="preserve">3.      </w:t>
            </w:r>
            <w:r w:rsidR="0054135B" w:rsidRPr="009A3E52">
              <w:rPr>
                <w:rFonts w:ascii="Bahij Zar" w:eastAsia="Times New Roman" w:hAnsi="Bahij Zar" w:cs="Bahij Zar"/>
                <w:color w:val="000000" w:themeColor="text1"/>
                <w:sz w:val="26"/>
                <w:szCs w:val="26"/>
                <w:rtl/>
              </w:rPr>
              <w:t>تقویت فرهنگ ارزشیابی مب</w:t>
            </w:r>
            <w:r w:rsidRPr="009A3E52">
              <w:rPr>
                <w:rFonts w:ascii="Bahij Zar" w:eastAsia="Times New Roman" w:hAnsi="Bahij Zar" w:cs="Bahij Zar"/>
                <w:color w:val="000000" w:themeColor="text1"/>
                <w:sz w:val="26"/>
                <w:szCs w:val="26"/>
                <w:rtl/>
              </w:rPr>
              <w:t>تنی بر عملکر</w:t>
            </w:r>
            <w:r w:rsidR="0054135B" w:rsidRPr="009A3E52">
              <w:rPr>
                <w:rFonts w:ascii="Bahij Zar" w:eastAsia="Times New Roman" w:hAnsi="Bahij Zar" w:cs="Bahij Zar"/>
                <w:color w:val="000000" w:themeColor="text1"/>
                <w:sz w:val="26"/>
                <w:szCs w:val="26"/>
                <w:rtl/>
              </w:rPr>
              <w:t>د</w:t>
            </w:r>
            <w:r w:rsidRPr="009A3E52">
              <w:rPr>
                <w:rFonts w:ascii="Bahij Zar" w:eastAsia="Times New Roman" w:hAnsi="Bahij Zar" w:cs="Bahij Zar"/>
                <w:color w:val="000000" w:themeColor="text1"/>
                <w:sz w:val="26"/>
                <w:szCs w:val="26"/>
                <w:rtl/>
              </w:rPr>
              <w:t xml:space="preserve"> در سطح پوهنځی؛</w:t>
            </w:r>
          </w:p>
        </w:tc>
        <w:tc>
          <w:tcPr>
            <w:tcW w:w="1276" w:type="dxa"/>
            <w:vMerge/>
            <w:vAlign w:val="center"/>
            <w:hideMark/>
          </w:tcPr>
          <w:p w14:paraId="318CC488" w14:textId="77777777" w:rsidR="006646A3" w:rsidRPr="009A3E52" w:rsidRDefault="006646A3" w:rsidP="004735D2">
            <w:pPr>
              <w:bidi/>
              <w:jc w:val="center"/>
              <w:rPr>
                <w:rFonts w:ascii="Bahij Zar" w:eastAsia="Times New Roman" w:hAnsi="Bahij Zar" w:cs="Bahij Zar"/>
                <w:sz w:val="26"/>
                <w:szCs w:val="26"/>
              </w:rPr>
            </w:pPr>
          </w:p>
        </w:tc>
      </w:tr>
      <w:tr w:rsidR="00F21DB5" w:rsidRPr="009A3E52" w14:paraId="27EA2EF4" w14:textId="77777777" w:rsidTr="009A3E52">
        <w:trPr>
          <w:trHeight w:val="315"/>
        </w:trPr>
        <w:tc>
          <w:tcPr>
            <w:tcW w:w="993" w:type="dxa"/>
            <w:vMerge w:val="restart"/>
            <w:noWrap/>
            <w:vAlign w:val="center"/>
          </w:tcPr>
          <w:p w14:paraId="45BF7A6A" w14:textId="20AE332F" w:rsidR="00A0675C" w:rsidRPr="009A3E52" w:rsidRDefault="00A0675C"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2</w:t>
            </w:r>
          </w:p>
        </w:tc>
        <w:tc>
          <w:tcPr>
            <w:tcW w:w="1276" w:type="dxa"/>
            <w:vMerge w:val="restart"/>
            <w:noWrap/>
            <w:vAlign w:val="center"/>
          </w:tcPr>
          <w:p w14:paraId="5DC803DB" w14:textId="6F4C8375" w:rsidR="00A0675C" w:rsidRPr="009A3E52" w:rsidRDefault="00A0675C"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5.69</w:t>
            </w:r>
          </w:p>
        </w:tc>
        <w:tc>
          <w:tcPr>
            <w:tcW w:w="6945" w:type="dxa"/>
            <w:noWrap/>
            <w:vAlign w:val="center"/>
          </w:tcPr>
          <w:p w14:paraId="5D48D01C" w14:textId="4FDD7265" w:rsidR="00A0675C" w:rsidRPr="009A3E52" w:rsidRDefault="00A0675C"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1.      ارتقای کیفیت فعالیت‌های اکادمیک پوهنځی؛</w:t>
            </w:r>
          </w:p>
        </w:tc>
        <w:tc>
          <w:tcPr>
            <w:tcW w:w="1276" w:type="dxa"/>
            <w:vMerge w:val="restart"/>
            <w:noWrap/>
            <w:vAlign w:val="center"/>
          </w:tcPr>
          <w:p w14:paraId="4D649D0F" w14:textId="6F55D198" w:rsidR="00A0675C" w:rsidRPr="009A3E52" w:rsidRDefault="00A0675C" w:rsidP="004735D2">
            <w:pPr>
              <w:bidi/>
              <w:jc w:val="center"/>
              <w:rPr>
                <w:rFonts w:ascii="Bahij Zar" w:eastAsia="Times New Roman" w:hAnsi="Bahij Zar" w:cs="Bahij Zar"/>
                <w:sz w:val="26"/>
                <w:szCs w:val="26"/>
              </w:rPr>
            </w:pPr>
            <w:r w:rsidRPr="009A3E52">
              <w:rPr>
                <w:rFonts w:ascii="Bahij Zar" w:eastAsia="Times New Roman" w:hAnsi="Bahij Zar" w:cs="Bahij Zar"/>
                <w:sz w:val="26"/>
                <w:szCs w:val="26"/>
              </w:rPr>
              <w:t>so1</w:t>
            </w:r>
          </w:p>
        </w:tc>
      </w:tr>
      <w:tr w:rsidR="00F21DB5" w:rsidRPr="009A3E52" w14:paraId="74D23EBB" w14:textId="77777777" w:rsidTr="009A3E52">
        <w:trPr>
          <w:trHeight w:val="315"/>
        </w:trPr>
        <w:tc>
          <w:tcPr>
            <w:tcW w:w="993" w:type="dxa"/>
            <w:vMerge/>
            <w:noWrap/>
            <w:vAlign w:val="center"/>
          </w:tcPr>
          <w:p w14:paraId="5AB98174"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1276" w:type="dxa"/>
            <w:vMerge/>
            <w:noWrap/>
            <w:vAlign w:val="center"/>
          </w:tcPr>
          <w:p w14:paraId="19A82A11"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6945" w:type="dxa"/>
            <w:noWrap/>
            <w:vAlign w:val="center"/>
          </w:tcPr>
          <w:p w14:paraId="6362895E" w14:textId="5AE0784C" w:rsidR="00A0675C" w:rsidRPr="009A3E52" w:rsidRDefault="00A0675C"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 xml:space="preserve">2.      شمولیت در پروسه اعتباردهی و </w:t>
            </w:r>
            <w:r w:rsidR="00B61607" w:rsidRPr="009A3E52">
              <w:rPr>
                <w:rFonts w:ascii="Bahij Zar" w:eastAsia="Times New Roman" w:hAnsi="Bahij Zar" w:cs="Bahij Zar" w:hint="cs"/>
                <w:color w:val="000000" w:themeColor="text1"/>
                <w:sz w:val="26"/>
                <w:szCs w:val="26"/>
                <w:rtl/>
              </w:rPr>
              <w:t>ارتقای</w:t>
            </w:r>
            <w:r w:rsidRPr="009A3E52">
              <w:rPr>
                <w:rFonts w:ascii="Bahij Zar" w:eastAsia="Times New Roman" w:hAnsi="Bahij Zar" w:cs="Bahij Zar"/>
                <w:color w:val="000000" w:themeColor="text1"/>
                <w:sz w:val="26"/>
                <w:szCs w:val="26"/>
                <w:rtl/>
              </w:rPr>
              <w:t xml:space="preserve"> کیفیت؛</w:t>
            </w:r>
          </w:p>
        </w:tc>
        <w:tc>
          <w:tcPr>
            <w:tcW w:w="1276" w:type="dxa"/>
            <w:vMerge/>
            <w:noWrap/>
            <w:vAlign w:val="center"/>
          </w:tcPr>
          <w:p w14:paraId="563CC805" w14:textId="77777777" w:rsidR="00A0675C" w:rsidRPr="009A3E52" w:rsidRDefault="00A0675C" w:rsidP="004735D2">
            <w:pPr>
              <w:bidi/>
              <w:jc w:val="center"/>
              <w:rPr>
                <w:rFonts w:ascii="Bahij Zar" w:eastAsia="Times New Roman" w:hAnsi="Bahij Zar" w:cs="Bahij Zar"/>
                <w:sz w:val="26"/>
                <w:szCs w:val="26"/>
              </w:rPr>
            </w:pPr>
          </w:p>
        </w:tc>
      </w:tr>
      <w:tr w:rsidR="00F21DB5" w:rsidRPr="009A3E52" w14:paraId="34FF6F42" w14:textId="77777777" w:rsidTr="009A3E52">
        <w:trPr>
          <w:trHeight w:val="315"/>
        </w:trPr>
        <w:tc>
          <w:tcPr>
            <w:tcW w:w="993" w:type="dxa"/>
            <w:vMerge/>
            <w:noWrap/>
            <w:vAlign w:val="center"/>
          </w:tcPr>
          <w:p w14:paraId="427FDA47"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1276" w:type="dxa"/>
            <w:vMerge/>
            <w:noWrap/>
            <w:vAlign w:val="center"/>
          </w:tcPr>
          <w:p w14:paraId="3DE5B793"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6945" w:type="dxa"/>
            <w:noWrap/>
            <w:vAlign w:val="center"/>
          </w:tcPr>
          <w:p w14:paraId="30C05DD1" w14:textId="5AF30A21" w:rsidR="00A0675C" w:rsidRPr="009A3E52" w:rsidRDefault="00A0675C"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3.      جذب کادر علمی مورد نیاز به سویه ماستر و داکتر؛</w:t>
            </w:r>
          </w:p>
        </w:tc>
        <w:tc>
          <w:tcPr>
            <w:tcW w:w="1276" w:type="dxa"/>
            <w:vMerge/>
            <w:noWrap/>
            <w:vAlign w:val="center"/>
          </w:tcPr>
          <w:p w14:paraId="5EDBE57A" w14:textId="77777777" w:rsidR="00A0675C" w:rsidRPr="009A3E52" w:rsidRDefault="00A0675C" w:rsidP="004735D2">
            <w:pPr>
              <w:bidi/>
              <w:jc w:val="center"/>
              <w:rPr>
                <w:rFonts w:ascii="Bahij Zar" w:eastAsia="Times New Roman" w:hAnsi="Bahij Zar" w:cs="Bahij Zar"/>
                <w:sz w:val="26"/>
                <w:szCs w:val="26"/>
              </w:rPr>
            </w:pPr>
          </w:p>
        </w:tc>
      </w:tr>
      <w:tr w:rsidR="00F21DB5" w:rsidRPr="009A3E52" w14:paraId="5B122931" w14:textId="77777777" w:rsidTr="009A3E52">
        <w:trPr>
          <w:trHeight w:val="315"/>
        </w:trPr>
        <w:tc>
          <w:tcPr>
            <w:tcW w:w="993" w:type="dxa"/>
            <w:vMerge/>
            <w:noWrap/>
            <w:vAlign w:val="center"/>
          </w:tcPr>
          <w:p w14:paraId="3D37B54E"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1276" w:type="dxa"/>
            <w:vMerge/>
            <w:noWrap/>
            <w:vAlign w:val="center"/>
          </w:tcPr>
          <w:p w14:paraId="1D333898"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6945" w:type="dxa"/>
            <w:noWrap/>
            <w:vAlign w:val="center"/>
          </w:tcPr>
          <w:p w14:paraId="510EEF17" w14:textId="38D8814F" w:rsidR="00A0675C" w:rsidRPr="009A3E52" w:rsidRDefault="00A0675C"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4.      تقویت فرهنگ پژوهش در میان اعضای کادر علمی؛</w:t>
            </w:r>
          </w:p>
        </w:tc>
        <w:tc>
          <w:tcPr>
            <w:tcW w:w="1276" w:type="dxa"/>
            <w:vMerge/>
            <w:noWrap/>
            <w:vAlign w:val="center"/>
          </w:tcPr>
          <w:p w14:paraId="44F73752" w14:textId="77777777" w:rsidR="00A0675C" w:rsidRPr="009A3E52" w:rsidRDefault="00A0675C" w:rsidP="004735D2">
            <w:pPr>
              <w:bidi/>
              <w:jc w:val="center"/>
              <w:rPr>
                <w:rFonts w:ascii="Bahij Zar" w:eastAsia="Times New Roman" w:hAnsi="Bahij Zar" w:cs="Bahij Zar"/>
                <w:sz w:val="26"/>
                <w:szCs w:val="26"/>
              </w:rPr>
            </w:pPr>
          </w:p>
        </w:tc>
      </w:tr>
      <w:tr w:rsidR="00F21DB5" w:rsidRPr="009A3E52" w14:paraId="1E0791A9" w14:textId="77777777" w:rsidTr="009A3E52">
        <w:trPr>
          <w:trHeight w:val="315"/>
        </w:trPr>
        <w:tc>
          <w:tcPr>
            <w:tcW w:w="993" w:type="dxa"/>
            <w:vMerge w:val="restart"/>
            <w:noWrap/>
            <w:vAlign w:val="center"/>
            <w:hideMark/>
          </w:tcPr>
          <w:p w14:paraId="73306C0F" w14:textId="773CB7D3" w:rsidR="00A0675C" w:rsidRPr="009A3E52" w:rsidRDefault="00A0675C" w:rsidP="004735D2">
            <w:pPr>
              <w:bidi/>
              <w:jc w:val="center"/>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Pr>
              <w:t>3</w:t>
            </w:r>
          </w:p>
        </w:tc>
        <w:tc>
          <w:tcPr>
            <w:tcW w:w="1276" w:type="dxa"/>
            <w:vMerge w:val="restart"/>
            <w:noWrap/>
            <w:vAlign w:val="center"/>
          </w:tcPr>
          <w:p w14:paraId="23AE6F5E" w14:textId="4FB2F200" w:rsidR="00A0675C" w:rsidRPr="009A3E52" w:rsidRDefault="00A0675C"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5.36</w:t>
            </w:r>
          </w:p>
        </w:tc>
        <w:tc>
          <w:tcPr>
            <w:tcW w:w="6945" w:type="dxa"/>
            <w:noWrap/>
            <w:vAlign w:val="center"/>
            <w:hideMark/>
          </w:tcPr>
          <w:p w14:paraId="75F32B02" w14:textId="16CEA577" w:rsidR="00A0675C" w:rsidRPr="009A3E52" w:rsidRDefault="00A0675C" w:rsidP="004735D2">
            <w:pPr>
              <w:bidi/>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tl/>
              </w:rPr>
              <w:t>1.      ساماندهی به برنامه‌ها و فعالیت علمی و تحقیقاتی پوهنځی؛</w:t>
            </w:r>
          </w:p>
        </w:tc>
        <w:tc>
          <w:tcPr>
            <w:tcW w:w="1276" w:type="dxa"/>
            <w:vMerge w:val="restart"/>
            <w:noWrap/>
            <w:vAlign w:val="center"/>
            <w:hideMark/>
          </w:tcPr>
          <w:p w14:paraId="0CC5DEF8" w14:textId="77777777" w:rsidR="00A0675C" w:rsidRPr="009A3E52" w:rsidRDefault="00A0675C" w:rsidP="004735D2">
            <w:pPr>
              <w:bidi/>
              <w:jc w:val="center"/>
              <w:rPr>
                <w:rFonts w:ascii="Bahij Zar" w:eastAsia="Times New Roman" w:hAnsi="Bahij Zar" w:cs="Bahij Zar"/>
                <w:sz w:val="26"/>
                <w:szCs w:val="26"/>
                <w:rtl/>
              </w:rPr>
            </w:pPr>
            <w:r w:rsidRPr="009A3E52">
              <w:rPr>
                <w:rFonts w:ascii="Bahij Zar" w:eastAsia="Times New Roman" w:hAnsi="Bahij Zar" w:cs="Bahij Zar"/>
                <w:sz w:val="26"/>
                <w:szCs w:val="26"/>
              </w:rPr>
              <w:t>st1</w:t>
            </w:r>
          </w:p>
        </w:tc>
      </w:tr>
      <w:tr w:rsidR="00F21DB5" w:rsidRPr="009A3E52" w14:paraId="59451D94" w14:textId="77777777" w:rsidTr="009A3E52">
        <w:trPr>
          <w:trHeight w:val="315"/>
        </w:trPr>
        <w:tc>
          <w:tcPr>
            <w:tcW w:w="993" w:type="dxa"/>
            <w:vMerge/>
            <w:vAlign w:val="center"/>
            <w:hideMark/>
          </w:tcPr>
          <w:p w14:paraId="236BB166"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1276" w:type="dxa"/>
            <w:vMerge/>
            <w:vAlign w:val="center"/>
          </w:tcPr>
          <w:p w14:paraId="758167F3"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6945" w:type="dxa"/>
            <w:noWrap/>
            <w:vAlign w:val="center"/>
            <w:hideMark/>
          </w:tcPr>
          <w:p w14:paraId="007DC393" w14:textId="55B0D372" w:rsidR="00A0675C" w:rsidRPr="009A3E52" w:rsidRDefault="00A0675C" w:rsidP="004735D2">
            <w:pPr>
              <w:bidi/>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tl/>
              </w:rPr>
              <w:t>2.      ساماندهی فضای فزیکی</w:t>
            </w:r>
            <w:r w:rsidR="00386BA9" w:rsidRPr="009A3E52">
              <w:rPr>
                <w:rFonts w:ascii="Bahij Zar" w:eastAsia="Times New Roman" w:hAnsi="Bahij Zar" w:cs="Bahij Zar" w:hint="cs"/>
                <w:color w:val="000000" w:themeColor="text1"/>
                <w:sz w:val="26"/>
                <w:szCs w:val="26"/>
                <w:rtl/>
              </w:rPr>
              <w:t>، ساختاری و زیربنایی</w:t>
            </w:r>
            <w:r w:rsidRPr="009A3E52">
              <w:rPr>
                <w:rFonts w:ascii="Bahij Zar" w:eastAsia="Times New Roman" w:hAnsi="Bahij Zar" w:cs="Bahij Zar"/>
                <w:color w:val="000000" w:themeColor="text1"/>
                <w:sz w:val="26"/>
                <w:szCs w:val="26"/>
                <w:rtl/>
              </w:rPr>
              <w:t xml:space="preserve"> پوهنځی به اساس معیاری‌های تعیین شده قانون تحصیلات عالی؛</w:t>
            </w:r>
          </w:p>
        </w:tc>
        <w:tc>
          <w:tcPr>
            <w:tcW w:w="1276" w:type="dxa"/>
            <w:vMerge/>
            <w:vAlign w:val="center"/>
            <w:hideMark/>
          </w:tcPr>
          <w:p w14:paraId="73C4A043" w14:textId="77777777" w:rsidR="00A0675C" w:rsidRPr="009A3E52" w:rsidRDefault="00A0675C" w:rsidP="004735D2">
            <w:pPr>
              <w:bidi/>
              <w:jc w:val="center"/>
              <w:rPr>
                <w:rFonts w:ascii="Bahij Zar" w:eastAsia="Times New Roman" w:hAnsi="Bahij Zar" w:cs="Bahij Zar"/>
                <w:sz w:val="26"/>
                <w:szCs w:val="26"/>
              </w:rPr>
            </w:pPr>
          </w:p>
        </w:tc>
      </w:tr>
      <w:tr w:rsidR="00F21DB5" w:rsidRPr="009A3E52" w14:paraId="44EB6F5B" w14:textId="77777777" w:rsidTr="009A3E52">
        <w:trPr>
          <w:trHeight w:val="315"/>
        </w:trPr>
        <w:tc>
          <w:tcPr>
            <w:tcW w:w="993" w:type="dxa"/>
            <w:noWrap/>
            <w:vAlign w:val="center"/>
          </w:tcPr>
          <w:p w14:paraId="75ADC382" w14:textId="3036DB83" w:rsidR="00A165C9" w:rsidRPr="009A3E52" w:rsidRDefault="006D18F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4</w:t>
            </w:r>
          </w:p>
        </w:tc>
        <w:tc>
          <w:tcPr>
            <w:tcW w:w="1276" w:type="dxa"/>
            <w:noWrap/>
            <w:vAlign w:val="center"/>
          </w:tcPr>
          <w:p w14:paraId="26325188" w14:textId="50573F01" w:rsidR="00A165C9" w:rsidRPr="009A3E52" w:rsidRDefault="00A165C9"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5.14</w:t>
            </w:r>
          </w:p>
        </w:tc>
        <w:tc>
          <w:tcPr>
            <w:tcW w:w="6945" w:type="dxa"/>
            <w:noWrap/>
            <w:vAlign w:val="center"/>
          </w:tcPr>
          <w:p w14:paraId="2E960BC8" w14:textId="77777777" w:rsidR="00A165C9" w:rsidRPr="009A3E52" w:rsidRDefault="00A165C9"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1.      جلب پروژهای انکشافی وزارت تحصیلات عالی؛</w:t>
            </w:r>
          </w:p>
          <w:p w14:paraId="736E9942" w14:textId="136CB012" w:rsidR="00DA14F8" w:rsidRPr="009A3E52" w:rsidRDefault="00DA14F8" w:rsidP="004735D2">
            <w:pPr>
              <w:bidi/>
              <w:rPr>
                <w:rFonts w:ascii="Bahij Zar" w:eastAsia="Times New Roman" w:hAnsi="Bahij Zar" w:cs="Bahij Zar"/>
                <w:color w:val="000000" w:themeColor="text1"/>
                <w:sz w:val="26"/>
                <w:szCs w:val="26"/>
                <w:rtl/>
                <w:lang w:bidi="fa-IR"/>
              </w:rPr>
            </w:pPr>
            <w:r w:rsidRPr="009A3E52">
              <w:rPr>
                <w:rFonts w:ascii="Bahij Zar" w:eastAsia="Times New Roman" w:hAnsi="Bahij Zar" w:cs="Bahij Zar" w:hint="cs"/>
                <w:color w:val="000000" w:themeColor="text1"/>
                <w:sz w:val="26"/>
                <w:szCs w:val="26"/>
                <w:rtl/>
                <w:lang w:bidi="fa-IR"/>
              </w:rPr>
              <w:t>2.ساماندهی پروسه جذب متقاضیان کانکور؛</w:t>
            </w:r>
          </w:p>
        </w:tc>
        <w:tc>
          <w:tcPr>
            <w:tcW w:w="1276" w:type="dxa"/>
            <w:noWrap/>
            <w:vAlign w:val="center"/>
          </w:tcPr>
          <w:p w14:paraId="74FA646C" w14:textId="5D85FFE7" w:rsidR="00A165C9" w:rsidRPr="009A3E52" w:rsidRDefault="00A165C9" w:rsidP="004735D2">
            <w:pPr>
              <w:bidi/>
              <w:jc w:val="center"/>
              <w:rPr>
                <w:rFonts w:ascii="Bahij Zar" w:eastAsia="Times New Roman" w:hAnsi="Bahij Zar" w:cs="Bahij Zar"/>
                <w:sz w:val="26"/>
                <w:szCs w:val="26"/>
              </w:rPr>
            </w:pPr>
            <w:r w:rsidRPr="009A3E52">
              <w:rPr>
                <w:rFonts w:ascii="Bahij Zar" w:eastAsia="Times New Roman" w:hAnsi="Bahij Zar" w:cs="Bahij Zar"/>
                <w:sz w:val="26"/>
                <w:szCs w:val="26"/>
              </w:rPr>
              <w:t>wo2</w:t>
            </w:r>
          </w:p>
        </w:tc>
      </w:tr>
      <w:tr w:rsidR="00F21DB5" w:rsidRPr="009A3E52" w14:paraId="28D69A6F" w14:textId="77777777" w:rsidTr="009A3E52">
        <w:trPr>
          <w:trHeight w:val="315"/>
        </w:trPr>
        <w:tc>
          <w:tcPr>
            <w:tcW w:w="993" w:type="dxa"/>
            <w:vMerge w:val="restart"/>
            <w:noWrap/>
            <w:vAlign w:val="center"/>
            <w:hideMark/>
          </w:tcPr>
          <w:p w14:paraId="30417909" w14:textId="77777777" w:rsidR="00A0675C" w:rsidRPr="009A3E52" w:rsidRDefault="00A0675C"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5</w:t>
            </w:r>
          </w:p>
        </w:tc>
        <w:tc>
          <w:tcPr>
            <w:tcW w:w="1276" w:type="dxa"/>
            <w:vMerge w:val="restart"/>
            <w:noWrap/>
            <w:vAlign w:val="center"/>
          </w:tcPr>
          <w:p w14:paraId="5ACD2A6E" w14:textId="19C166F7" w:rsidR="00A0675C" w:rsidRPr="009A3E52" w:rsidRDefault="00A0675C"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5.08</w:t>
            </w:r>
          </w:p>
        </w:tc>
        <w:tc>
          <w:tcPr>
            <w:tcW w:w="6945" w:type="dxa"/>
            <w:noWrap/>
            <w:vAlign w:val="center"/>
            <w:hideMark/>
          </w:tcPr>
          <w:p w14:paraId="0BE1A7D7" w14:textId="77777777" w:rsidR="00A0675C" w:rsidRPr="009A3E52" w:rsidRDefault="00A0675C" w:rsidP="004735D2">
            <w:pPr>
              <w:bidi/>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tl/>
              </w:rPr>
              <w:t>1.      تقویت فرهنگ سازمانی پوهنځی؛</w:t>
            </w:r>
          </w:p>
        </w:tc>
        <w:tc>
          <w:tcPr>
            <w:tcW w:w="1276" w:type="dxa"/>
            <w:vMerge w:val="restart"/>
            <w:noWrap/>
            <w:vAlign w:val="center"/>
            <w:hideMark/>
          </w:tcPr>
          <w:p w14:paraId="5FDA959C" w14:textId="77777777" w:rsidR="00A0675C" w:rsidRPr="009A3E52" w:rsidRDefault="00A0675C" w:rsidP="004735D2">
            <w:pPr>
              <w:bidi/>
              <w:jc w:val="center"/>
              <w:rPr>
                <w:rFonts w:ascii="Bahij Zar" w:eastAsia="Times New Roman" w:hAnsi="Bahij Zar" w:cs="Bahij Zar"/>
                <w:sz w:val="26"/>
                <w:szCs w:val="26"/>
                <w:rtl/>
              </w:rPr>
            </w:pPr>
            <w:r w:rsidRPr="009A3E52">
              <w:rPr>
                <w:rFonts w:ascii="Bahij Zar" w:eastAsia="Times New Roman" w:hAnsi="Bahij Zar" w:cs="Bahij Zar"/>
                <w:sz w:val="26"/>
                <w:szCs w:val="26"/>
              </w:rPr>
              <w:t>wo3</w:t>
            </w:r>
          </w:p>
          <w:p w14:paraId="6AF08977" w14:textId="03BB9EB5" w:rsidR="00A0675C" w:rsidRPr="009A3E52" w:rsidRDefault="00A0675C" w:rsidP="004735D2">
            <w:pPr>
              <w:bidi/>
              <w:jc w:val="center"/>
              <w:rPr>
                <w:rFonts w:ascii="Bahij Zar" w:eastAsia="Times New Roman" w:hAnsi="Bahij Zar" w:cs="Bahij Zar"/>
                <w:sz w:val="26"/>
                <w:szCs w:val="26"/>
                <w:rtl/>
              </w:rPr>
            </w:pPr>
          </w:p>
        </w:tc>
      </w:tr>
      <w:tr w:rsidR="00F21DB5" w:rsidRPr="009A3E52" w14:paraId="72854922" w14:textId="77777777" w:rsidTr="009A3E52">
        <w:trPr>
          <w:trHeight w:val="315"/>
        </w:trPr>
        <w:tc>
          <w:tcPr>
            <w:tcW w:w="993" w:type="dxa"/>
            <w:vMerge/>
            <w:vAlign w:val="center"/>
            <w:hideMark/>
          </w:tcPr>
          <w:p w14:paraId="4BEF6612"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1276" w:type="dxa"/>
            <w:vMerge/>
            <w:vAlign w:val="center"/>
          </w:tcPr>
          <w:p w14:paraId="3A2BA0E6" w14:textId="77777777" w:rsidR="00A0675C" w:rsidRPr="009A3E52" w:rsidRDefault="00A0675C" w:rsidP="004735D2">
            <w:pPr>
              <w:bidi/>
              <w:jc w:val="center"/>
              <w:rPr>
                <w:rFonts w:ascii="Bahij Zar" w:eastAsia="Times New Roman" w:hAnsi="Bahij Zar" w:cs="Bahij Zar"/>
                <w:color w:val="000000" w:themeColor="text1"/>
                <w:sz w:val="26"/>
                <w:szCs w:val="26"/>
              </w:rPr>
            </w:pPr>
          </w:p>
        </w:tc>
        <w:tc>
          <w:tcPr>
            <w:tcW w:w="6945" w:type="dxa"/>
            <w:noWrap/>
            <w:vAlign w:val="center"/>
            <w:hideMark/>
          </w:tcPr>
          <w:p w14:paraId="36C861A9" w14:textId="77777777" w:rsidR="00A0675C" w:rsidRPr="009A3E52" w:rsidRDefault="00A0675C" w:rsidP="004735D2">
            <w:pPr>
              <w:bidi/>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tl/>
              </w:rPr>
              <w:t>2.      تغییر نظام مدیریتی پوهنځی به نظام مدیریت مشارکتی؛</w:t>
            </w:r>
          </w:p>
        </w:tc>
        <w:tc>
          <w:tcPr>
            <w:tcW w:w="1276" w:type="dxa"/>
            <w:vMerge/>
            <w:noWrap/>
            <w:vAlign w:val="center"/>
            <w:hideMark/>
          </w:tcPr>
          <w:p w14:paraId="40575C86" w14:textId="0D35B12C" w:rsidR="00A0675C" w:rsidRPr="009A3E52" w:rsidRDefault="00A0675C" w:rsidP="004735D2">
            <w:pPr>
              <w:bidi/>
              <w:jc w:val="center"/>
              <w:rPr>
                <w:rFonts w:ascii="Bahij Zar" w:eastAsia="Times New Roman" w:hAnsi="Bahij Zar" w:cs="Bahij Zar"/>
                <w:sz w:val="26"/>
                <w:szCs w:val="26"/>
                <w:rtl/>
              </w:rPr>
            </w:pPr>
          </w:p>
        </w:tc>
      </w:tr>
      <w:tr w:rsidR="00F21DB5" w:rsidRPr="009A3E52" w14:paraId="028A12E3" w14:textId="77777777" w:rsidTr="009A3E52">
        <w:trPr>
          <w:trHeight w:val="315"/>
        </w:trPr>
        <w:tc>
          <w:tcPr>
            <w:tcW w:w="993" w:type="dxa"/>
            <w:vAlign w:val="center"/>
          </w:tcPr>
          <w:p w14:paraId="4B388F09" w14:textId="3116D176" w:rsidR="008725C8" w:rsidRPr="009A3E52" w:rsidRDefault="006D18F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6</w:t>
            </w:r>
          </w:p>
        </w:tc>
        <w:tc>
          <w:tcPr>
            <w:tcW w:w="1276" w:type="dxa"/>
            <w:vAlign w:val="center"/>
          </w:tcPr>
          <w:p w14:paraId="53D42F40" w14:textId="652A2316" w:rsidR="008725C8" w:rsidRPr="009A3E52" w:rsidRDefault="008725C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5.05</w:t>
            </w:r>
          </w:p>
        </w:tc>
        <w:tc>
          <w:tcPr>
            <w:tcW w:w="6945" w:type="dxa"/>
            <w:noWrap/>
            <w:vAlign w:val="center"/>
          </w:tcPr>
          <w:p w14:paraId="0E258212" w14:textId="4FC43230" w:rsidR="008725C8" w:rsidRPr="009A3E52" w:rsidRDefault="008725C8"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توسعه همکاری‌های آموزشی و پژوهشی  با پوهنتون‌های ملی و بین المللی؛</w:t>
            </w:r>
          </w:p>
        </w:tc>
        <w:tc>
          <w:tcPr>
            <w:tcW w:w="1276" w:type="dxa"/>
            <w:noWrap/>
            <w:vAlign w:val="center"/>
          </w:tcPr>
          <w:p w14:paraId="4FFB9B85" w14:textId="019C0DB2" w:rsidR="008725C8" w:rsidRPr="009A3E52" w:rsidRDefault="008725C8" w:rsidP="004735D2">
            <w:pPr>
              <w:bidi/>
              <w:jc w:val="center"/>
              <w:rPr>
                <w:rFonts w:ascii="Bahij Zar" w:eastAsia="Times New Roman" w:hAnsi="Bahij Zar" w:cs="Bahij Zar"/>
                <w:sz w:val="26"/>
                <w:szCs w:val="26"/>
                <w:rtl/>
              </w:rPr>
            </w:pPr>
            <w:r w:rsidRPr="009A3E52">
              <w:rPr>
                <w:rFonts w:ascii="Bahij Zar" w:eastAsia="Times New Roman" w:hAnsi="Bahij Zar" w:cs="Bahij Zar"/>
                <w:sz w:val="26"/>
                <w:szCs w:val="26"/>
              </w:rPr>
              <w:t>s02</w:t>
            </w:r>
          </w:p>
        </w:tc>
      </w:tr>
      <w:tr w:rsidR="00F21DB5" w:rsidRPr="009A3E52" w14:paraId="3AA416C0" w14:textId="77777777" w:rsidTr="009A3E52">
        <w:trPr>
          <w:trHeight w:val="315"/>
        </w:trPr>
        <w:tc>
          <w:tcPr>
            <w:tcW w:w="993" w:type="dxa"/>
            <w:vAlign w:val="center"/>
          </w:tcPr>
          <w:p w14:paraId="2F91350E" w14:textId="09161BF7" w:rsidR="008725C8" w:rsidRPr="009A3E52" w:rsidRDefault="006D18F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7</w:t>
            </w:r>
          </w:p>
        </w:tc>
        <w:tc>
          <w:tcPr>
            <w:tcW w:w="1276" w:type="dxa"/>
            <w:vAlign w:val="center"/>
          </w:tcPr>
          <w:p w14:paraId="70AD2DEE" w14:textId="1135AC05" w:rsidR="008725C8" w:rsidRPr="009A3E52" w:rsidRDefault="008725C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4.94</w:t>
            </w:r>
          </w:p>
        </w:tc>
        <w:tc>
          <w:tcPr>
            <w:tcW w:w="6945" w:type="dxa"/>
            <w:noWrap/>
            <w:vAlign w:val="center"/>
          </w:tcPr>
          <w:p w14:paraId="3EC7E71E" w14:textId="5314E613" w:rsidR="008725C8" w:rsidRPr="009A3E52" w:rsidRDefault="008725C8"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lang w:bidi="fa-IR"/>
              </w:rPr>
              <w:t>توسعه همکاری با ادارات حکومت محلی؛</w:t>
            </w:r>
          </w:p>
        </w:tc>
        <w:tc>
          <w:tcPr>
            <w:tcW w:w="1276" w:type="dxa"/>
            <w:noWrap/>
            <w:vAlign w:val="center"/>
          </w:tcPr>
          <w:p w14:paraId="15FA33DB" w14:textId="63CB51D3" w:rsidR="008725C8" w:rsidRPr="009A3E52" w:rsidRDefault="008725C8" w:rsidP="004735D2">
            <w:pPr>
              <w:bidi/>
              <w:jc w:val="center"/>
              <w:rPr>
                <w:rFonts w:ascii="Bahij Zar" w:eastAsia="Times New Roman" w:hAnsi="Bahij Zar" w:cs="Bahij Zar"/>
                <w:sz w:val="26"/>
                <w:szCs w:val="26"/>
              </w:rPr>
            </w:pPr>
            <w:r w:rsidRPr="009A3E52">
              <w:rPr>
                <w:rFonts w:ascii="Bahij Zar" w:eastAsia="Times New Roman" w:hAnsi="Bahij Zar" w:cs="Bahij Zar"/>
                <w:sz w:val="26"/>
                <w:szCs w:val="26"/>
              </w:rPr>
              <w:t>s03</w:t>
            </w:r>
          </w:p>
        </w:tc>
      </w:tr>
      <w:tr w:rsidR="00F21DB5" w:rsidRPr="009A3E52" w14:paraId="1A5AD5F4" w14:textId="77777777" w:rsidTr="009A3E52">
        <w:trPr>
          <w:trHeight w:val="315"/>
        </w:trPr>
        <w:tc>
          <w:tcPr>
            <w:tcW w:w="993" w:type="dxa"/>
            <w:vMerge w:val="restart"/>
            <w:vAlign w:val="center"/>
          </w:tcPr>
          <w:p w14:paraId="2B7E4017" w14:textId="2D979F39" w:rsidR="006D18F8" w:rsidRPr="009A3E52" w:rsidRDefault="006D18F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8</w:t>
            </w:r>
          </w:p>
        </w:tc>
        <w:tc>
          <w:tcPr>
            <w:tcW w:w="1276" w:type="dxa"/>
            <w:vMerge w:val="restart"/>
            <w:vAlign w:val="center"/>
          </w:tcPr>
          <w:p w14:paraId="256D8258" w14:textId="6D4F3DAF" w:rsidR="006D18F8" w:rsidRPr="009A3E52" w:rsidRDefault="006D18F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4.54</w:t>
            </w:r>
          </w:p>
        </w:tc>
        <w:tc>
          <w:tcPr>
            <w:tcW w:w="6945" w:type="dxa"/>
            <w:noWrap/>
            <w:vAlign w:val="center"/>
          </w:tcPr>
          <w:p w14:paraId="752E2CD7" w14:textId="486D11F5" w:rsidR="006D18F8" w:rsidRPr="009A3E52" w:rsidRDefault="006D18F8" w:rsidP="004735D2">
            <w:pPr>
              <w:bidi/>
              <w:rPr>
                <w:rFonts w:ascii="Bahij Zar" w:eastAsia="Times New Roman" w:hAnsi="Bahij Zar" w:cs="Bahij Zar"/>
                <w:color w:val="000000" w:themeColor="text1"/>
                <w:sz w:val="26"/>
                <w:szCs w:val="26"/>
                <w:rtl/>
                <w:lang w:bidi="fa-IR"/>
              </w:rPr>
            </w:pPr>
            <w:r w:rsidRPr="009A3E52">
              <w:rPr>
                <w:rFonts w:ascii="Bahij Zar" w:eastAsia="Times New Roman" w:hAnsi="Bahij Zar" w:cs="Bahij Zar"/>
                <w:color w:val="000000" w:themeColor="text1"/>
                <w:sz w:val="26"/>
                <w:szCs w:val="26"/>
                <w:rtl/>
              </w:rPr>
              <w:t>1.      تقویت نظام مدیریت علمی پوهنځی؛</w:t>
            </w:r>
          </w:p>
        </w:tc>
        <w:tc>
          <w:tcPr>
            <w:tcW w:w="1276" w:type="dxa"/>
            <w:vMerge w:val="restart"/>
            <w:noWrap/>
            <w:vAlign w:val="center"/>
          </w:tcPr>
          <w:p w14:paraId="077B2583" w14:textId="358F85EA" w:rsidR="006D18F8" w:rsidRPr="009A3E52" w:rsidRDefault="006D18F8" w:rsidP="004735D2">
            <w:pPr>
              <w:bidi/>
              <w:jc w:val="center"/>
              <w:rPr>
                <w:rFonts w:ascii="Bahij Zar" w:eastAsia="Times New Roman" w:hAnsi="Bahij Zar" w:cs="Bahij Zar"/>
                <w:sz w:val="26"/>
                <w:szCs w:val="26"/>
              </w:rPr>
            </w:pPr>
            <w:r w:rsidRPr="009A3E52">
              <w:rPr>
                <w:rFonts w:ascii="Bahij Zar" w:eastAsia="Times New Roman" w:hAnsi="Bahij Zar" w:cs="Bahij Zar"/>
                <w:sz w:val="26"/>
                <w:szCs w:val="26"/>
              </w:rPr>
              <w:t>wt1</w:t>
            </w:r>
          </w:p>
        </w:tc>
      </w:tr>
      <w:tr w:rsidR="00F21DB5" w:rsidRPr="009A3E52" w14:paraId="313477F8" w14:textId="77777777" w:rsidTr="009A3E52">
        <w:trPr>
          <w:trHeight w:val="315"/>
        </w:trPr>
        <w:tc>
          <w:tcPr>
            <w:tcW w:w="993" w:type="dxa"/>
            <w:vMerge/>
            <w:vAlign w:val="center"/>
          </w:tcPr>
          <w:p w14:paraId="3280681C" w14:textId="77777777" w:rsidR="006D18F8" w:rsidRPr="009A3E52" w:rsidRDefault="006D18F8" w:rsidP="004735D2">
            <w:pPr>
              <w:bidi/>
              <w:jc w:val="center"/>
              <w:rPr>
                <w:rFonts w:ascii="Bahij Zar" w:eastAsia="Times New Roman" w:hAnsi="Bahij Zar" w:cs="Bahij Zar"/>
                <w:color w:val="000000" w:themeColor="text1"/>
                <w:sz w:val="26"/>
                <w:szCs w:val="26"/>
              </w:rPr>
            </w:pPr>
          </w:p>
        </w:tc>
        <w:tc>
          <w:tcPr>
            <w:tcW w:w="1276" w:type="dxa"/>
            <w:vMerge/>
            <w:vAlign w:val="center"/>
          </w:tcPr>
          <w:p w14:paraId="0326D18B" w14:textId="77777777" w:rsidR="006D18F8" w:rsidRPr="009A3E52" w:rsidRDefault="006D18F8" w:rsidP="004735D2">
            <w:pPr>
              <w:bidi/>
              <w:jc w:val="center"/>
              <w:rPr>
                <w:rFonts w:ascii="Bahij Zar" w:eastAsia="Times New Roman" w:hAnsi="Bahij Zar" w:cs="Bahij Zar"/>
                <w:color w:val="000000" w:themeColor="text1"/>
                <w:sz w:val="26"/>
                <w:szCs w:val="26"/>
              </w:rPr>
            </w:pPr>
          </w:p>
        </w:tc>
        <w:tc>
          <w:tcPr>
            <w:tcW w:w="6945" w:type="dxa"/>
            <w:noWrap/>
            <w:vAlign w:val="center"/>
          </w:tcPr>
          <w:p w14:paraId="03416D09" w14:textId="1B56B3E1" w:rsidR="006D18F8" w:rsidRPr="009A3E52" w:rsidRDefault="006D18F8" w:rsidP="004735D2">
            <w:pPr>
              <w:bidi/>
              <w:rPr>
                <w:rFonts w:ascii="Bahij Zar" w:eastAsia="Times New Roman" w:hAnsi="Bahij Zar" w:cs="Bahij Zar"/>
                <w:color w:val="000000" w:themeColor="text1"/>
                <w:sz w:val="26"/>
                <w:szCs w:val="26"/>
                <w:rtl/>
                <w:lang w:bidi="fa-IR"/>
              </w:rPr>
            </w:pPr>
            <w:r w:rsidRPr="009A3E52">
              <w:rPr>
                <w:rFonts w:ascii="Bahij Zar" w:eastAsia="Times New Roman" w:hAnsi="Bahij Zar" w:cs="Bahij Zar"/>
                <w:color w:val="000000" w:themeColor="text1"/>
                <w:sz w:val="26"/>
                <w:szCs w:val="26"/>
                <w:rtl/>
              </w:rPr>
              <w:t>2.      اصلاح روش‌های نظارت و کنترل؛</w:t>
            </w:r>
          </w:p>
        </w:tc>
        <w:tc>
          <w:tcPr>
            <w:tcW w:w="1276" w:type="dxa"/>
            <w:vMerge/>
            <w:noWrap/>
            <w:vAlign w:val="center"/>
          </w:tcPr>
          <w:p w14:paraId="000093D8" w14:textId="77777777" w:rsidR="006D18F8" w:rsidRPr="009A3E52" w:rsidRDefault="006D18F8" w:rsidP="004735D2">
            <w:pPr>
              <w:bidi/>
              <w:jc w:val="center"/>
              <w:rPr>
                <w:rFonts w:ascii="Bahij Zar" w:eastAsia="Times New Roman" w:hAnsi="Bahij Zar" w:cs="Bahij Zar"/>
                <w:sz w:val="26"/>
                <w:szCs w:val="26"/>
              </w:rPr>
            </w:pPr>
          </w:p>
        </w:tc>
      </w:tr>
      <w:tr w:rsidR="00F21DB5" w:rsidRPr="009A3E52" w14:paraId="2BCBAF41" w14:textId="77777777" w:rsidTr="009A3E52">
        <w:trPr>
          <w:trHeight w:val="315"/>
        </w:trPr>
        <w:tc>
          <w:tcPr>
            <w:tcW w:w="993" w:type="dxa"/>
            <w:vAlign w:val="center"/>
          </w:tcPr>
          <w:p w14:paraId="618EE434" w14:textId="2C18D17B" w:rsidR="006D18F8" w:rsidRPr="009A3E52" w:rsidRDefault="006D18F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9</w:t>
            </w:r>
          </w:p>
        </w:tc>
        <w:tc>
          <w:tcPr>
            <w:tcW w:w="1276" w:type="dxa"/>
            <w:vAlign w:val="center"/>
          </w:tcPr>
          <w:p w14:paraId="41D578BB" w14:textId="3C3CF496" w:rsidR="006D18F8" w:rsidRPr="009A3E52" w:rsidRDefault="002D206A"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4.53</w:t>
            </w:r>
          </w:p>
        </w:tc>
        <w:tc>
          <w:tcPr>
            <w:tcW w:w="6945" w:type="dxa"/>
            <w:noWrap/>
            <w:vAlign w:val="center"/>
          </w:tcPr>
          <w:p w14:paraId="35856F9B" w14:textId="474C5213" w:rsidR="006D18F8" w:rsidRPr="009A3E52" w:rsidRDefault="006D18F8" w:rsidP="004735D2">
            <w:pPr>
              <w:bidi/>
              <w:rPr>
                <w:rFonts w:ascii="Bahij Zar" w:eastAsia="Times New Roman" w:hAnsi="Bahij Zar" w:cs="Bahij Zar"/>
                <w:color w:val="000000" w:themeColor="text1"/>
                <w:sz w:val="26"/>
                <w:szCs w:val="26"/>
                <w:rtl/>
              </w:rPr>
            </w:pPr>
            <w:r w:rsidRPr="009A3E52">
              <w:rPr>
                <w:rFonts w:ascii="Bahij Zar" w:eastAsia="Times New Roman" w:hAnsi="Bahij Zar" w:cs="Bahij Zar"/>
                <w:color w:val="000000" w:themeColor="text1"/>
                <w:sz w:val="26"/>
                <w:szCs w:val="26"/>
                <w:rtl/>
              </w:rPr>
              <w:t xml:space="preserve"> تقویت نظام اطلاعاتی و ارتباطاتی </w:t>
            </w:r>
            <w:r w:rsidR="008D187C" w:rsidRPr="009A3E52">
              <w:rPr>
                <w:rFonts w:ascii="Bahij Zar" w:eastAsia="Times New Roman" w:hAnsi="Bahij Zar" w:cs="Bahij Zar"/>
                <w:color w:val="000000" w:themeColor="text1"/>
                <w:sz w:val="26"/>
                <w:szCs w:val="26"/>
                <w:rtl/>
              </w:rPr>
              <w:t>پوهنځی</w:t>
            </w:r>
            <w:r w:rsidRPr="009A3E52">
              <w:rPr>
                <w:rFonts w:ascii="Bahij Zar" w:eastAsia="Times New Roman" w:hAnsi="Bahij Zar" w:cs="Bahij Zar"/>
                <w:color w:val="000000" w:themeColor="text1"/>
                <w:sz w:val="26"/>
                <w:szCs w:val="26"/>
                <w:rtl/>
              </w:rPr>
              <w:t>؛</w:t>
            </w:r>
          </w:p>
        </w:tc>
        <w:tc>
          <w:tcPr>
            <w:tcW w:w="1276" w:type="dxa"/>
            <w:noWrap/>
            <w:vAlign w:val="center"/>
          </w:tcPr>
          <w:p w14:paraId="5B1766B2" w14:textId="3EF91102" w:rsidR="006D18F8" w:rsidRPr="009A3E52" w:rsidRDefault="006D18F8" w:rsidP="004735D2">
            <w:pPr>
              <w:bidi/>
              <w:jc w:val="center"/>
              <w:rPr>
                <w:rFonts w:ascii="Bahij Zar" w:eastAsia="Times New Roman" w:hAnsi="Bahij Zar" w:cs="Bahij Zar"/>
                <w:sz w:val="26"/>
                <w:szCs w:val="26"/>
              </w:rPr>
            </w:pPr>
            <w:r w:rsidRPr="009A3E52">
              <w:rPr>
                <w:rFonts w:ascii="Bahij Zar" w:eastAsia="Times New Roman" w:hAnsi="Bahij Zar" w:cs="Bahij Zar"/>
                <w:sz w:val="26"/>
                <w:szCs w:val="26"/>
              </w:rPr>
              <w:t>wt2</w:t>
            </w:r>
          </w:p>
        </w:tc>
      </w:tr>
      <w:tr w:rsidR="00F21DB5" w:rsidRPr="009A3E52" w14:paraId="74E2D622" w14:textId="77777777" w:rsidTr="009A3E52">
        <w:trPr>
          <w:trHeight w:val="630"/>
        </w:trPr>
        <w:tc>
          <w:tcPr>
            <w:tcW w:w="993" w:type="dxa"/>
            <w:noWrap/>
            <w:vAlign w:val="center"/>
          </w:tcPr>
          <w:p w14:paraId="7E538FFD" w14:textId="467C0306" w:rsidR="00F001DC" w:rsidRPr="009A3E52" w:rsidRDefault="006D18F8"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10</w:t>
            </w:r>
          </w:p>
        </w:tc>
        <w:tc>
          <w:tcPr>
            <w:tcW w:w="1276" w:type="dxa"/>
            <w:noWrap/>
            <w:vAlign w:val="center"/>
          </w:tcPr>
          <w:p w14:paraId="66C7D9D0" w14:textId="10ADF4E8" w:rsidR="00F001DC" w:rsidRPr="009A3E52" w:rsidRDefault="00F001DC" w:rsidP="004735D2">
            <w:pPr>
              <w:bidi/>
              <w:jc w:val="center"/>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Pr>
              <w:t>4.5</w:t>
            </w:r>
          </w:p>
        </w:tc>
        <w:tc>
          <w:tcPr>
            <w:tcW w:w="6945" w:type="dxa"/>
            <w:vAlign w:val="center"/>
            <w:hideMark/>
          </w:tcPr>
          <w:p w14:paraId="1BFBF8FA" w14:textId="550137F1" w:rsidR="00F001DC" w:rsidRPr="009A3E52" w:rsidRDefault="00F001DC" w:rsidP="004735D2">
            <w:pPr>
              <w:bidi/>
              <w:rPr>
                <w:rFonts w:ascii="Bahij Zar" w:eastAsia="Times New Roman" w:hAnsi="Bahij Zar" w:cs="Bahij Zar"/>
                <w:color w:val="000000" w:themeColor="text1"/>
                <w:sz w:val="26"/>
                <w:szCs w:val="26"/>
              </w:rPr>
            </w:pPr>
            <w:r w:rsidRPr="009A3E52">
              <w:rPr>
                <w:rFonts w:ascii="Bahij Zar" w:eastAsia="Times New Roman" w:hAnsi="Bahij Zar" w:cs="Bahij Zar"/>
                <w:color w:val="000000" w:themeColor="text1"/>
                <w:sz w:val="26"/>
                <w:szCs w:val="26"/>
                <w:rtl/>
              </w:rPr>
              <w:t xml:space="preserve"> جلب، تحکیم و گسترش فعالیت‌ها و ارتباطات پوهنځی و جامعه با استفاده از توانایی  اعضایت کادر علمی پوهنځی؛</w:t>
            </w:r>
          </w:p>
        </w:tc>
        <w:tc>
          <w:tcPr>
            <w:tcW w:w="1276" w:type="dxa"/>
            <w:noWrap/>
            <w:vAlign w:val="center"/>
            <w:hideMark/>
          </w:tcPr>
          <w:p w14:paraId="2C8B3E54" w14:textId="77777777" w:rsidR="00F001DC" w:rsidRPr="009A3E52" w:rsidRDefault="00F001DC" w:rsidP="004735D2">
            <w:pPr>
              <w:bidi/>
              <w:jc w:val="center"/>
              <w:rPr>
                <w:rFonts w:ascii="Bahij Zar" w:eastAsia="Times New Roman" w:hAnsi="Bahij Zar" w:cs="Bahij Zar"/>
                <w:sz w:val="26"/>
                <w:szCs w:val="26"/>
                <w:rtl/>
              </w:rPr>
            </w:pPr>
            <w:r w:rsidRPr="009A3E52">
              <w:rPr>
                <w:rFonts w:ascii="Bahij Zar" w:eastAsia="Times New Roman" w:hAnsi="Bahij Zar" w:cs="Bahij Zar"/>
                <w:sz w:val="26"/>
                <w:szCs w:val="26"/>
              </w:rPr>
              <w:t>ST2</w:t>
            </w:r>
          </w:p>
        </w:tc>
      </w:tr>
    </w:tbl>
    <w:p w14:paraId="78A82FCE" w14:textId="345A8374" w:rsidR="0068329D" w:rsidRPr="007C7B9E" w:rsidRDefault="006646A3" w:rsidP="007C7B9E">
      <w:pPr>
        <w:bidi/>
        <w:spacing w:line="276" w:lineRule="auto"/>
        <w:jc w:val="both"/>
        <w:rPr>
          <w:rFonts w:ascii="Bahij Zar" w:hAnsi="Bahij Zar" w:cs="Bahij Zar"/>
          <w:sz w:val="28"/>
          <w:szCs w:val="28"/>
          <w:rtl/>
          <w:lang w:bidi="fa-IR"/>
        </w:rPr>
      </w:pPr>
      <w:r w:rsidRPr="007C7B9E">
        <w:rPr>
          <w:rFonts w:ascii="Bahij Zar" w:hAnsi="Bahij Zar" w:cs="Bahij Zar"/>
          <w:sz w:val="28"/>
          <w:szCs w:val="28"/>
          <w:rtl/>
          <w:lang w:bidi="fa-IR"/>
        </w:rPr>
        <w:t xml:space="preserve"> جدول</w:t>
      </w:r>
      <w:r w:rsidRPr="007C7B9E">
        <w:rPr>
          <w:rFonts w:ascii="Bahij Zar" w:hAnsi="Bahij Zar" w:cs="Bahij Zar"/>
          <w:sz w:val="28"/>
          <w:szCs w:val="28"/>
          <w:lang w:bidi="fa-IR"/>
        </w:rPr>
        <w:t xml:space="preserve"> </w:t>
      </w:r>
      <w:r w:rsidRPr="007C7B9E">
        <w:rPr>
          <w:rFonts w:ascii="Bahij Zar" w:hAnsi="Bahij Zar" w:cs="Bahij Zar"/>
          <w:sz w:val="28"/>
          <w:szCs w:val="28"/>
          <w:rtl/>
          <w:lang w:bidi="fa-IR"/>
        </w:rPr>
        <w:t>(</w:t>
      </w:r>
      <w:r w:rsidR="004C405F" w:rsidRPr="007C7B9E">
        <w:rPr>
          <w:rFonts w:ascii="Bahij Zar" w:hAnsi="Bahij Zar" w:cs="Bahij Zar"/>
          <w:sz w:val="28"/>
          <w:szCs w:val="28"/>
          <w:rtl/>
          <w:lang w:bidi="fa-IR"/>
        </w:rPr>
        <w:t>11</w:t>
      </w:r>
      <w:r w:rsidRPr="007C7B9E">
        <w:rPr>
          <w:rFonts w:ascii="Bahij Zar" w:hAnsi="Bahij Zar" w:cs="Bahij Zar"/>
          <w:sz w:val="28"/>
          <w:szCs w:val="28"/>
          <w:lang w:bidi="fa-IR"/>
        </w:rPr>
        <w:t>(</w:t>
      </w:r>
      <w:r w:rsidRPr="007C7B9E">
        <w:rPr>
          <w:rFonts w:ascii="Bahij Zar" w:hAnsi="Bahij Zar" w:cs="Bahij Zar"/>
          <w:sz w:val="28"/>
          <w:szCs w:val="28"/>
          <w:rtl/>
          <w:lang w:bidi="fa-IR"/>
        </w:rPr>
        <w:t xml:space="preserve"> اولیت استراتژی‌</w:t>
      </w:r>
      <w:r w:rsidR="0054135B" w:rsidRPr="007C7B9E">
        <w:rPr>
          <w:rFonts w:ascii="Bahij Zar" w:hAnsi="Bahij Zar" w:cs="Bahij Zar"/>
          <w:sz w:val="28"/>
          <w:szCs w:val="28"/>
          <w:rtl/>
          <w:lang w:bidi="fa-IR"/>
        </w:rPr>
        <w:t xml:space="preserve">های پوهنځی تعلیم و تربیه را با </w:t>
      </w:r>
      <w:r w:rsidRPr="007C7B9E">
        <w:rPr>
          <w:rFonts w:ascii="Bahij Zar" w:hAnsi="Bahij Zar" w:cs="Bahij Zar"/>
          <w:sz w:val="28"/>
          <w:szCs w:val="28"/>
          <w:rtl/>
          <w:lang w:bidi="fa-IR"/>
        </w:rPr>
        <w:t xml:space="preserve">استفاده از تکنیک </w:t>
      </w:r>
      <w:r w:rsidRPr="007C7B9E">
        <w:rPr>
          <w:rFonts w:ascii="Bahij Zar" w:hAnsi="Bahij Zar" w:cs="Bahij Zar"/>
          <w:sz w:val="28"/>
          <w:szCs w:val="28"/>
          <w:lang w:bidi="fa-IR"/>
        </w:rPr>
        <w:t xml:space="preserve">QSPM </w:t>
      </w:r>
      <w:r w:rsidRPr="007C7B9E">
        <w:rPr>
          <w:rFonts w:ascii="Bahij Zar" w:hAnsi="Bahij Zar" w:cs="Bahij Zar"/>
          <w:sz w:val="28"/>
          <w:szCs w:val="28"/>
          <w:rtl/>
          <w:lang w:bidi="fa-IR"/>
        </w:rPr>
        <w:t xml:space="preserve"> را نشان میدهد که بر اساس حا</w:t>
      </w:r>
      <w:r w:rsidR="00E0451E" w:rsidRPr="007C7B9E">
        <w:rPr>
          <w:rFonts w:ascii="Bahij Zar" w:hAnsi="Bahij Zar" w:cs="Bahij Zar"/>
          <w:sz w:val="28"/>
          <w:szCs w:val="28"/>
          <w:rtl/>
          <w:lang w:bidi="fa-IR"/>
        </w:rPr>
        <w:t xml:space="preserve">صل </w:t>
      </w:r>
      <w:r w:rsidRPr="007C7B9E">
        <w:rPr>
          <w:rFonts w:ascii="Bahij Zar" w:hAnsi="Bahij Zar" w:cs="Bahij Zar"/>
          <w:sz w:val="28"/>
          <w:szCs w:val="28"/>
          <w:rtl/>
          <w:lang w:bidi="fa-IR"/>
        </w:rPr>
        <w:t xml:space="preserve">ضرب ضریب وزن در نمره جذابیت به دست آمده است. </w:t>
      </w:r>
      <w:r w:rsidR="001C2BE2" w:rsidRPr="007C7B9E">
        <w:rPr>
          <w:rFonts w:ascii="Bahij Zar" w:hAnsi="Bahij Zar" w:cs="Bahij Zar"/>
          <w:sz w:val="28"/>
          <w:szCs w:val="28"/>
          <w:rtl/>
          <w:lang w:bidi="fa-IR"/>
        </w:rPr>
        <w:t xml:space="preserve"> استراتژی‌های فوق را باتوجه به حوزه‌های حکومت داری، شیوه‌های رهبری، فعالیت‌های علمی، و ارائه خدمات به محصلان می‌توان قرار جدول (</w:t>
      </w:r>
      <w:r w:rsidR="004C405F" w:rsidRPr="007C7B9E">
        <w:rPr>
          <w:rFonts w:ascii="Bahij Zar" w:hAnsi="Bahij Zar" w:cs="Bahij Zar"/>
          <w:sz w:val="28"/>
          <w:szCs w:val="28"/>
          <w:rtl/>
          <w:lang w:bidi="fa-IR"/>
        </w:rPr>
        <w:t>12</w:t>
      </w:r>
      <w:r w:rsidR="001C2BE2" w:rsidRPr="007C7B9E">
        <w:rPr>
          <w:rFonts w:ascii="Bahij Zar" w:hAnsi="Bahij Zar" w:cs="Bahij Zar"/>
          <w:sz w:val="28"/>
          <w:szCs w:val="28"/>
          <w:rtl/>
          <w:lang w:bidi="fa-IR"/>
        </w:rPr>
        <w:t>) براساس حاصل</w:t>
      </w:r>
      <w:r w:rsidR="00E0451E" w:rsidRPr="007C7B9E">
        <w:rPr>
          <w:rFonts w:ascii="Bahij Zar" w:hAnsi="Bahij Zar" w:cs="Bahij Zar"/>
          <w:sz w:val="28"/>
          <w:szCs w:val="28"/>
          <w:rtl/>
          <w:lang w:bidi="fa-IR"/>
        </w:rPr>
        <w:t xml:space="preserve"> ضرب ضریب وزن در نمره جذابیت اولویت‌بندی کرد.</w:t>
      </w:r>
    </w:p>
    <w:p w14:paraId="0D2CE354" w14:textId="49DDEA08" w:rsidR="001C2BE2" w:rsidRPr="00B83134" w:rsidRDefault="001C2BE2" w:rsidP="00D04C90">
      <w:pPr>
        <w:bidi/>
        <w:jc w:val="both"/>
        <w:rPr>
          <w:rFonts w:ascii="Arial" w:hAnsi="Arial" w:cs="Arial"/>
          <w:sz w:val="28"/>
          <w:szCs w:val="28"/>
          <w:lang w:bidi="fa-IR"/>
        </w:rPr>
      </w:pPr>
    </w:p>
    <w:p w14:paraId="61681E7A" w14:textId="3C150222" w:rsidR="007C686B" w:rsidRPr="00B83134" w:rsidRDefault="007C686B" w:rsidP="00D04C90">
      <w:pPr>
        <w:bidi/>
        <w:jc w:val="both"/>
        <w:rPr>
          <w:rFonts w:ascii="Arial" w:hAnsi="Arial" w:cs="Arial"/>
          <w:sz w:val="28"/>
          <w:szCs w:val="28"/>
          <w:rtl/>
          <w:lang w:bidi="fa-IR"/>
        </w:rPr>
      </w:pPr>
    </w:p>
    <w:p w14:paraId="2F5A844F" w14:textId="70171D1C" w:rsidR="007C686B" w:rsidRPr="009A3E52" w:rsidRDefault="007C686B" w:rsidP="00D04C90">
      <w:pPr>
        <w:bidi/>
        <w:jc w:val="center"/>
        <w:rPr>
          <w:rFonts w:ascii="Bahij Zar" w:hAnsi="Bahij Zar" w:cs="Bahij Zar"/>
          <w:sz w:val="28"/>
          <w:szCs w:val="28"/>
          <w:rtl/>
          <w:lang w:bidi="fa-IR"/>
        </w:rPr>
      </w:pPr>
      <w:r w:rsidRPr="009A3E52">
        <w:rPr>
          <w:rFonts w:ascii="Bahij Zar" w:hAnsi="Bahij Zar" w:cs="Bahij Zar"/>
          <w:sz w:val="28"/>
          <w:szCs w:val="28"/>
          <w:rtl/>
          <w:lang w:bidi="fa-IR"/>
        </w:rPr>
        <w:lastRenderedPageBreak/>
        <w:t xml:space="preserve">جدول </w:t>
      </w:r>
      <w:r w:rsidR="004C405F" w:rsidRPr="009A3E52">
        <w:rPr>
          <w:rFonts w:ascii="Bahij Zar" w:hAnsi="Bahij Zar" w:cs="Bahij Zar"/>
          <w:sz w:val="28"/>
          <w:szCs w:val="28"/>
          <w:rtl/>
          <w:lang w:bidi="fa-IR"/>
        </w:rPr>
        <w:t>12</w:t>
      </w:r>
      <w:r w:rsidRPr="009A3E52">
        <w:rPr>
          <w:rFonts w:ascii="Bahij Zar" w:hAnsi="Bahij Zar" w:cs="Bahij Zar"/>
          <w:sz w:val="28"/>
          <w:szCs w:val="28"/>
          <w:rtl/>
          <w:lang w:bidi="fa-IR"/>
        </w:rPr>
        <w:t>: اولویت بندی استراتژی‌های عملیاتی پوهنځی براساس حوزه‌های حکومت داری، شیوه رهبری، فعالیت‌های علمی و ارائه خدمات به محصلان</w:t>
      </w:r>
    </w:p>
    <w:tbl>
      <w:tblPr>
        <w:tblStyle w:val="TableGrid"/>
        <w:tblW w:w="10065" w:type="dxa"/>
        <w:tblInd w:w="-431" w:type="dxa"/>
        <w:tblLook w:val="04A0" w:firstRow="1" w:lastRow="0" w:firstColumn="1" w:lastColumn="0" w:noHBand="0" w:noVBand="1"/>
      </w:tblPr>
      <w:tblGrid>
        <w:gridCol w:w="993"/>
        <w:gridCol w:w="1558"/>
        <w:gridCol w:w="5388"/>
        <w:gridCol w:w="1134"/>
        <w:gridCol w:w="992"/>
      </w:tblGrid>
      <w:tr w:rsidR="00744125" w:rsidRPr="009A3E52" w14:paraId="7FFEF261" w14:textId="77777777" w:rsidTr="00A5259A">
        <w:trPr>
          <w:trHeight w:val="615"/>
        </w:trPr>
        <w:tc>
          <w:tcPr>
            <w:tcW w:w="993" w:type="dxa"/>
            <w:noWrap/>
            <w:hideMark/>
          </w:tcPr>
          <w:p w14:paraId="37588B2B"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tl/>
              </w:rPr>
              <w:t>اولویت</w:t>
            </w:r>
          </w:p>
        </w:tc>
        <w:tc>
          <w:tcPr>
            <w:tcW w:w="1558" w:type="dxa"/>
            <w:hideMark/>
          </w:tcPr>
          <w:p w14:paraId="5ADFC7B0"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tl/>
              </w:rPr>
              <w:t>امتیاز نهای استراتژی</w:t>
            </w:r>
          </w:p>
        </w:tc>
        <w:tc>
          <w:tcPr>
            <w:tcW w:w="5388" w:type="dxa"/>
            <w:noWrap/>
            <w:hideMark/>
          </w:tcPr>
          <w:p w14:paraId="55FC8753"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tl/>
              </w:rPr>
              <w:t>توضیح استراتژی ها</w:t>
            </w:r>
          </w:p>
        </w:tc>
        <w:tc>
          <w:tcPr>
            <w:tcW w:w="1134" w:type="dxa"/>
            <w:noWrap/>
            <w:hideMark/>
          </w:tcPr>
          <w:p w14:paraId="53E05391" w14:textId="7E0B98D8" w:rsidR="00744125" w:rsidRPr="009A3E52" w:rsidRDefault="00184D46" w:rsidP="0029394E">
            <w:pPr>
              <w:bidi/>
              <w:jc w:val="center"/>
              <w:rPr>
                <w:rFonts w:ascii="Bahij Zar" w:eastAsia="Times New Roman" w:hAnsi="Bahij Zar" w:cs="Bahij Zar"/>
                <w:sz w:val="24"/>
                <w:szCs w:val="24"/>
                <w:rtl/>
              </w:rPr>
            </w:pPr>
            <w:r>
              <w:rPr>
                <w:rFonts w:ascii="Bahij Zar" w:eastAsia="Times New Roman" w:hAnsi="Bahij Zar" w:cs="Bahij Zar"/>
                <w:sz w:val="24"/>
                <w:szCs w:val="24"/>
                <w:rtl/>
              </w:rPr>
              <w:t>استراتژی</w:t>
            </w:r>
            <w:r w:rsidR="00744125" w:rsidRPr="009A3E52">
              <w:rPr>
                <w:rFonts w:ascii="Bahij Zar" w:eastAsia="Times New Roman" w:hAnsi="Bahij Zar" w:cs="Bahij Zar"/>
                <w:sz w:val="24"/>
                <w:szCs w:val="24"/>
                <w:rtl/>
              </w:rPr>
              <w:t xml:space="preserve"> ها</w:t>
            </w:r>
          </w:p>
        </w:tc>
        <w:tc>
          <w:tcPr>
            <w:tcW w:w="992" w:type="dxa"/>
            <w:noWrap/>
            <w:hideMark/>
          </w:tcPr>
          <w:p w14:paraId="5FF2C867"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tl/>
              </w:rPr>
              <w:t>حوزه</w:t>
            </w:r>
          </w:p>
        </w:tc>
      </w:tr>
      <w:tr w:rsidR="00744125" w:rsidRPr="009A3E52" w14:paraId="7F2CA1A7" w14:textId="77777777" w:rsidTr="00A5259A">
        <w:trPr>
          <w:trHeight w:val="315"/>
        </w:trPr>
        <w:tc>
          <w:tcPr>
            <w:tcW w:w="993" w:type="dxa"/>
            <w:noWrap/>
            <w:hideMark/>
          </w:tcPr>
          <w:p w14:paraId="72A560B5"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1</w:t>
            </w:r>
          </w:p>
        </w:tc>
        <w:tc>
          <w:tcPr>
            <w:tcW w:w="1558" w:type="dxa"/>
            <w:noWrap/>
            <w:hideMark/>
          </w:tcPr>
          <w:p w14:paraId="4D7BE821"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6.39</w:t>
            </w:r>
          </w:p>
        </w:tc>
        <w:tc>
          <w:tcPr>
            <w:tcW w:w="5388" w:type="dxa"/>
            <w:noWrap/>
            <w:hideMark/>
          </w:tcPr>
          <w:p w14:paraId="258514E1"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تقویت فرهنگ ارزشیابی میتنی بر عملکر در سطح پوهنځی؛</w:t>
            </w:r>
          </w:p>
        </w:tc>
        <w:tc>
          <w:tcPr>
            <w:tcW w:w="1134" w:type="dxa"/>
            <w:noWrap/>
            <w:hideMark/>
          </w:tcPr>
          <w:p w14:paraId="7D7EBBE0"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WO1</w:t>
            </w:r>
          </w:p>
        </w:tc>
        <w:tc>
          <w:tcPr>
            <w:tcW w:w="992" w:type="dxa"/>
            <w:vMerge w:val="restart"/>
            <w:noWrap/>
            <w:textDirection w:val="btLr"/>
            <w:hideMark/>
          </w:tcPr>
          <w:p w14:paraId="01FA6CCD"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tl/>
              </w:rPr>
              <w:t>حکومت داری</w:t>
            </w:r>
          </w:p>
        </w:tc>
      </w:tr>
      <w:tr w:rsidR="00744125" w:rsidRPr="009A3E52" w14:paraId="5EE43FDA" w14:textId="77777777" w:rsidTr="00A5259A">
        <w:trPr>
          <w:trHeight w:val="315"/>
        </w:trPr>
        <w:tc>
          <w:tcPr>
            <w:tcW w:w="993" w:type="dxa"/>
            <w:noWrap/>
          </w:tcPr>
          <w:p w14:paraId="6E4271D0"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4</w:t>
            </w:r>
          </w:p>
        </w:tc>
        <w:tc>
          <w:tcPr>
            <w:tcW w:w="1558" w:type="dxa"/>
            <w:noWrap/>
          </w:tcPr>
          <w:p w14:paraId="061529EF"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5.08</w:t>
            </w:r>
          </w:p>
        </w:tc>
        <w:tc>
          <w:tcPr>
            <w:tcW w:w="5388" w:type="dxa"/>
            <w:noWrap/>
          </w:tcPr>
          <w:p w14:paraId="74F6628E"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    تغییر نظام مدیریتی پوهنځی به نظام مدیریت مشارکتی؛</w:t>
            </w:r>
          </w:p>
        </w:tc>
        <w:tc>
          <w:tcPr>
            <w:tcW w:w="1134" w:type="dxa"/>
            <w:noWrap/>
          </w:tcPr>
          <w:p w14:paraId="2B2FCC49"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WO3</w:t>
            </w:r>
          </w:p>
        </w:tc>
        <w:tc>
          <w:tcPr>
            <w:tcW w:w="992" w:type="dxa"/>
            <w:vMerge/>
            <w:hideMark/>
          </w:tcPr>
          <w:p w14:paraId="63BCD92B" w14:textId="77777777" w:rsidR="00744125" w:rsidRPr="009A3E52" w:rsidRDefault="00744125" w:rsidP="0029394E">
            <w:pPr>
              <w:bidi/>
              <w:rPr>
                <w:rFonts w:ascii="Bahij Zar" w:eastAsia="Times New Roman" w:hAnsi="Bahij Zar" w:cs="Bahij Zar"/>
                <w:sz w:val="24"/>
                <w:szCs w:val="24"/>
              </w:rPr>
            </w:pPr>
          </w:p>
        </w:tc>
      </w:tr>
      <w:tr w:rsidR="00744125" w:rsidRPr="009A3E52" w14:paraId="22BE947D" w14:textId="77777777" w:rsidTr="00A5259A">
        <w:trPr>
          <w:trHeight w:val="315"/>
        </w:trPr>
        <w:tc>
          <w:tcPr>
            <w:tcW w:w="993" w:type="dxa"/>
            <w:noWrap/>
          </w:tcPr>
          <w:p w14:paraId="75728A59"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w:t>
            </w:r>
          </w:p>
        </w:tc>
        <w:tc>
          <w:tcPr>
            <w:tcW w:w="1558" w:type="dxa"/>
            <w:noWrap/>
            <w:hideMark/>
          </w:tcPr>
          <w:p w14:paraId="463277B6"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4.54</w:t>
            </w:r>
          </w:p>
        </w:tc>
        <w:tc>
          <w:tcPr>
            <w:tcW w:w="5388" w:type="dxa"/>
            <w:noWrap/>
            <w:hideMark/>
          </w:tcPr>
          <w:p w14:paraId="192752DE"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اصلاح روش‌های نظارت و کنترل؛</w:t>
            </w:r>
          </w:p>
        </w:tc>
        <w:tc>
          <w:tcPr>
            <w:tcW w:w="1134" w:type="dxa"/>
            <w:noWrap/>
            <w:hideMark/>
          </w:tcPr>
          <w:p w14:paraId="14A2C8A5"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WT1</w:t>
            </w:r>
          </w:p>
        </w:tc>
        <w:tc>
          <w:tcPr>
            <w:tcW w:w="992" w:type="dxa"/>
            <w:vMerge/>
            <w:hideMark/>
          </w:tcPr>
          <w:p w14:paraId="43F82C0C" w14:textId="77777777" w:rsidR="00744125" w:rsidRPr="009A3E52" w:rsidRDefault="00744125" w:rsidP="0029394E">
            <w:pPr>
              <w:bidi/>
              <w:rPr>
                <w:rFonts w:ascii="Bahij Zar" w:eastAsia="Times New Roman" w:hAnsi="Bahij Zar" w:cs="Bahij Zar"/>
                <w:sz w:val="24"/>
                <w:szCs w:val="24"/>
              </w:rPr>
            </w:pPr>
          </w:p>
        </w:tc>
      </w:tr>
      <w:tr w:rsidR="00744125" w:rsidRPr="009A3E52" w14:paraId="60E3F2F5" w14:textId="77777777" w:rsidTr="00A5259A">
        <w:trPr>
          <w:trHeight w:val="315"/>
        </w:trPr>
        <w:tc>
          <w:tcPr>
            <w:tcW w:w="993" w:type="dxa"/>
            <w:noWrap/>
            <w:hideMark/>
          </w:tcPr>
          <w:p w14:paraId="045347DF"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6</w:t>
            </w:r>
          </w:p>
        </w:tc>
        <w:tc>
          <w:tcPr>
            <w:tcW w:w="1558" w:type="dxa"/>
            <w:noWrap/>
            <w:hideMark/>
          </w:tcPr>
          <w:p w14:paraId="09F8DBEE"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4.53</w:t>
            </w:r>
          </w:p>
        </w:tc>
        <w:tc>
          <w:tcPr>
            <w:tcW w:w="5388" w:type="dxa"/>
            <w:noWrap/>
            <w:hideMark/>
          </w:tcPr>
          <w:p w14:paraId="2B19E97E"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  تقویت نظام اطلاعات و ارتباطات پوهنځی</w:t>
            </w:r>
          </w:p>
        </w:tc>
        <w:tc>
          <w:tcPr>
            <w:tcW w:w="1134" w:type="dxa"/>
            <w:noWrap/>
            <w:hideMark/>
          </w:tcPr>
          <w:p w14:paraId="1C1F4AD0"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WT2</w:t>
            </w:r>
          </w:p>
        </w:tc>
        <w:tc>
          <w:tcPr>
            <w:tcW w:w="992" w:type="dxa"/>
            <w:vMerge/>
            <w:hideMark/>
          </w:tcPr>
          <w:p w14:paraId="7785BE56" w14:textId="77777777" w:rsidR="00744125" w:rsidRPr="009A3E52" w:rsidRDefault="00744125" w:rsidP="0029394E">
            <w:pPr>
              <w:bidi/>
              <w:rPr>
                <w:rFonts w:ascii="Bahij Zar" w:eastAsia="Times New Roman" w:hAnsi="Bahij Zar" w:cs="Bahij Zar"/>
                <w:sz w:val="24"/>
                <w:szCs w:val="24"/>
              </w:rPr>
            </w:pPr>
          </w:p>
        </w:tc>
      </w:tr>
      <w:tr w:rsidR="00744125" w:rsidRPr="009A3E52" w14:paraId="10134DD0" w14:textId="77777777" w:rsidTr="00A5259A">
        <w:trPr>
          <w:trHeight w:val="315"/>
        </w:trPr>
        <w:tc>
          <w:tcPr>
            <w:tcW w:w="993" w:type="dxa"/>
            <w:noWrap/>
            <w:hideMark/>
          </w:tcPr>
          <w:p w14:paraId="23EC9BD0"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1</w:t>
            </w:r>
          </w:p>
        </w:tc>
        <w:tc>
          <w:tcPr>
            <w:tcW w:w="1558" w:type="dxa"/>
            <w:noWrap/>
          </w:tcPr>
          <w:p w14:paraId="4722493D"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6.39</w:t>
            </w:r>
          </w:p>
        </w:tc>
        <w:tc>
          <w:tcPr>
            <w:tcW w:w="5388" w:type="dxa"/>
            <w:noWrap/>
          </w:tcPr>
          <w:p w14:paraId="0960785D"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افزایش فعالیت‌های کمیته کمیته</w:t>
            </w:r>
            <w:r w:rsidRPr="009A3E52">
              <w:rPr>
                <w:rFonts w:ascii="Bahij Zar" w:eastAsia="Arial" w:hAnsi="Bahij Zar" w:cs="Bahij Zar"/>
                <w:sz w:val="24"/>
                <w:szCs w:val="24"/>
                <w:rtl/>
              </w:rPr>
              <w:t>‌های</w:t>
            </w:r>
            <w:r w:rsidRPr="009A3E52">
              <w:rPr>
                <w:rFonts w:ascii="Bahij Zar" w:eastAsia="Times New Roman" w:hAnsi="Bahij Zar" w:cs="Bahij Zar"/>
                <w:sz w:val="24"/>
                <w:szCs w:val="24"/>
                <w:rtl/>
              </w:rPr>
              <w:t xml:space="preserve"> پوهنځی؛</w:t>
            </w:r>
          </w:p>
        </w:tc>
        <w:tc>
          <w:tcPr>
            <w:tcW w:w="1134" w:type="dxa"/>
            <w:noWrap/>
          </w:tcPr>
          <w:p w14:paraId="54F63B09"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WO1</w:t>
            </w:r>
          </w:p>
        </w:tc>
        <w:tc>
          <w:tcPr>
            <w:tcW w:w="992" w:type="dxa"/>
            <w:vMerge w:val="restart"/>
            <w:noWrap/>
            <w:textDirection w:val="btLr"/>
            <w:hideMark/>
          </w:tcPr>
          <w:p w14:paraId="0543AB67"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tl/>
              </w:rPr>
              <w:t>شیوه رهبری</w:t>
            </w:r>
          </w:p>
        </w:tc>
      </w:tr>
      <w:tr w:rsidR="00744125" w:rsidRPr="009A3E52" w14:paraId="0D1AE02C" w14:textId="77777777" w:rsidTr="00A5259A">
        <w:trPr>
          <w:trHeight w:val="315"/>
        </w:trPr>
        <w:tc>
          <w:tcPr>
            <w:tcW w:w="993" w:type="dxa"/>
            <w:noWrap/>
            <w:hideMark/>
          </w:tcPr>
          <w:p w14:paraId="4F9CCB4D"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2</w:t>
            </w:r>
          </w:p>
        </w:tc>
        <w:tc>
          <w:tcPr>
            <w:tcW w:w="1558" w:type="dxa"/>
            <w:noWrap/>
            <w:hideMark/>
          </w:tcPr>
          <w:p w14:paraId="4D301F4A"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5.08</w:t>
            </w:r>
          </w:p>
        </w:tc>
        <w:tc>
          <w:tcPr>
            <w:tcW w:w="5388" w:type="dxa"/>
            <w:noWrap/>
            <w:hideMark/>
          </w:tcPr>
          <w:p w14:paraId="4A2D3D50"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   تقویت فرهنگ سازمانی پوهنځی؛</w:t>
            </w:r>
          </w:p>
        </w:tc>
        <w:tc>
          <w:tcPr>
            <w:tcW w:w="1134" w:type="dxa"/>
            <w:noWrap/>
            <w:hideMark/>
          </w:tcPr>
          <w:p w14:paraId="44960153"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WO3</w:t>
            </w:r>
          </w:p>
        </w:tc>
        <w:tc>
          <w:tcPr>
            <w:tcW w:w="992" w:type="dxa"/>
            <w:vMerge/>
            <w:hideMark/>
          </w:tcPr>
          <w:p w14:paraId="49BDB022" w14:textId="77777777" w:rsidR="00744125" w:rsidRPr="009A3E52" w:rsidRDefault="00744125" w:rsidP="0029394E">
            <w:pPr>
              <w:bidi/>
              <w:rPr>
                <w:rFonts w:ascii="Bahij Zar" w:eastAsia="Times New Roman" w:hAnsi="Bahij Zar" w:cs="Bahij Zar"/>
                <w:sz w:val="24"/>
                <w:szCs w:val="24"/>
              </w:rPr>
            </w:pPr>
          </w:p>
        </w:tc>
      </w:tr>
      <w:tr w:rsidR="00744125" w:rsidRPr="009A3E52" w14:paraId="5F7FAADC" w14:textId="77777777" w:rsidTr="00A5259A">
        <w:trPr>
          <w:trHeight w:val="315"/>
        </w:trPr>
        <w:tc>
          <w:tcPr>
            <w:tcW w:w="993" w:type="dxa"/>
            <w:noWrap/>
            <w:hideMark/>
          </w:tcPr>
          <w:p w14:paraId="5B16A6F7"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3</w:t>
            </w:r>
          </w:p>
        </w:tc>
        <w:tc>
          <w:tcPr>
            <w:tcW w:w="1558" w:type="dxa"/>
            <w:noWrap/>
          </w:tcPr>
          <w:p w14:paraId="0F10274D"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4.94</w:t>
            </w:r>
          </w:p>
        </w:tc>
        <w:tc>
          <w:tcPr>
            <w:tcW w:w="5388" w:type="dxa"/>
            <w:noWrap/>
          </w:tcPr>
          <w:p w14:paraId="79C07914"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توسعه همکاری با ادارات حکومت محلی؛</w:t>
            </w:r>
          </w:p>
        </w:tc>
        <w:tc>
          <w:tcPr>
            <w:tcW w:w="1134" w:type="dxa"/>
            <w:noWrap/>
          </w:tcPr>
          <w:p w14:paraId="67F1F8BD"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SO3</w:t>
            </w:r>
          </w:p>
        </w:tc>
        <w:tc>
          <w:tcPr>
            <w:tcW w:w="992" w:type="dxa"/>
            <w:vMerge/>
            <w:hideMark/>
          </w:tcPr>
          <w:p w14:paraId="48E049E5" w14:textId="77777777" w:rsidR="00744125" w:rsidRPr="009A3E52" w:rsidRDefault="00744125" w:rsidP="0029394E">
            <w:pPr>
              <w:bidi/>
              <w:rPr>
                <w:rFonts w:ascii="Bahij Zar" w:eastAsia="Times New Roman" w:hAnsi="Bahij Zar" w:cs="Bahij Zar"/>
                <w:sz w:val="24"/>
                <w:szCs w:val="24"/>
              </w:rPr>
            </w:pPr>
          </w:p>
        </w:tc>
      </w:tr>
      <w:tr w:rsidR="00744125" w:rsidRPr="009A3E52" w14:paraId="65E1EE71" w14:textId="77777777" w:rsidTr="00A5259A">
        <w:trPr>
          <w:trHeight w:val="645"/>
        </w:trPr>
        <w:tc>
          <w:tcPr>
            <w:tcW w:w="993" w:type="dxa"/>
            <w:noWrap/>
            <w:hideMark/>
          </w:tcPr>
          <w:p w14:paraId="3FCA9D80"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4</w:t>
            </w:r>
          </w:p>
        </w:tc>
        <w:tc>
          <w:tcPr>
            <w:tcW w:w="1558" w:type="dxa"/>
            <w:noWrap/>
            <w:hideMark/>
          </w:tcPr>
          <w:p w14:paraId="5B0920B3" w14:textId="77777777" w:rsidR="00744125" w:rsidRPr="009A3E52" w:rsidRDefault="00744125" w:rsidP="0029394E">
            <w:pPr>
              <w:bidi/>
              <w:jc w:val="center"/>
              <w:rPr>
                <w:rFonts w:ascii="Bahij Zar" w:eastAsia="Times New Roman" w:hAnsi="Bahij Zar" w:cs="Bahij Zar"/>
                <w:b/>
                <w:bCs/>
                <w:sz w:val="24"/>
                <w:szCs w:val="24"/>
              </w:rPr>
            </w:pPr>
            <w:r w:rsidRPr="009A3E52">
              <w:rPr>
                <w:rFonts w:ascii="Bahij Zar" w:eastAsia="Times New Roman" w:hAnsi="Bahij Zar" w:cs="Bahij Zar"/>
                <w:b/>
                <w:bCs/>
                <w:sz w:val="24"/>
                <w:szCs w:val="24"/>
              </w:rPr>
              <w:t>4.5</w:t>
            </w:r>
          </w:p>
        </w:tc>
        <w:tc>
          <w:tcPr>
            <w:tcW w:w="5388" w:type="dxa"/>
            <w:hideMark/>
          </w:tcPr>
          <w:p w14:paraId="08384DC5"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جلب، تحکیم و گسترش فعالیت‌ها و ارتباطات پوهنځی و جامعه با استفاده از توانایی  اعضایت کادر علمی پوهنځی؛</w:t>
            </w:r>
          </w:p>
        </w:tc>
        <w:tc>
          <w:tcPr>
            <w:tcW w:w="1134" w:type="dxa"/>
            <w:noWrap/>
            <w:hideMark/>
          </w:tcPr>
          <w:p w14:paraId="730C30C4"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ST2</w:t>
            </w:r>
          </w:p>
        </w:tc>
        <w:tc>
          <w:tcPr>
            <w:tcW w:w="992" w:type="dxa"/>
            <w:vMerge/>
            <w:hideMark/>
          </w:tcPr>
          <w:p w14:paraId="35B7C3DE" w14:textId="77777777" w:rsidR="00744125" w:rsidRPr="009A3E52" w:rsidRDefault="00744125" w:rsidP="0029394E">
            <w:pPr>
              <w:bidi/>
              <w:rPr>
                <w:rFonts w:ascii="Bahij Zar" w:eastAsia="Times New Roman" w:hAnsi="Bahij Zar" w:cs="Bahij Zar"/>
                <w:sz w:val="24"/>
                <w:szCs w:val="24"/>
              </w:rPr>
            </w:pPr>
          </w:p>
        </w:tc>
      </w:tr>
      <w:tr w:rsidR="00744125" w:rsidRPr="009A3E52" w14:paraId="2AAC02EF" w14:textId="77777777" w:rsidTr="00A5259A">
        <w:trPr>
          <w:trHeight w:val="315"/>
        </w:trPr>
        <w:tc>
          <w:tcPr>
            <w:tcW w:w="993" w:type="dxa"/>
            <w:noWrap/>
          </w:tcPr>
          <w:p w14:paraId="27855A3E"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2</w:t>
            </w:r>
          </w:p>
        </w:tc>
        <w:tc>
          <w:tcPr>
            <w:tcW w:w="1558" w:type="dxa"/>
            <w:noWrap/>
          </w:tcPr>
          <w:p w14:paraId="41E3B34C"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b/>
                <w:bCs/>
                <w:sz w:val="24"/>
                <w:szCs w:val="24"/>
              </w:rPr>
              <w:t>5.69</w:t>
            </w:r>
          </w:p>
        </w:tc>
        <w:tc>
          <w:tcPr>
            <w:tcW w:w="5388" w:type="dxa"/>
            <w:noWrap/>
          </w:tcPr>
          <w:p w14:paraId="57623BFB" w14:textId="77777777" w:rsidR="00744125" w:rsidRPr="009A3E52" w:rsidRDefault="00744125" w:rsidP="0029394E">
            <w:pPr>
              <w:bidi/>
              <w:rPr>
                <w:rFonts w:ascii="Bahij Zar" w:eastAsia="Times New Roman" w:hAnsi="Bahij Zar" w:cs="Bahij Zar"/>
                <w:sz w:val="24"/>
                <w:szCs w:val="24"/>
                <w:rtl/>
              </w:rPr>
            </w:pPr>
            <w:r w:rsidRPr="009A3E52">
              <w:rPr>
                <w:rFonts w:ascii="Bahij Zar" w:eastAsia="Times New Roman" w:hAnsi="Bahij Zar" w:cs="Bahij Zar"/>
                <w:sz w:val="24"/>
                <w:szCs w:val="24"/>
                <w:rtl/>
              </w:rPr>
              <w:t>ارتقای کیفیت فعالیت‌های اکادمیک پوهنځی؛</w:t>
            </w:r>
          </w:p>
        </w:tc>
        <w:tc>
          <w:tcPr>
            <w:tcW w:w="1134" w:type="dxa"/>
            <w:noWrap/>
          </w:tcPr>
          <w:p w14:paraId="6EA3F00F"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SO1</w:t>
            </w:r>
          </w:p>
        </w:tc>
        <w:tc>
          <w:tcPr>
            <w:tcW w:w="992" w:type="dxa"/>
            <w:vMerge w:val="restart"/>
            <w:textDirection w:val="btLr"/>
          </w:tcPr>
          <w:p w14:paraId="223D7486" w14:textId="77777777" w:rsidR="00744125" w:rsidRPr="009A3E52" w:rsidRDefault="00744125" w:rsidP="0029394E">
            <w:pPr>
              <w:bidi/>
              <w:spacing w:after="160" w:line="259" w:lineRule="auto"/>
              <w:ind w:left="113" w:right="113"/>
              <w:jc w:val="center"/>
              <w:rPr>
                <w:rFonts w:ascii="Bahij Zar" w:eastAsia="Times New Roman" w:hAnsi="Bahij Zar" w:cs="Bahij Zar"/>
                <w:sz w:val="24"/>
                <w:szCs w:val="24"/>
              </w:rPr>
            </w:pPr>
            <w:r w:rsidRPr="009A3E52">
              <w:rPr>
                <w:rFonts w:ascii="Bahij Zar" w:eastAsia="Times New Roman" w:hAnsi="Bahij Zar" w:cs="Bahij Zar"/>
                <w:sz w:val="24"/>
                <w:szCs w:val="24"/>
                <w:rtl/>
              </w:rPr>
              <w:t>فعالیت های علمی</w:t>
            </w:r>
          </w:p>
        </w:tc>
      </w:tr>
      <w:tr w:rsidR="00744125" w:rsidRPr="009A3E52" w14:paraId="3FECA6FA" w14:textId="77777777" w:rsidTr="00A5259A">
        <w:trPr>
          <w:trHeight w:val="315"/>
        </w:trPr>
        <w:tc>
          <w:tcPr>
            <w:tcW w:w="993" w:type="dxa"/>
            <w:noWrap/>
          </w:tcPr>
          <w:p w14:paraId="23F964E4"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3</w:t>
            </w:r>
          </w:p>
        </w:tc>
        <w:tc>
          <w:tcPr>
            <w:tcW w:w="1558" w:type="dxa"/>
            <w:noWrap/>
          </w:tcPr>
          <w:p w14:paraId="31A03F0B"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5.69</w:t>
            </w:r>
          </w:p>
        </w:tc>
        <w:tc>
          <w:tcPr>
            <w:tcW w:w="5388" w:type="dxa"/>
            <w:noWrap/>
          </w:tcPr>
          <w:p w14:paraId="6B9F5605" w14:textId="77777777" w:rsidR="00744125" w:rsidRPr="009A3E52" w:rsidRDefault="00744125" w:rsidP="0029394E">
            <w:pPr>
              <w:bidi/>
              <w:rPr>
                <w:rFonts w:ascii="Bahij Zar" w:eastAsia="Times New Roman" w:hAnsi="Bahij Zar" w:cs="Bahij Zar"/>
                <w:sz w:val="24"/>
                <w:szCs w:val="24"/>
                <w:rtl/>
              </w:rPr>
            </w:pPr>
            <w:r w:rsidRPr="009A3E52">
              <w:rPr>
                <w:rFonts w:ascii="Bahij Zar" w:eastAsia="Times New Roman" w:hAnsi="Bahij Zar" w:cs="Bahij Zar"/>
                <w:sz w:val="24"/>
                <w:szCs w:val="24"/>
                <w:rtl/>
              </w:rPr>
              <w:t>   شمولیت در پروسه اعتباردهی وارتقای کیفیت؛</w:t>
            </w:r>
          </w:p>
        </w:tc>
        <w:tc>
          <w:tcPr>
            <w:tcW w:w="1134" w:type="dxa"/>
            <w:noWrap/>
          </w:tcPr>
          <w:p w14:paraId="5AB3F387"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SO1</w:t>
            </w:r>
          </w:p>
        </w:tc>
        <w:tc>
          <w:tcPr>
            <w:tcW w:w="992" w:type="dxa"/>
            <w:vMerge/>
          </w:tcPr>
          <w:p w14:paraId="449269AB" w14:textId="77777777" w:rsidR="00744125" w:rsidRPr="009A3E52" w:rsidRDefault="00744125" w:rsidP="0029394E">
            <w:pPr>
              <w:bidi/>
              <w:rPr>
                <w:rFonts w:ascii="Bahij Zar" w:eastAsia="Times New Roman" w:hAnsi="Bahij Zar" w:cs="Bahij Zar"/>
                <w:sz w:val="24"/>
                <w:szCs w:val="24"/>
              </w:rPr>
            </w:pPr>
          </w:p>
        </w:tc>
      </w:tr>
      <w:tr w:rsidR="00744125" w:rsidRPr="009A3E52" w14:paraId="3A90BECC" w14:textId="77777777" w:rsidTr="00A5259A">
        <w:trPr>
          <w:trHeight w:val="315"/>
        </w:trPr>
        <w:tc>
          <w:tcPr>
            <w:tcW w:w="993" w:type="dxa"/>
            <w:noWrap/>
          </w:tcPr>
          <w:p w14:paraId="74CEA733"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4</w:t>
            </w:r>
          </w:p>
        </w:tc>
        <w:tc>
          <w:tcPr>
            <w:tcW w:w="1558" w:type="dxa"/>
            <w:noWrap/>
          </w:tcPr>
          <w:p w14:paraId="36F13C53"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5.69</w:t>
            </w:r>
          </w:p>
        </w:tc>
        <w:tc>
          <w:tcPr>
            <w:tcW w:w="5388" w:type="dxa"/>
            <w:noWrap/>
          </w:tcPr>
          <w:p w14:paraId="5FA40C19" w14:textId="77777777" w:rsidR="00744125" w:rsidRPr="009A3E52" w:rsidRDefault="00744125" w:rsidP="0029394E">
            <w:pPr>
              <w:bidi/>
              <w:rPr>
                <w:rFonts w:ascii="Bahij Zar" w:eastAsia="Times New Roman" w:hAnsi="Bahij Zar" w:cs="Bahij Zar"/>
                <w:sz w:val="24"/>
                <w:szCs w:val="24"/>
                <w:rtl/>
              </w:rPr>
            </w:pPr>
            <w:r w:rsidRPr="009A3E52">
              <w:rPr>
                <w:rFonts w:ascii="Bahij Zar" w:eastAsia="Times New Roman" w:hAnsi="Bahij Zar" w:cs="Bahij Zar"/>
                <w:sz w:val="24"/>
                <w:szCs w:val="24"/>
                <w:rtl/>
              </w:rPr>
              <w:t>  تقویت فرهنگ پژوهش در میان اعضای کادر علمی؛</w:t>
            </w:r>
          </w:p>
        </w:tc>
        <w:tc>
          <w:tcPr>
            <w:tcW w:w="1134" w:type="dxa"/>
            <w:noWrap/>
          </w:tcPr>
          <w:p w14:paraId="33711404"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SO1</w:t>
            </w:r>
          </w:p>
        </w:tc>
        <w:tc>
          <w:tcPr>
            <w:tcW w:w="992" w:type="dxa"/>
            <w:vMerge/>
          </w:tcPr>
          <w:p w14:paraId="1419BDBD" w14:textId="77777777" w:rsidR="00744125" w:rsidRPr="009A3E52" w:rsidRDefault="00744125" w:rsidP="0029394E">
            <w:pPr>
              <w:bidi/>
              <w:rPr>
                <w:rFonts w:ascii="Bahij Zar" w:eastAsia="Times New Roman" w:hAnsi="Bahij Zar" w:cs="Bahij Zar"/>
                <w:sz w:val="24"/>
                <w:szCs w:val="24"/>
              </w:rPr>
            </w:pPr>
          </w:p>
        </w:tc>
      </w:tr>
      <w:tr w:rsidR="00744125" w:rsidRPr="009A3E52" w14:paraId="4F6072F2" w14:textId="77777777" w:rsidTr="00A5259A">
        <w:trPr>
          <w:trHeight w:val="315"/>
        </w:trPr>
        <w:tc>
          <w:tcPr>
            <w:tcW w:w="993" w:type="dxa"/>
            <w:noWrap/>
          </w:tcPr>
          <w:p w14:paraId="5DF4685B"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5</w:t>
            </w:r>
          </w:p>
        </w:tc>
        <w:tc>
          <w:tcPr>
            <w:tcW w:w="1558" w:type="dxa"/>
            <w:noWrap/>
          </w:tcPr>
          <w:p w14:paraId="04545982"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b/>
                <w:bCs/>
                <w:sz w:val="24"/>
                <w:szCs w:val="24"/>
              </w:rPr>
              <w:t>4.54</w:t>
            </w:r>
          </w:p>
        </w:tc>
        <w:tc>
          <w:tcPr>
            <w:tcW w:w="5388" w:type="dxa"/>
            <w:noWrap/>
          </w:tcPr>
          <w:p w14:paraId="32FA79AA"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تقویت نظام مدیریت علمی پوهنځی؛</w:t>
            </w:r>
          </w:p>
        </w:tc>
        <w:tc>
          <w:tcPr>
            <w:tcW w:w="1134" w:type="dxa"/>
            <w:noWrap/>
          </w:tcPr>
          <w:p w14:paraId="4E1A3364"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WT1</w:t>
            </w:r>
          </w:p>
        </w:tc>
        <w:tc>
          <w:tcPr>
            <w:tcW w:w="992" w:type="dxa"/>
            <w:vMerge/>
            <w:hideMark/>
          </w:tcPr>
          <w:p w14:paraId="5E326BDA" w14:textId="77777777" w:rsidR="00744125" w:rsidRPr="009A3E52" w:rsidRDefault="00744125" w:rsidP="0029394E">
            <w:pPr>
              <w:bidi/>
              <w:rPr>
                <w:rFonts w:ascii="Bahij Zar" w:eastAsia="Times New Roman" w:hAnsi="Bahij Zar" w:cs="Bahij Zar"/>
                <w:sz w:val="24"/>
                <w:szCs w:val="24"/>
              </w:rPr>
            </w:pPr>
          </w:p>
        </w:tc>
      </w:tr>
      <w:tr w:rsidR="00744125" w:rsidRPr="009A3E52" w14:paraId="0F527BDD" w14:textId="77777777" w:rsidTr="00A5259A">
        <w:trPr>
          <w:trHeight w:val="315"/>
        </w:trPr>
        <w:tc>
          <w:tcPr>
            <w:tcW w:w="993" w:type="dxa"/>
            <w:noWrap/>
          </w:tcPr>
          <w:p w14:paraId="42268535"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6</w:t>
            </w:r>
          </w:p>
        </w:tc>
        <w:tc>
          <w:tcPr>
            <w:tcW w:w="1558" w:type="dxa"/>
            <w:noWrap/>
          </w:tcPr>
          <w:p w14:paraId="5AD10D2E" w14:textId="77777777" w:rsidR="00744125" w:rsidRPr="009A3E52" w:rsidRDefault="00744125" w:rsidP="0029394E">
            <w:pPr>
              <w:bidi/>
              <w:jc w:val="center"/>
              <w:rPr>
                <w:rFonts w:ascii="Bahij Zar" w:eastAsia="Times New Roman" w:hAnsi="Bahij Zar" w:cs="Bahij Zar"/>
                <w:b/>
                <w:bCs/>
                <w:sz w:val="24"/>
                <w:szCs w:val="24"/>
              </w:rPr>
            </w:pPr>
            <w:r w:rsidRPr="009A3E52">
              <w:rPr>
                <w:rFonts w:ascii="Bahij Zar" w:eastAsia="Times New Roman" w:hAnsi="Bahij Zar" w:cs="Bahij Zar"/>
                <w:sz w:val="24"/>
                <w:szCs w:val="24"/>
              </w:rPr>
              <w:t>5.36</w:t>
            </w:r>
          </w:p>
        </w:tc>
        <w:tc>
          <w:tcPr>
            <w:tcW w:w="5388" w:type="dxa"/>
            <w:noWrap/>
          </w:tcPr>
          <w:p w14:paraId="20F39021"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ساماندهی به برنامه‌ها و فعالیت علمی و تحقیقاتی پوهنځی؛</w:t>
            </w:r>
          </w:p>
        </w:tc>
        <w:tc>
          <w:tcPr>
            <w:tcW w:w="1134" w:type="dxa"/>
            <w:noWrap/>
          </w:tcPr>
          <w:p w14:paraId="3AED037A"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ST1</w:t>
            </w:r>
          </w:p>
        </w:tc>
        <w:tc>
          <w:tcPr>
            <w:tcW w:w="992" w:type="dxa"/>
            <w:vMerge/>
            <w:hideMark/>
          </w:tcPr>
          <w:p w14:paraId="31AB2FB8" w14:textId="77777777" w:rsidR="00744125" w:rsidRPr="009A3E52" w:rsidRDefault="00744125" w:rsidP="0029394E">
            <w:pPr>
              <w:bidi/>
              <w:rPr>
                <w:rFonts w:ascii="Bahij Zar" w:eastAsia="Times New Roman" w:hAnsi="Bahij Zar" w:cs="Bahij Zar"/>
                <w:sz w:val="24"/>
                <w:szCs w:val="24"/>
              </w:rPr>
            </w:pPr>
          </w:p>
        </w:tc>
      </w:tr>
      <w:tr w:rsidR="00744125" w:rsidRPr="009A3E52" w14:paraId="65AED259" w14:textId="77777777" w:rsidTr="00A5259A">
        <w:trPr>
          <w:trHeight w:val="315"/>
        </w:trPr>
        <w:tc>
          <w:tcPr>
            <w:tcW w:w="993" w:type="dxa"/>
            <w:noWrap/>
          </w:tcPr>
          <w:p w14:paraId="6A6694D7"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7</w:t>
            </w:r>
          </w:p>
        </w:tc>
        <w:tc>
          <w:tcPr>
            <w:tcW w:w="1558" w:type="dxa"/>
            <w:noWrap/>
          </w:tcPr>
          <w:p w14:paraId="7C68E7D9"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5.05</w:t>
            </w:r>
          </w:p>
        </w:tc>
        <w:tc>
          <w:tcPr>
            <w:tcW w:w="5388" w:type="dxa"/>
            <w:noWrap/>
          </w:tcPr>
          <w:p w14:paraId="5F9377AD"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   توسعه همکاری‌های آموزشی و پژوهشی  با پوهنتون ملی و بین المللی؛</w:t>
            </w:r>
          </w:p>
        </w:tc>
        <w:tc>
          <w:tcPr>
            <w:tcW w:w="1134" w:type="dxa"/>
            <w:noWrap/>
          </w:tcPr>
          <w:p w14:paraId="37630DD3"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SO2</w:t>
            </w:r>
          </w:p>
        </w:tc>
        <w:tc>
          <w:tcPr>
            <w:tcW w:w="992" w:type="dxa"/>
            <w:vMerge/>
            <w:hideMark/>
          </w:tcPr>
          <w:p w14:paraId="6E1639A8" w14:textId="77777777" w:rsidR="00744125" w:rsidRPr="009A3E52" w:rsidRDefault="00744125" w:rsidP="0029394E">
            <w:pPr>
              <w:bidi/>
              <w:rPr>
                <w:rFonts w:ascii="Bahij Zar" w:eastAsia="Times New Roman" w:hAnsi="Bahij Zar" w:cs="Bahij Zar"/>
                <w:sz w:val="24"/>
                <w:szCs w:val="24"/>
              </w:rPr>
            </w:pPr>
          </w:p>
        </w:tc>
      </w:tr>
      <w:tr w:rsidR="00744125" w:rsidRPr="009A3E52" w14:paraId="5AFCEC6F" w14:textId="77777777" w:rsidTr="00A5259A">
        <w:trPr>
          <w:trHeight w:val="344"/>
        </w:trPr>
        <w:tc>
          <w:tcPr>
            <w:tcW w:w="993" w:type="dxa"/>
            <w:noWrap/>
            <w:hideMark/>
          </w:tcPr>
          <w:p w14:paraId="7EC884F5"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1</w:t>
            </w:r>
          </w:p>
        </w:tc>
        <w:tc>
          <w:tcPr>
            <w:tcW w:w="1558" w:type="dxa"/>
            <w:noWrap/>
            <w:hideMark/>
          </w:tcPr>
          <w:p w14:paraId="6DA1A908"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6.39</w:t>
            </w:r>
          </w:p>
        </w:tc>
        <w:tc>
          <w:tcPr>
            <w:tcW w:w="5388" w:type="dxa"/>
            <w:noWrap/>
            <w:hideMark/>
          </w:tcPr>
          <w:p w14:paraId="6DDE85D3"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    بهبود فعالیت های آموزشی پوهنځی،</w:t>
            </w:r>
          </w:p>
        </w:tc>
        <w:tc>
          <w:tcPr>
            <w:tcW w:w="1134" w:type="dxa"/>
            <w:noWrap/>
            <w:hideMark/>
          </w:tcPr>
          <w:p w14:paraId="0CC0DB7A"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Wo1</w:t>
            </w:r>
          </w:p>
        </w:tc>
        <w:tc>
          <w:tcPr>
            <w:tcW w:w="992" w:type="dxa"/>
            <w:vMerge w:val="restart"/>
            <w:noWrap/>
            <w:textDirection w:val="btLr"/>
            <w:hideMark/>
          </w:tcPr>
          <w:p w14:paraId="5DB0997B"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tl/>
              </w:rPr>
              <w:t>ارائه خدمات به محصلان</w:t>
            </w:r>
          </w:p>
        </w:tc>
      </w:tr>
      <w:tr w:rsidR="00744125" w:rsidRPr="009A3E52" w14:paraId="0E40E912" w14:textId="77777777" w:rsidTr="00A5259A">
        <w:trPr>
          <w:trHeight w:val="389"/>
        </w:trPr>
        <w:tc>
          <w:tcPr>
            <w:tcW w:w="993" w:type="dxa"/>
            <w:noWrap/>
          </w:tcPr>
          <w:p w14:paraId="3407359E"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2</w:t>
            </w:r>
          </w:p>
        </w:tc>
        <w:tc>
          <w:tcPr>
            <w:tcW w:w="1558" w:type="dxa"/>
            <w:noWrap/>
          </w:tcPr>
          <w:p w14:paraId="13A0B954"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5.69</w:t>
            </w:r>
          </w:p>
        </w:tc>
        <w:tc>
          <w:tcPr>
            <w:tcW w:w="5388" w:type="dxa"/>
            <w:noWrap/>
          </w:tcPr>
          <w:p w14:paraId="17F29792" w14:textId="77777777" w:rsidR="00744125" w:rsidRPr="009A3E52" w:rsidRDefault="00744125" w:rsidP="0029394E">
            <w:pPr>
              <w:bidi/>
              <w:rPr>
                <w:rFonts w:ascii="Bahij Zar" w:eastAsia="Times New Roman" w:hAnsi="Bahij Zar" w:cs="Bahij Zar"/>
                <w:sz w:val="24"/>
                <w:szCs w:val="24"/>
                <w:rtl/>
              </w:rPr>
            </w:pPr>
            <w:r w:rsidRPr="009A3E52">
              <w:rPr>
                <w:rFonts w:ascii="Bahij Zar" w:eastAsia="Times New Roman" w:hAnsi="Bahij Zar" w:cs="Bahij Zar"/>
                <w:sz w:val="24"/>
                <w:szCs w:val="24"/>
                <w:rtl/>
              </w:rPr>
              <w:t>    جذب کادر علمی مورد نیاز د به سویه ماستر و داکتر؛</w:t>
            </w:r>
          </w:p>
        </w:tc>
        <w:tc>
          <w:tcPr>
            <w:tcW w:w="1134" w:type="dxa"/>
            <w:noWrap/>
          </w:tcPr>
          <w:p w14:paraId="50AD7D87"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SO1</w:t>
            </w:r>
          </w:p>
        </w:tc>
        <w:tc>
          <w:tcPr>
            <w:tcW w:w="992" w:type="dxa"/>
            <w:vMerge/>
            <w:noWrap/>
            <w:textDirection w:val="btLr"/>
          </w:tcPr>
          <w:p w14:paraId="2AB57471" w14:textId="77777777" w:rsidR="00744125" w:rsidRPr="009A3E52" w:rsidRDefault="00744125" w:rsidP="0029394E">
            <w:pPr>
              <w:bidi/>
              <w:jc w:val="center"/>
              <w:rPr>
                <w:rFonts w:ascii="Bahij Zar" w:eastAsia="Times New Roman" w:hAnsi="Bahij Zar" w:cs="Bahij Zar"/>
                <w:sz w:val="24"/>
                <w:szCs w:val="24"/>
                <w:rtl/>
              </w:rPr>
            </w:pPr>
          </w:p>
        </w:tc>
      </w:tr>
      <w:tr w:rsidR="00744125" w:rsidRPr="009A3E52" w14:paraId="148DC31E" w14:textId="77777777" w:rsidTr="00A5259A">
        <w:trPr>
          <w:trHeight w:val="433"/>
        </w:trPr>
        <w:tc>
          <w:tcPr>
            <w:tcW w:w="993" w:type="dxa"/>
            <w:noWrap/>
            <w:hideMark/>
          </w:tcPr>
          <w:p w14:paraId="6B3A1F18"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3</w:t>
            </w:r>
          </w:p>
        </w:tc>
        <w:tc>
          <w:tcPr>
            <w:tcW w:w="1558" w:type="dxa"/>
            <w:noWrap/>
            <w:hideMark/>
          </w:tcPr>
          <w:p w14:paraId="2FC7C778" w14:textId="77777777" w:rsidR="00744125" w:rsidRPr="009A3E52" w:rsidRDefault="00744125" w:rsidP="0029394E">
            <w:pPr>
              <w:bidi/>
              <w:jc w:val="center"/>
              <w:rPr>
                <w:rFonts w:ascii="Bahij Zar" w:eastAsia="Times New Roman" w:hAnsi="Bahij Zar" w:cs="Bahij Zar"/>
                <w:b/>
                <w:bCs/>
                <w:sz w:val="24"/>
                <w:szCs w:val="24"/>
              </w:rPr>
            </w:pPr>
            <w:r w:rsidRPr="009A3E52">
              <w:rPr>
                <w:rFonts w:ascii="Bahij Zar" w:eastAsia="Times New Roman" w:hAnsi="Bahij Zar" w:cs="Bahij Zar"/>
                <w:b/>
                <w:bCs/>
                <w:sz w:val="24"/>
                <w:szCs w:val="24"/>
              </w:rPr>
              <w:t>5.14</w:t>
            </w:r>
          </w:p>
        </w:tc>
        <w:tc>
          <w:tcPr>
            <w:tcW w:w="5388" w:type="dxa"/>
            <w:noWrap/>
            <w:hideMark/>
          </w:tcPr>
          <w:p w14:paraId="1E3C01DD" w14:textId="77777777" w:rsidR="00744125" w:rsidRPr="009A3E52" w:rsidRDefault="00744125" w:rsidP="0029394E">
            <w:pPr>
              <w:bidi/>
              <w:rPr>
                <w:rFonts w:ascii="Bahij Zar" w:eastAsia="Times New Roman" w:hAnsi="Bahij Zar" w:cs="Bahij Zar"/>
                <w:sz w:val="24"/>
                <w:szCs w:val="24"/>
              </w:rPr>
            </w:pPr>
            <w:r w:rsidRPr="009A3E52">
              <w:rPr>
                <w:rFonts w:ascii="Bahij Zar" w:eastAsia="Times New Roman" w:hAnsi="Bahij Zar" w:cs="Bahij Zar"/>
                <w:sz w:val="24"/>
                <w:szCs w:val="24"/>
                <w:rtl/>
              </w:rPr>
              <w:t>ساماندهی پروسه جذب متقاضیان کانکور؛</w:t>
            </w:r>
          </w:p>
        </w:tc>
        <w:tc>
          <w:tcPr>
            <w:tcW w:w="1134" w:type="dxa"/>
            <w:noWrap/>
            <w:hideMark/>
          </w:tcPr>
          <w:p w14:paraId="7F2048C2" w14:textId="77777777" w:rsidR="00744125" w:rsidRPr="009A3E52" w:rsidRDefault="00744125" w:rsidP="0029394E">
            <w:pPr>
              <w:bidi/>
              <w:jc w:val="center"/>
              <w:rPr>
                <w:rFonts w:ascii="Bahij Zar" w:eastAsia="Times New Roman" w:hAnsi="Bahij Zar" w:cs="Bahij Zar"/>
                <w:sz w:val="24"/>
                <w:szCs w:val="24"/>
                <w:rtl/>
              </w:rPr>
            </w:pPr>
            <w:r w:rsidRPr="009A3E52">
              <w:rPr>
                <w:rFonts w:ascii="Bahij Zar" w:eastAsia="Times New Roman" w:hAnsi="Bahij Zar" w:cs="Bahij Zar"/>
                <w:sz w:val="24"/>
                <w:szCs w:val="24"/>
              </w:rPr>
              <w:t>WO2</w:t>
            </w:r>
          </w:p>
        </w:tc>
        <w:tc>
          <w:tcPr>
            <w:tcW w:w="992" w:type="dxa"/>
            <w:vMerge/>
            <w:hideMark/>
          </w:tcPr>
          <w:p w14:paraId="149433A3" w14:textId="77777777" w:rsidR="00744125" w:rsidRPr="009A3E52" w:rsidRDefault="00744125" w:rsidP="0029394E">
            <w:pPr>
              <w:bidi/>
              <w:rPr>
                <w:rFonts w:ascii="Bahij Zar" w:eastAsia="Times New Roman" w:hAnsi="Bahij Zar" w:cs="Bahij Zar"/>
                <w:sz w:val="24"/>
                <w:szCs w:val="24"/>
              </w:rPr>
            </w:pPr>
          </w:p>
        </w:tc>
      </w:tr>
      <w:tr w:rsidR="00744125" w:rsidRPr="009A3E52" w14:paraId="6887F10F" w14:textId="77777777" w:rsidTr="00A5259A">
        <w:trPr>
          <w:trHeight w:val="618"/>
        </w:trPr>
        <w:tc>
          <w:tcPr>
            <w:tcW w:w="993" w:type="dxa"/>
            <w:noWrap/>
          </w:tcPr>
          <w:p w14:paraId="1D8313A4"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1</w:t>
            </w:r>
          </w:p>
        </w:tc>
        <w:tc>
          <w:tcPr>
            <w:tcW w:w="1558" w:type="dxa"/>
            <w:noWrap/>
          </w:tcPr>
          <w:p w14:paraId="489547D4" w14:textId="77777777" w:rsidR="00744125" w:rsidRPr="009A3E52" w:rsidRDefault="00744125" w:rsidP="0029394E">
            <w:pPr>
              <w:bidi/>
              <w:jc w:val="center"/>
              <w:rPr>
                <w:rFonts w:ascii="Bahij Zar" w:eastAsia="Times New Roman" w:hAnsi="Bahij Zar" w:cs="Bahij Zar"/>
                <w:b/>
                <w:bCs/>
                <w:sz w:val="24"/>
                <w:szCs w:val="24"/>
              </w:rPr>
            </w:pPr>
            <w:r w:rsidRPr="009A3E52">
              <w:rPr>
                <w:rFonts w:ascii="Bahij Zar" w:eastAsia="Times New Roman" w:hAnsi="Bahij Zar" w:cs="Bahij Zar"/>
                <w:sz w:val="24"/>
                <w:szCs w:val="24"/>
              </w:rPr>
              <w:t>5.36</w:t>
            </w:r>
          </w:p>
        </w:tc>
        <w:tc>
          <w:tcPr>
            <w:tcW w:w="5388" w:type="dxa"/>
            <w:noWrap/>
          </w:tcPr>
          <w:p w14:paraId="21F17446" w14:textId="77777777" w:rsidR="00744125" w:rsidRPr="009A3E52" w:rsidRDefault="00744125" w:rsidP="0029394E">
            <w:pPr>
              <w:bidi/>
              <w:rPr>
                <w:rFonts w:ascii="Bahij Zar" w:eastAsia="Times New Roman" w:hAnsi="Bahij Zar" w:cs="Bahij Zar"/>
                <w:sz w:val="24"/>
                <w:szCs w:val="24"/>
                <w:rtl/>
              </w:rPr>
            </w:pPr>
            <w:r w:rsidRPr="009A3E52">
              <w:rPr>
                <w:rFonts w:ascii="Bahij Zar" w:eastAsia="Times New Roman" w:hAnsi="Bahij Zar" w:cs="Bahij Zar"/>
                <w:sz w:val="24"/>
                <w:szCs w:val="24"/>
                <w:rtl/>
              </w:rPr>
              <w:t>ساماندهی فضای فزیکی، ساختاری و زیربنایی پوهنځی به اساس معیاری‌های تعیین شده قانون تحصیلات عالی؛</w:t>
            </w:r>
          </w:p>
        </w:tc>
        <w:tc>
          <w:tcPr>
            <w:tcW w:w="1134" w:type="dxa"/>
            <w:noWrap/>
          </w:tcPr>
          <w:p w14:paraId="47065641"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ST1</w:t>
            </w:r>
          </w:p>
        </w:tc>
        <w:tc>
          <w:tcPr>
            <w:tcW w:w="992" w:type="dxa"/>
            <w:vMerge w:val="restart"/>
            <w:textDirection w:val="btLr"/>
          </w:tcPr>
          <w:p w14:paraId="5927D7A0" w14:textId="77777777" w:rsidR="00744125" w:rsidRPr="009A3E52" w:rsidRDefault="00744125" w:rsidP="0029394E">
            <w:pPr>
              <w:bidi/>
              <w:ind w:left="113" w:right="113"/>
              <w:rPr>
                <w:rFonts w:ascii="Bahij Zar" w:eastAsia="Arial" w:hAnsi="Bahij Zar" w:cs="Bahij Zar"/>
                <w:sz w:val="24"/>
                <w:szCs w:val="24"/>
              </w:rPr>
            </w:pPr>
            <w:r w:rsidRPr="009A3E52">
              <w:rPr>
                <w:rFonts w:ascii="Bahij Zar" w:eastAsia="Times New Roman" w:hAnsi="Bahij Zar" w:cs="Bahij Zar"/>
                <w:sz w:val="24"/>
                <w:szCs w:val="24"/>
                <w:rtl/>
              </w:rPr>
              <w:t>زیرساخت‌</w:t>
            </w:r>
            <w:r w:rsidRPr="009A3E52">
              <w:rPr>
                <w:rFonts w:ascii="Bahij Zar" w:eastAsia="Arial" w:hAnsi="Bahij Zar" w:cs="Bahij Zar"/>
                <w:sz w:val="24"/>
                <w:szCs w:val="24"/>
                <w:rtl/>
              </w:rPr>
              <w:t>ها</w:t>
            </w:r>
          </w:p>
        </w:tc>
      </w:tr>
      <w:tr w:rsidR="00744125" w:rsidRPr="009A3E52" w14:paraId="43DCF290" w14:textId="77777777" w:rsidTr="00A5259A">
        <w:trPr>
          <w:trHeight w:val="556"/>
        </w:trPr>
        <w:tc>
          <w:tcPr>
            <w:tcW w:w="993" w:type="dxa"/>
            <w:noWrap/>
          </w:tcPr>
          <w:p w14:paraId="4237C7C8"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2</w:t>
            </w:r>
          </w:p>
        </w:tc>
        <w:tc>
          <w:tcPr>
            <w:tcW w:w="1558" w:type="dxa"/>
            <w:noWrap/>
          </w:tcPr>
          <w:p w14:paraId="70F81CBE"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5.14</w:t>
            </w:r>
          </w:p>
        </w:tc>
        <w:tc>
          <w:tcPr>
            <w:tcW w:w="5388" w:type="dxa"/>
            <w:noWrap/>
          </w:tcPr>
          <w:p w14:paraId="7973A419" w14:textId="77777777" w:rsidR="00744125" w:rsidRPr="009A3E52" w:rsidRDefault="00744125" w:rsidP="0029394E">
            <w:pPr>
              <w:bidi/>
              <w:rPr>
                <w:rFonts w:ascii="Bahij Zar" w:eastAsia="Times New Roman" w:hAnsi="Bahij Zar" w:cs="Bahij Zar"/>
                <w:sz w:val="24"/>
                <w:szCs w:val="24"/>
                <w:rtl/>
              </w:rPr>
            </w:pPr>
            <w:r w:rsidRPr="009A3E52">
              <w:rPr>
                <w:rFonts w:ascii="Bahij Zar" w:eastAsia="Times New Roman" w:hAnsi="Bahij Zar" w:cs="Bahij Zar"/>
                <w:sz w:val="24"/>
                <w:szCs w:val="24"/>
                <w:rtl/>
              </w:rPr>
              <w:t>جلب پروژهای انکشافی وزارت تحصیلات عالی؛</w:t>
            </w:r>
          </w:p>
        </w:tc>
        <w:tc>
          <w:tcPr>
            <w:tcW w:w="1134" w:type="dxa"/>
            <w:noWrap/>
          </w:tcPr>
          <w:p w14:paraId="646B55AE" w14:textId="77777777" w:rsidR="00744125" w:rsidRPr="009A3E52" w:rsidRDefault="00744125" w:rsidP="0029394E">
            <w:pPr>
              <w:bidi/>
              <w:jc w:val="center"/>
              <w:rPr>
                <w:rFonts w:ascii="Bahij Zar" w:eastAsia="Times New Roman" w:hAnsi="Bahij Zar" w:cs="Bahij Zar"/>
                <w:sz w:val="24"/>
                <w:szCs w:val="24"/>
              </w:rPr>
            </w:pPr>
            <w:r w:rsidRPr="009A3E52">
              <w:rPr>
                <w:rFonts w:ascii="Bahij Zar" w:eastAsia="Times New Roman" w:hAnsi="Bahij Zar" w:cs="Bahij Zar"/>
                <w:sz w:val="24"/>
                <w:szCs w:val="24"/>
              </w:rPr>
              <w:t>WO2</w:t>
            </w:r>
          </w:p>
        </w:tc>
        <w:tc>
          <w:tcPr>
            <w:tcW w:w="992" w:type="dxa"/>
            <w:vMerge/>
          </w:tcPr>
          <w:p w14:paraId="04C2E522" w14:textId="77777777" w:rsidR="00744125" w:rsidRPr="009A3E52" w:rsidRDefault="00744125" w:rsidP="0029394E">
            <w:pPr>
              <w:bidi/>
              <w:rPr>
                <w:rFonts w:ascii="Bahij Zar" w:eastAsia="Times New Roman" w:hAnsi="Bahij Zar" w:cs="Bahij Zar"/>
                <w:sz w:val="24"/>
                <w:szCs w:val="24"/>
                <w:rtl/>
              </w:rPr>
            </w:pPr>
          </w:p>
        </w:tc>
      </w:tr>
    </w:tbl>
    <w:p w14:paraId="231E57AE" w14:textId="62248574" w:rsidR="00F4035C" w:rsidRPr="00696849" w:rsidRDefault="00BE7171" w:rsidP="00696849">
      <w:pPr>
        <w:pStyle w:val="Heading1"/>
        <w:bidi/>
        <w:spacing w:line="276" w:lineRule="auto"/>
        <w:rPr>
          <w:rFonts w:ascii="Bahij Zar" w:hAnsi="Bahij Zar" w:cs="Bahij Zar"/>
          <w:b/>
          <w:bCs/>
          <w:color w:val="auto"/>
          <w:sz w:val="28"/>
          <w:szCs w:val="28"/>
          <w:rtl/>
          <w:lang w:bidi="fa-IR"/>
        </w:rPr>
      </w:pPr>
      <w:bookmarkStart w:id="21" w:name="_Toc183676156"/>
      <w:r w:rsidRPr="00696849">
        <w:rPr>
          <w:rFonts w:ascii="Bahij Zar" w:hAnsi="Bahij Zar" w:cs="Bahij Zar"/>
          <w:b/>
          <w:bCs/>
          <w:color w:val="auto"/>
          <w:sz w:val="28"/>
          <w:szCs w:val="28"/>
          <w:rtl/>
          <w:lang w:bidi="fa-IR"/>
        </w:rPr>
        <w:t>اهداف عملیاتی</w:t>
      </w:r>
      <w:bookmarkEnd w:id="21"/>
      <w:r w:rsidRPr="00696849">
        <w:rPr>
          <w:rFonts w:ascii="Bahij Zar" w:hAnsi="Bahij Zar" w:cs="Bahij Zar"/>
          <w:b/>
          <w:bCs/>
          <w:color w:val="auto"/>
          <w:sz w:val="28"/>
          <w:szCs w:val="28"/>
          <w:rtl/>
          <w:lang w:bidi="fa-IR"/>
        </w:rPr>
        <w:t xml:space="preserve"> </w:t>
      </w:r>
    </w:p>
    <w:p w14:paraId="5E16625D" w14:textId="227B322B" w:rsidR="00F4035C" w:rsidRPr="00696849" w:rsidRDefault="00F4035C" w:rsidP="00696849">
      <w:pPr>
        <w:bidi/>
        <w:spacing w:line="276" w:lineRule="auto"/>
        <w:jc w:val="both"/>
        <w:rPr>
          <w:rFonts w:ascii="Bahij Zar" w:hAnsi="Bahij Zar" w:cs="Bahij Zar"/>
          <w:sz w:val="28"/>
          <w:szCs w:val="28"/>
          <w:lang w:bidi="fa-IR"/>
        </w:rPr>
      </w:pPr>
      <w:r w:rsidRPr="00696849">
        <w:rPr>
          <w:rFonts w:ascii="Bahij Zar" w:hAnsi="Bahij Zar" w:cs="Bahij Zar"/>
          <w:sz w:val="28"/>
          <w:szCs w:val="28"/>
          <w:rtl/>
          <w:lang w:bidi="fa-IR"/>
        </w:rPr>
        <w:t xml:space="preserve">به منظور اجرایی سازی </w:t>
      </w:r>
      <w:r w:rsidR="00184D46">
        <w:rPr>
          <w:rFonts w:ascii="Bahij Zar" w:hAnsi="Bahij Zar" w:cs="Bahij Zar"/>
          <w:sz w:val="28"/>
          <w:szCs w:val="28"/>
          <w:rtl/>
          <w:lang w:bidi="fa-IR"/>
        </w:rPr>
        <w:t>استراتژی</w:t>
      </w:r>
      <w:r w:rsidRPr="00696849">
        <w:rPr>
          <w:rFonts w:ascii="Bahij Zar" w:hAnsi="Bahij Zar" w:cs="Bahij Zar"/>
          <w:sz w:val="28"/>
          <w:szCs w:val="28"/>
          <w:rtl/>
          <w:lang w:bidi="fa-IR"/>
        </w:rPr>
        <w:t xml:space="preserve">‌های انتخاب شده با توجه به ماتریس سوات؛ </w:t>
      </w:r>
      <w:r w:rsidR="00BE7171" w:rsidRPr="00696849">
        <w:rPr>
          <w:rFonts w:ascii="Bahij Zar" w:hAnsi="Bahij Zar" w:cs="Bahij Zar"/>
          <w:sz w:val="28"/>
          <w:szCs w:val="28"/>
          <w:rtl/>
          <w:lang w:bidi="fa-IR"/>
        </w:rPr>
        <w:t>اهداف</w:t>
      </w:r>
      <w:r w:rsidRPr="00696849">
        <w:rPr>
          <w:rFonts w:ascii="Bahij Zar" w:hAnsi="Bahij Zar" w:cs="Bahij Zar"/>
          <w:sz w:val="28"/>
          <w:szCs w:val="28"/>
          <w:rtl/>
          <w:lang w:bidi="fa-IR"/>
        </w:rPr>
        <w:t xml:space="preserve"> </w:t>
      </w:r>
      <w:r w:rsidR="00BE7171" w:rsidRPr="00696849">
        <w:rPr>
          <w:rFonts w:ascii="Bahij Zar" w:hAnsi="Bahij Zar" w:cs="Bahij Zar"/>
          <w:sz w:val="28"/>
          <w:szCs w:val="28"/>
          <w:rtl/>
          <w:lang w:bidi="fa-IR"/>
        </w:rPr>
        <w:t>عملیاتی</w:t>
      </w:r>
      <w:r w:rsidRPr="00696849">
        <w:rPr>
          <w:rFonts w:ascii="Bahij Zar" w:hAnsi="Bahij Zar" w:cs="Bahij Zar"/>
          <w:sz w:val="28"/>
          <w:szCs w:val="28"/>
          <w:rtl/>
          <w:lang w:bidi="fa-IR"/>
        </w:rPr>
        <w:t xml:space="preserve"> زیر برای </w:t>
      </w:r>
      <w:r w:rsidR="00153549" w:rsidRPr="00696849">
        <w:rPr>
          <w:rFonts w:ascii="Bahij Zar" w:hAnsi="Bahij Zar" w:cs="Bahij Zar"/>
          <w:sz w:val="28"/>
          <w:szCs w:val="28"/>
          <w:rtl/>
          <w:lang w:bidi="fa-IR"/>
        </w:rPr>
        <w:t>پ</w:t>
      </w:r>
      <w:r w:rsidR="00BE7171" w:rsidRPr="00696849">
        <w:rPr>
          <w:rFonts w:ascii="Bahij Zar" w:hAnsi="Bahij Zar" w:cs="Bahij Zar"/>
          <w:sz w:val="28"/>
          <w:szCs w:val="28"/>
          <w:rtl/>
          <w:lang w:bidi="fa-IR"/>
        </w:rPr>
        <w:t>وهنځی تعلیم و تربیه  انتخاب شد:</w:t>
      </w:r>
    </w:p>
    <w:p w14:paraId="3E28044F" w14:textId="77777777" w:rsidR="00D96736" w:rsidRPr="00696849" w:rsidRDefault="00D96736" w:rsidP="00696849">
      <w:pPr>
        <w:bidi/>
        <w:spacing w:after="0" w:line="276" w:lineRule="auto"/>
        <w:rPr>
          <w:rFonts w:ascii="Bahij Zar" w:eastAsia="Times New Roman" w:hAnsi="Bahij Zar" w:cs="Bahij Zar"/>
          <w:b/>
          <w:bCs/>
          <w:sz w:val="28"/>
          <w:szCs w:val="28"/>
        </w:rPr>
      </w:pPr>
      <w:r w:rsidRPr="00696849">
        <w:rPr>
          <w:rFonts w:ascii="Bahij Zar" w:eastAsia="Times New Roman" w:hAnsi="Bahij Zar" w:cs="Bahij Zar"/>
          <w:b/>
          <w:bCs/>
          <w:sz w:val="28"/>
          <w:szCs w:val="28"/>
          <w:rtl/>
        </w:rPr>
        <w:t>حکومت داری</w:t>
      </w:r>
    </w:p>
    <w:p w14:paraId="59A9DFB3"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tl/>
        </w:rPr>
      </w:pPr>
      <w:r w:rsidRPr="00696849">
        <w:rPr>
          <w:rFonts w:ascii="Bahij Zar" w:eastAsia="Times New Roman" w:hAnsi="Bahij Zar" w:cs="Bahij Zar"/>
          <w:sz w:val="28"/>
          <w:szCs w:val="28"/>
          <w:rtl/>
        </w:rPr>
        <w:t>سهیم سازی اعضای کادری علمی در تصمیم گیری‌های  پوهنځی؛</w:t>
      </w:r>
    </w:p>
    <w:p w14:paraId="64F7C00D"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Pr>
      </w:pPr>
      <w:r w:rsidRPr="00696849">
        <w:rPr>
          <w:rFonts w:ascii="Bahij Zar" w:eastAsia="Times New Roman" w:hAnsi="Bahij Zar" w:cs="Bahij Zar"/>
          <w:sz w:val="28"/>
          <w:szCs w:val="28"/>
          <w:rtl/>
        </w:rPr>
        <w:t>تقویت مدیریت علمی و نظارت از فعالیت‌های اعضای کادری علمی؛</w:t>
      </w:r>
    </w:p>
    <w:p w14:paraId="0F8F8D64"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tl/>
        </w:rPr>
      </w:pPr>
      <w:r w:rsidRPr="00696849">
        <w:rPr>
          <w:rFonts w:ascii="Bahij Zar" w:eastAsia="Times New Roman" w:hAnsi="Bahij Zar" w:cs="Bahij Zar"/>
          <w:sz w:val="28"/>
          <w:szCs w:val="28"/>
          <w:rtl/>
        </w:rPr>
        <w:t>ایجاد سیستم اطلاعاتی کمپیوتری و بهبود آن؛</w:t>
      </w:r>
    </w:p>
    <w:p w14:paraId="112FE091"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tl/>
        </w:rPr>
      </w:pPr>
      <w:r w:rsidRPr="00696849">
        <w:rPr>
          <w:rFonts w:ascii="Bahij Zar" w:eastAsia="Times New Roman" w:hAnsi="Bahij Zar" w:cs="Bahij Zar"/>
          <w:sz w:val="28"/>
          <w:szCs w:val="28"/>
          <w:rtl/>
        </w:rPr>
        <w:lastRenderedPageBreak/>
        <w:t>ایجاد وب سایت مستقل برای پوهنځی؛</w:t>
      </w:r>
    </w:p>
    <w:p w14:paraId="74C6C6BB"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tl/>
        </w:rPr>
      </w:pPr>
      <w:r w:rsidRPr="00696849">
        <w:rPr>
          <w:rFonts w:ascii="Bahij Zar" w:eastAsia="Times New Roman" w:hAnsi="Bahij Zar" w:cs="Bahij Zar"/>
          <w:sz w:val="28"/>
          <w:szCs w:val="28"/>
          <w:rtl/>
        </w:rPr>
        <w:t>برگزاری منظم جلسات علمی پوهنځی؛</w:t>
      </w:r>
    </w:p>
    <w:p w14:paraId="08C2ECA6"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Pr>
      </w:pPr>
      <w:r w:rsidRPr="00696849">
        <w:rPr>
          <w:rFonts w:ascii="Bahij Zar" w:eastAsia="Times New Roman" w:hAnsi="Bahij Zar" w:cs="Bahij Zar"/>
          <w:sz w:val="28"/>
          <w:szCs w:val="28"/>
          <w:rtl/>
        </w:rPr>
        <w:t>تغییر و بازنگری لوایح، طرزالعمل ها و رویه های کاری داخلی پوهنځی؛</w:t>
      </w:r>
    </w:p>
    <w:p w14:paraId="38FD4165"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Pr>
      </w:pPr>
      <w:r w:rsidRPr="00696849">
        <w:rPr>
          <w:rFonts w:ascii="Bahij Zar" w:eastAsia="Times New Roman" w:hAnsi="Bahij Zar" w:cs="Bahij Zar"/>
          <w:sz w:val="28"/>
          <w:szCs w:val="28"/>
          <w:rtl/>
        </w:rPr>
        <w:t>بررسی مقررات، لوایح وطرزالعمل در بخش های اکادمیک، اداری و محصلان و در صورت لزوم پیشنهاد تعدیلات در آن ها؛</w:t>
      </w:r>
    </w:p>
    <w:p w14:paraId="66C29628" w14:textId="77777777" w:rsidR="00713C17" w:rsidRPr="00696849" w:rsidRDefault="00713C17" w:rsidP="00696849">
      <w:pPr>
        <w:numPr>
          <w:ilvl w:val="0"/>
          <w:numId w:val="24"/>
        </w:numPr>
        <w:bidi/>
        <w:spacing w:after="0" w:line="276" w:lineRule="auto"/>
        <w:ind w:left="423"/>
        <w:rPr>
          <w:rFonts w:ascii="Bahij Zar" w:eastAsia="Times New Roman" w:hAnsi="Bahij Zar" w:cs="Bahij Zar"/>
          <w:sz w:val="28"/>
          <w:szCs w:val="28"/>
        </w:rPr>
      </w:pPr>
      <w:r w:rsidRPr="00696849">
        <w:rPr>
          <w:rFonts w:ascii="Bahij Zar" w:eastAsia="Times New Roman" w:hAnsi="Bahij Zar" w:cs="Bahij Zar"/>
          <w:sz w:val="28"/>
          <w:szCs w:val="28"/>
          <w:rtl/>
        </w:rPr>
        <w:t>بازنگر و تغییر پروسیجر کاری بین واحدهای مختلف پوهنځی.</w:t>
      </w:r>
    </w:p>
    <w:p w14:paraId="0DED5A8D" w14:textId="77777777" w:rsidR="00D96736" w:rsidRPr="00696849" w:rsidRDefault="00D96736" w:rsidP="00696849">
      <w:pPr>
        <w:bidi/>
        <w:spacing w:after="0" w:line="276" w:lineRule="auto"/>
        <w:rPr>
          <w:rFonts w:ascii="Bahij Zar" w:eastAsia="Arial" w:hAnsi="Bahij Zar" w:cs="Bahij Zar"/>
          <w:b/>
          <w:bCs/>
          <w:sz w:val="28"/>
          <w:szCs w:val="28"/>
          <w:rtl/>
        </w:rPr>
      </w:pPr>
      <w:r w:rsidRPr="00696849">
        <w:rPr>
          <w:rFonts w:ascii="Bahij Zar" w:eastAsia="Times New Roman" w:hAnsi="Bahij Zar" w:cs="Bahij Zar"/>
          <w:b/>
          <w:bCs/>
          <w:sz w:val="28"/>
          <w:szCs w:val="28"/>
          <w:rtl/>
        </w:rPr>
        <w:t>شیوه‌</w:t>
      </w:r>
      <w:r w:rsidRPr="00696849">
        <w:rPr>
          <w:rFonts w:ascii="Bahij Zar" w:eastAsia="Arial" w:hAnsi="Bahij Zar" w:cs="Bahij Zar"/>
          <w:b/>
          <w:bCs/>
          <w:sz w:val="28"/>
          <w:szCs w:val="28"/>
          <w:rtl/>
        </w:rPr>
        <w:t>های رهبری</w:t>
      </w:r>
    </w:p>
    <w:p w14:paraId="73AFBE97" w14:textId="77777777" w:rsidR="00713C17" w:rsidRPr="00696849" w:rsidRDefault="00713C17" w:rsidP="00696849">
      <w:pPr>
        <w:numPr>
          <w:ilvl w:val="0"/>
          <w:numId w:val="23"/>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تقویت پروسیجرهای کاری کمیته‌های ارتقای کیفیت، تحقیق، نصاب، فرهنگی، ورزشی، نظم و دسپلین، امتحانات، تدقیق، پلان استراتژیک، آموزش الکترونیک و محیط زیست به سطح پوهنځی.</w:t>
      </w:r>
    </w:p>
    <w:p w14:paraId="382F9D51" w14:textId="77777777" w:rsidR="00713C17" w:rsidRPr="00696849" w:rsidRDefault="00713C17" w:rsidP="00696849">
      <w:pPr>
        <w:numPr>
          <w:ilvl w:val="0"/>
          <w:numId w:val="23"/>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ایجاد و فعالی نگهداشتن رسانه‌های اطلاعات جمعی مجازی پوهنځی</w:t>
      </w:r>
    </w:p>
    <w:p w14:paraId="15B30D03" w14:textId="77777777" w:rsidR="00713C17" w:rsidRPr="00696849" w:rsidRDefault="00713C17" w:rsidP="00696849">
      <w:pPr>
        <w:numPr>
          <w:ilvl w:val="0"/>
          <w:numId w:val="23"/>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ایجاد انجمن محصلان پوهنځی ؛</w:t>
      </w:r>
    </w:p>
    <w:p w14:paraId="1106E4BD" w14:textId="77777777" w:rsidR="00713C17" w:rsidRPr="00696849" w:rsidRDefault="00713C17" w:rsidP="00696849">
      <w:pPr>
        <w:numPr>
          <w:ilvl w:val="0"/>
          <w:numId w:val="23"/>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برگزاری جلسات مشورتی با مقامات حکومت محلی با هماهنگی هیئت رهبری پوهنتون؛</w:t>
      </w:r>
    </w:p>
    <w:p w14:paraId="5081E66C" w14:textId="77777777" w:rsidR="00713C17" w:rsidRPr="00696849" w:rsidRDefault="00713C17" w:rsidP="00696849">
      <w:pPr>
        <w:numPr>
          <w:ilvl w:val="0"/>
          <w:numId w:val="23"/>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برگزاری کنفراس های مطبوعاتی به منظور اطلاع دهی به جامعه؛</w:t>
      </w:r>
    </w:p>
    <w:p w14:paraId="7E5B53CF" w14:textId="77777777" w:rsidR="00D96736" w:rsidRPr="00696849" w:rsidRDefault="00D96736" w:rsidP="00696849">
      <w:pPr>
        <w:bidi/>
        <w:spacing w:line="276" w:lineRule="auto"/>
        <w:rPr>
          <w:rFonts w:ascii="Bahij Zar" w:hAnsi="Bahij Zar" w:cs="Bahij Zar"/>
          <w:b/>
          <w:bCs/>
          <w:sz w:val="28"/>
          <w:szCs w:val="28"/>
          <w:rtl/>
          <w:lang w:bidi="fa-IR"/>
        </w:rPr>
      </w:pPr>
      <w:r w:rsidRPr="00696849">
        <w:rPr>
          <w:rFonts w:ascii="Bahij Zar" w:hAnsi="Bahij Zar" w:cs="Bahij Zar"/>
          <w:b/>
          <w:bCs/>
          <w:sz w:val="28"/>
          <w:szCs w:val="28"/>
          <w:rtl/>
          <w:lang w:bidi="fa-IR"/>
        </w:rPr>
        <w:t>فعالیت علمی</w:t>
      </w:r>
    </w:p>
    <w:p w14:paraId="2271ECC6" w14:textId="77777777" w:rsidR="00713C17" w:rsidRPr="00696849" w:rsidRDefault="00713C17" w:rsidP="00696849">
      <w:pPr>
        <w:pStyle w:val="ListParagraph"/>
        <w:numPr>
          <w:ilvl w:val="0"/>
          <w:numId w:val="26"/>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 xml:space="preserve">برقراری توأمیت با </w:t>
      </w:r>
      <w:r w:rsidRPr="00696849">
        <w:rPr>
          <w:rFonts w:ascii="Bahij Zar" w:eastAsia="Times New Roman" w:hAnsi="Bahij Zar" w:cs="Bahij Zar"/>
          <w:sz w:val="28"/>
          <w:szCs w:val="28"/>
          <w:rtl/>
          <w:lang w:bidi="ps-AF"/>
        </w:rPr>
        <w:t>پوهنځی های مرتبط</w:t>
      </w:r>
      <w:r w:rsidRPr="00696849">
        <w:rPr>
          <w:rFonts w:ascii="Bahij Zar" w:eastAsia="Times New Roman" w:hAnsi="Bahij Zar" w:cs="Bahij Zar"/>
          <w:sz w:val="28"/>
          <w:szCs w:val="28"/>
          <w:rtl/>
        </w:rPr>
        <w:t xml:space="preserve"> پوهنتون کابل، و پوهنتون تعلیم و تربیه شهید ربانی؛</w:t>
      </w:r>
    </w:p>
    <w:p w14:paraId="07953496" w14:textId="77777777" w:rsidR="00713C17" w:rsidRPr="00696849" w:rsidRDefault="00713C17" w:rsidP="00696849">
      <w:pPr>
        <w:pStyle w:val="ListParagraph"/>
        <w:numPr>
          <w:ilvl w:val="0"/>
          <w:numId w:val="26"/>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برقراری توأمیت با پوهنتون‌های کشورهای چین ، تاجکستان و ایران؛</w:t>
      </w:r>
    </w:p>
    <w:p w14:paraId="020F0B01" w14:textId="77777777" w:rsidR="00713C17" w:rsidRPr="00696849" w:rsidRDefault="00713C17" w:rsidP="00696849">
      <w:pPr>
        <w:pStyle w:val="ListParagraph"/>
        <w:numPr>
          <w:ilvl w:val="0"/>
          <w:numId w:val="26"/>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معرفی اعضای 20 درصد اعضای  کادری علمی در هر سال از هر برنامه پوهنځی به برنامه‌های ماستری و دوکتورا؛</w:t>
      </w:r>
    </w:p>
    <w:p w14:paraId="1625D4CC" w14:textId="77777777" w:rsidR="00713C17" w:rsidRPr="00696849" w:rsidRDefault="00713C17" w:rsidP="00696849">
      <w:pPr>
        <w:numPr>
          <w:ilvl w:val="0"/>
          <w:numId w:val="26"/>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 xml:space="preserve">برگزای سیمینارهای علمی براساس طرح مشخص توسط اعضای کادر علمی از هر برنامه؛ </w:t>
      </w:r>
    </w:p>
    <w:p w14:paraId="446148C3" w14:textId="77777777" w:rsidR="00713C17" w:rsidRPr="00696849" w:rsidRDefault="00713C17" w:rsidP="00696849">
      <w:pPr>
        <w:numPr>
          <w:ilvl w:val="0"/>
          <w:numId w:val="26"/>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 xml:space="preserve"> </w:t>
      </w:r>
      <w:r w:rsidRPr="00696849">
        <w:rPr>
          <w:rFonts w:ascii="Bahij Zar" w:eastAsia="Times New Roman" w:hAnsi="Bahij Zar" w:cs="Bahij Zar"/>
          <w:sz w:val="28"/>
          <w:szCs w:val="28"/>
          <w:rtl/>
          <w:lang w:bidi="prs-AF"/>
        </w:rPr>
        <w:t>افزایش</w:t>
      </w:r>
      <w:r w:rsidRPr="00696849">
        <w:rPr>
          <w:rFonts w:ascii="Bahij Zar" w:eastAsia="Times New Roman" w:hAnsi="Bahij Zar" w:cs="Bahij Zar"/>
          <w:sz w:val="28"/>
          <w:szCs w:val="28"/>
          <w:rtl/>
        </w:rPr>
        <w:t xml:space="preserve"> پروژه های تحقیقاتی اعضای کادر علمی برنامه</w:t>
      </w:r>
      <w:r w:rsidRPr="00696849">
        <w:rPr>
          <w:rFonts w:ascii="Bahij Zar" w:eastAsia="Arial" w:hAnsi="Bahij Zar" w:cs="Bahij Zar"/>
          <w:sz w:val="28"/>
          <w:szCs w:val="28"/>
          <w:rtl/>
        </w:rPr>
        <w:t>‌های پوهنځی</w:t>
      </w:r>
      <w:r w:rsidRPr="00696849">
        <w:rPr>
          <w:rFonts w:ascii="Bahij Zar" w:eastAsia="Times New Roman" w:hAnsi="Bahij Zar" w:cs="Bahij Zar"/>
          <w:sz w:val="28"/>
          <w:szCs w:val="28"/>
          <w:rtl/>
        </w:rPr>
        <w:t>.</w:t>
      </w:r>
    </w:p>
    <w:p w14:paraId="63314996" w14:textId="77777777" w:rsidR="00713C17" w:rsidRPr="00696849" w:rsidRDefault="00713C17" w:rsidP="00696849">
      <w:pPr>
        <w:numPr>
          <w:ilvl w:val="0"/>
          <w:numId w:val="26"/>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معیاری سازی روند ثبت و نشر مقالات علمی.</w:t>
      </w:r>
    </w:p>
    <w:p w14:paraId="74E0FD25" w14:textId="77777777" w:rsidR="00713C17" w:rsidRPr="00696849" w:rsidRDefault="00713C17" w:rsidP="00696849">
      <w:pPr>
        <w:numPr>
          <w:ilvl w:val="0"/>
          <w:numId w:val="26"/>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اهتمام به معیارهای ارتقای کفیت در سطح دیپارتمنت‌ها.</w:t>
      </w:r>
    </w:p>
    <w:p w14:paraId="765C65BB" w14:textId="77777777" w:rsidR="00713C17" w:rsidRPr="00696849" w:rsidRDefault="00713C17" w:rsidP="00696849">
      <w:pPr>
        <w:numPr>
          <w:ilvl w:val="0"/>
          <w:numId w:val="26"/>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استاندارد سازی فعالیت های پوهنځی بر اساس معیارهای یازده گانه اعتبار دهی و ارتقای کیفیت.</w:t>
      </w:r>
    </w:p>
    <w:p w14:paraId="210A0A26" w14:textId="77777777" w:rsidR="00D96736" w:rsidRPr="00696849" w:rsidRDefault="00D96736" w:rsidP="00696849">
      <w:pPr>
        <w:bidi/>
        <w:spacing w:after="0" w:line="276" w:lineRule="auto"/>
        <w:rPr>
          <w:rFonts w:ascii="Bahij Zar" w:eastAsia="Times New Roman" w:hAnsi="Bahij Zar" w:cs="Bahij Zar"/>
          <w:b/>
          <w:bCs/>
          <w:sz w:val="28"/>
          <w:szCs w:val="28"/>
          <w:rtl/>
        </w:rPr>
      </w:pPr>
      <w:r w:rsidRPr="00696849">
        <w:rPr>
          <w:rFonts w:ascii="Bahij Zar" w:eastAsia="Times New Roman" w:hAnsi="Bahij Zar" w:cs="Bahij Zar"/>
          <w:b/>
          <w:bCs/>
          <w:sz w:val="28"/>
          <w:szCs w:val="28"/>
          <w:rtl/>
        </w:rPr>
        <w:t>ارائه خدمات به محصلان</w:t>
      </w:r>
    </w:p>
    <w:p w14:paraId="718D3A93"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انکشاف و معیاری سازی نصاب تعلیمی.</w:t>
      </w:r>
    </w:p>
    <w:p w14:paraId="520D1C4D"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بهبود کیفیت تدریس و تقویت روحیه پژوهش در میان محصلان.</w:t>
      </w:r>
    </w:p>
    <w:p w14:paraId="5C039C66"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lastRenderedPageBreak/>
        <w:t xml:space="preserve">افزایش ۱۰درصدی تشکیل اکادمیک </w:t>
      </w:r>
      <w:r w:rsidRPr="00696849">
        <w:rPr>
          <w:rFonts w:ascii="Bahij Zar" w:eastAsia="Times New Roman" w:hAnsi="Bahij Zar" w:cs="Bahij Zar"/>
          <w:sz w:val="28"/>
          <w:szCs w:val="28"/>
          <w:rtl/>
          <w:lang w:bidi="fa-IR"/>
        </w:rPr>
        <w:t>دیپارتمنت‌ها</w:t>
      </w:r>
      <w:r w:rsidRPr="00696849">
        <w:rPr>
          <w:rFonts w:ascii="Bahij Zar" w:eastAsia="Times New Roman" w:hAnsi="Bahij Zar" w:cs="Bahij Zar"/>
          <w:sz w:val="28"/>
          <w:szCs w:val="28"/>
          <w:rtl/>
        </w:rPr>
        <w:t xml:space="preserve"> جدید به اولیت‌های دیپارتمنت‌ها.</w:t>
      </w:r>
    </w:p>
    <w:p w14:paraId="1193DA83"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اجرایی معیاری سیستم کردیت.</w:t>
      </w:r>
    </w:p>
    <w:p w14:paraId="703284D1"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کنترل و بهبود ارزشیابی پیشرفت تحصیلی.</w:t>
      </w:r>
    </w:p>
    <w:p w14:paraId="5D1E2CBA"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تقویت روحیه پژوهش در میان محصلان.</w:t>
      </w:r>
    </w:p>
    <w:p w14:paraId="69A6BD80"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حمایت از انجمن دانشجویان پوهنځی.</w:t>
      </w:r>
    </w:p>
    <w:p w14:paraId="3CC0C0DA"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استاندارد سازی محیط آزمایشی و کارگاهی.</w:t>
      </w:r>
    </w:p>
    <w:p w14:paraId="49B32D82"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ارائه خدمات رفاهی برای محصلان.</w:t>
      </w:r>
    </w:p>
    <w:p w14:paraId="79E5A48C" w14:textId="77777777" w:rsidR="00713C17" w:rsidRPr="00696849" w:rsidRDefault="00713C17" w:rsidP="00696849">
      <w:pPr>
        <w:numPr>
          <w:ilvl w:val="0"/>
          <w:numId w:val="27"/>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ایجاد و تحکیم روابط با اداره کانکور ملی.</w:t>
      </w:r>
    </w:p>
    <w:p w14:paraId="47870F13" w14:textId="34CB5D18" w:rsidR="00DC2A3D" w:rsidRPr="00696849" w:rsidRDefault="00DC2A3D" w:rsidP="00696849">
      <w:pPr>
        <w:bidi/>
        <w:spacing w:after="0" w:line="276" w:lineRule="auto"/>
        <w:rPr>
          <w:rFonts w:ascii="Bahij Zar" w:eastAsia="Arial" w:hAnsi="Bahij Zar" w:cs="Bahij Zar"/>
          <w:b/>
          <w:bCs/>
          <w:sz w:val="28"/>
          <w:szCs w:val="28"/>
          <w:rtl/>
        </w:rPr>
      </w:pPr>
      <w:r w:rsidRPr="00696849">
        <w:rPr>
          <w:rFonts w:ascii="Bahij Zar" w:eastAsia="Times New Roman" w:hAnsi="Bahij Zar" w:cs="Bahij Zar"/>
          <w:b/>
          <w:bCs/>
          <w:sz w:val="28"/>
          <w:szCs w:val="28"/>
          <w:rtl/>
        </w:rPr>
        <w:t>زیرساخت</w:t>
      </w:r>
      <w:r w:rsidRPr="00696849">
        <w:rPr>
          <w:rFonts w:ascii="Bahij Zar" w:eastAsia="Arial" w:hAnsi="Bahij Zar" w:cs="Bahij Zar"/>
          <w:b/>
          <w:bCs/>
          <w:sz w:val="28"/>
          <w:szCs w:val="28"/>
          <w:rtl/>
        </w:rPr>
        <w:t>‌ها</w:t>
      </w:r>
    </w:p>
    <w:p w14:paraId="449F1C49" w14:textId="77777777" w:rsidR="00713C17" w:rsidRPr="00696849" w:rsidRDefault="00713C17" w:rsidP="00696849">
      <w:pPr>
        <w:pStyle w:val="ListParagraph"/>
        <w:numPr>
          <w:ilvl w:val="0"/>
          <w:numId w:val="25"/>
        </w:numPr>
        <w:bidi/>
        <w:spacing w:after="0" w:line="276" w:lineRule="auto"/>
        <w:rPr>
          <w:rFonts w:ascii="Bahij Zar" w:eastAsia="Arial" w:hAnsi="Bahij Zar" w:cs="Bahij Zar"/>
          <w:sz w:val="28"/>
          <w:szCs w:val="28"/>
        </w:rPr>
      </w:pPr>
      <w:r w:rsidRPr="00696849">
        <w:rPr>
          <w:rFonts w:ascii="Bahij Zar" w:eastAsia="Arial" w:hAnsi="Bahij Zar" w:cs="Bahij Zar"/>
          <w:sz w:val="28"/>
          <w:szCs w:val="28"/>
          <w:rtl/>
        </w:rPr>
        <w:t>تهیه 2 پروپوزل توسعه‌ای زیرساختی در هر سال و کسب بودجه آن از بودجه‌ای انکشافی پوهنتون</w:t>
      </w:r>
    </w:p>
    <w:p w14:paraId="270D0712" w14:textId="77777777" w:rsidR="00713C17" w:rsidRPr="00696849" w:rsidRDefault="00713C17" w:rsidP="00696849">
      <w:pPr>
        <w:numPr>
          <w:ilvl w:val="0"/>
          <w:numId w:val="25"/>
        </w:numPr>
        <w:bidi/>
        <w:spacing w:after="0" w:line="276" w:lineRule="auto"/>
        <w:rPr>
          <w:rFonts w:ascii="Bahij Zar" w:eastAsia="Times New Roman" w:hAnsi="Bahij Zar" w:cs="Bahij Zar"/>
          <w:sz w:val="28"/>
          <w:szCs w:val="28"/>
          <w:rtl/>
        </w:rPr>
      </w:pPr>
      <w:r w:rsidRPr="00696849">
        <w:rPr>
          <w:rFonts w:ascii="Bahij Zar" w:eastAsia="Times New Roman" w:hAnsi="Bahij Zar" w:cs="Bahij Zar"/>
          <w:sz w:val="28"/>
          <w:szCs w:val="28"/>
          <w:rtl/>
        </w:rPr>
        <w:t>تشکیل  دیپارتمنت‌ها</w:t>
      </w:r>
      <w:r w:rsidRPr="00696849">
        <w:rPr>
          <w:rFonts w:ascii="Bahij Zar" w:eastAsia="Times New Roman" w:hAnsi="Bahij Zar" w:cs="Bahij Zar"/>
          <w:sz w:val="28"/>
          <w:szCs w:val="28"/>
          <w:rtl/>
          <w:lang w:bidi="ps-AF"/>
        </w:rPr>
        <w:t>ی</w:t>
      </w:r>
      <w:r w:rsidRPr="00696849">
        <w:rPr>
          <w:rFonts w:ascii="Bahij Zar" w:eastAsia="Times New Roman" w:hAnsi="Bahij Zar" w:cs="Bahij Zar"/>
          <w:sz w:val="28"/>
          <w:szCs w:val="28"/>
          <w:rtl/>
        </w:rPr>
        <w:t xml:space="preserve"> </w:t>
      </w:r>
      <w:r w:rsidRPr="00696849">
        <w:rPr>
          <w:rFonts w:ascii="Bahij Zar" w:eastAsia="Times New Roman" w:hAnsi="Bahij Zar" w:cs="Bahij Zar"/>
          <w:sz w:val="28"/>
          <w:szCs w:val="28"/>
          <w:rtl/>
          <w:lang w:bidi="ps-AF"/>
        </w:rPr>
        <w:t>ازبکی، عربی</w:t>
      </w:r>
      <w:r w:rsidRPr="00696849">
        <w:rPr>
          <w:rFonts w:ascii="Bahij Zar" w:eastAsia="Times New Roman" w:hAnsi="Bahij Zar" w:cs="Bahij Zar"/>
          <w:sz w:val="28"/>
          <w:szCs w:val="28"/>
          <w:rtl/>
          <w:lang w:bidi="fa-IR"/>
        </w:rPr>
        <w:t xml:space="preserve">، </w:t>
      </w:r>
      <w:r w:rsidRPr="00696849">
        <w:rPr>
          <w:rFonts w:ascii="Bahij Zar" w:eastAsia="Times New Roman" w:hAnsi="Bahij Zar" w:cs="Bahij Zar"/>
          <w:sz w:val="28"/>
          <w:szCs w:val="28"/>
          <w:rtl/>
          <w:lang w:bidi="ps-AF"/>
        </w:rPr>
        <w:t>تعلیمات مسلکی</w:t>
      </w:r>
      <w:r w:rsidRPr="00696849">
        <w:rPr>
          <w:rFonts w:ascii="Bahij Zar" w:eastAsia="Times New Roman" w:hAnsi="Bahij Zar" w:cs="Bahij Zar"/>
          <w:sz w:val="28"/>
          <w:szCs w:val="28"/>
          <w:rtl/>
          <w:lang w:bidi="fa-IR"/>
        </w:rPr>
        <w:t xml:space="preserve"> و مدیریت آموزشی</w:t>
      </w:r>
      <w:r w:rsidRPr="00696849">
        <w:rPr>
          <w:rFonts w:ascii="Bahij Zar" w:eastAsia="Times New Roman" w:hAnsi="Bahij Zar" w:cs="Bahij Zar"/>
          <w:sz w:val="28"/>
          <w:szCs w:val="28"/>
          <w:rtl/>
          <w:lang w:bidi="ps-AF"/>
        </w:rPr>
        <w:t>.</w:t>
      </w:r>
    </w:p>
    <w:p w14:paraId="39D51342" w14:textId="77777777" w:rsidR="00713C17" w:rsidRPr="00696849" w:rsidRDefault="00713C17" w:rsidP="00696849">
      <w:pPr>
        <w:pStyle w:val="ListParagraph"/>
        <w:numPr>
          <w:ilvl w:val="0"/>
          <w:numId w:val="25"/>
        </w:numPr>
        <w:bidi/>
        <w:spacing w:after="0" w:line="276" w:lineRule="auto"/>
        <w:rPr>
          <w:rFonts w:ascii="Bahij Zar" w:eastAsia="Arial" w:hAnsi="Bahij Zar" w:cs="Bahij Zar"/>
          <w:sz w:val="28"/>
          <w:szCs w:val="28"/>
        </w:rPr>
      </w:pPr>
      <w:r w:rsidRPr="00696849">
        <w:rPr>
          <w:rFonts w:ascii="Bahij Zar" w:eastAsia="Arial" w:hAnsi="Bahij Zar" w:cs="Bahij Zar"/>
          <w:sz w:val="28"/>
          <w:szCs w:val="28"/>
          <w:rtl/>
        </w:rPr>
        <w:t>تجهیز 30درصدی لابراتوارها برای هر برنامه پوهنځی</w:t>
      </w:r>
    </w:p>
    <w:p w14:paraId="3E509D06" w14:textId="77777777" w:rsidR="00713C17" w:rsidRPr="00696849" w:rsidRDefault="00713C17" w:rsidP="00696849">
      <w:pPr>
        <w:pStyle w:val="ListParagraph"/>
        <w:numPr>
          <w:ilvl w:val="0"/>
          <w:numId w:val="25"/>
        </w:numPr>
        <w:bidi/>
        <w:spacing w:after="0" w:line="276" w:lineRule="auto"/>
        <w:rPr>
          <w:rFonts w:ascii="Bahij Zar" w:eastAsia="Arial" w:hAnsi="Bahij Zar" w:cs="Bahij Zar"/>
          <w:sz w:val="28"/>
          <w:szCs w:val="28"/>
        </w:rPr>
      </w:pPr>
      <w:r w:rsidRPr="00696849">
        <w:rPr>
          <w:rFonts w:ascii="Bahij Zar" w:eastAsia="Arial" w:hAnsi="Bahij Zar" w:cs="Bahij Zar"/>
          <w:sz w:val="28"/>
          <w:szCs w:val="28"/>
          <w:rtl/>
        </w:rPr>
        <w:t>ایجاد یک باب تعمیر تدریسی برای برنامه‌های علوم ساینسی پوهنځی</w:t>
      </w:r>
    </w:p>
    <w:p w14:paraId="35A4C50C" w14:textId="77777777" w:rsidR="00713C17" w:rsidRPr="00696849" w:rsidRDefault="00713C17" w:rsidP="00696849">
      <w:pPr>
        <w:pStyle w:val="ListParagraph"/>
        <w:numPr>
          <w:ilvl w:val="0"/>
          <w:numId w:val="25"/>
        </w:numPr>
        <w:bidi/>
        <w:spacing w:after="0" w:line="276" w:lineRule="auto"/>
        <w:rPr>
          <w:rFonts w:ascii="Bahij Zar" w:eastAsia="Arial" w:hAnsi="Bahij Zar" w:cs="Bahij Zar"/>
          <w:sz w:val="28"/>
          <w:szCs w:val="28"/>
        </w:rPr>
      </w:pPr>
      <w:r w:rsidRPr="00696849">
        <w:rPr>
          <w:rFonts w:ascii="Bahij Zar" w:eastAsia="Arial" w:hAnsi="Bahij Zar" w:cs="Bahij Zar"/>
          <w:sz w:val="28"/>
          <w:szCs w:val="28"/>
          <w:rtl/>
        </w:rPr>
        <w:t>ایجاد یک باب کتابخانه برای پوهنځی و تجهیز 20 درصدی آن در هر سال</w:t>
      </w:r>
    </w:p>
    <w:p w14:paraId="0D283D59" w14:textId="77777777" w:rsidR="00713C17" w:rsidRPr="00696849" w:rsidRDefault="00713C17" w:rsidP="00696849">
      <w:pPr>
        <w:numPr>
          <w:ilvl w:val="0"/>
          <w:numId w:val="25"/>
        </w:numPr>
        <w:bidi/>
        <w:spacing w:after="0" w:line="276" w:lineRule="auto"/>
        <w:rPr>
          <w:rFonts w:ascii="Bahij Zar" w:eastAsia="Times New Roman" w:hAnsi="Bahij Zar" w:cs="Bahij Zar"/>
          <w:sz w:val="28"/>
          <w:szCs w:val="28"/>
        </w:rPr>
      </w:pPr>
      <w:r w:rsidRPr="00696849">
        <w:rPr>
          <w:rFonts w:ascii="Bahij Zar" w:eastAsia="Times New Roman" w:hAnsi="Bahij Zar" w:cs="Bahij Zar"/>
          <w:sz w:val="28"/>
          <w:szCs w:val="28"/>
          <w:rtl/>
        </w:rPr>
        <w:t>غرض نهال و گل های تزئینی در ساحات سبز پوهنځی؛</w:t>
      </w:r>
    </w:p>
    <w:p w14:paraId="3F8DD91D" w14:textId="5EA5D83A" w:rsidR="005553A0" w:rsidRPr="00696849" w:rsidRDefault="00C42D42" w:rsidP="00696849">
      <w:pPr>
        <w:pStyle w:val="Heading1"/>
        <w:bidi/>
        <w:spacing w:line="276" w:lineRule="auto"/>
        <w:rPr>
          <w:rFonts w:ascii="Bahij Zar" w:hAnsi="Bahij Zar" w:cs="Bahij Zar"/>
          <w:b/>
          <w:bCs/>
          <w:color w:val="auto"/>
          <w:sz w:val="28"/>
          <w:szCs w:val="28"/>
          <w:rtl/>
          <w:lang w:bidi="fa-IR"/>
        </w:rPr>
      </w:pPr>
      <w:bookmarkStart w:id="22" w:name="_Toc183676157"/>
      <w:r w:rsidRPr="00696849">
        <w:rPr>
          <w:rFonts w:ascii="Bahij Zar" w:hAnsi="Bahij Zar" w:cs="Bahij Zar"/>
          <w:b/>
          <w:bCs/>
          <w:color w:val="auto"/>
          <w:sz w:val="28"/>
          <w:szCs w:val="28"/>
          <w:rtl/>
          <w:lang w:bidi="fa-IR"/>
        </w:rPr>
        <w:t>اهداف</w:t>
      </w:r>
      <w:r w:rsidR="00AC6025" w:rsidRPr="00696849">
        <w:rPr>
          <w:rFonts w:ascii="Bahij Zar" w:hAnsi="Bahij Zar" w:cs="Bahij Zar"/>
          <w:b/>
          <w:bCs/>
          <w:color w:val="auto"/>
          <w:sz w:val="28"/>
          <w:szCs w:val="28"/>
          <w:rtl/>
          <w:lang w:bidi="fa-IR"/>
        </w:rPr>
        <w:t xml:space="preserve"> </w:t>
      </w:r>
      <w:r w:rsidR="00BE7171" w:rsidRPr="00696849">
        <w:rPr>
          <w:rFonts w:ascii="Bahij Zar" w:hAnsi="Bahij Zar" w:cs="Bahij Zar"/>
          <w:b/>
          <w:bCs/>
          <w:color w:val="auto"/>
          <w:sz w:val="28"/>
          <w:szCs w:val="28"/>
          <w:rtl/>
          <w:lang w:bidi="fa-IR"/>
        </w:rPr>
        <w:t>عملیاتی سالانۀ</w:t>
      </w:r>
      <w:r w:rsidRPr="00696849">
        <w:rPr>
          <w:rFonts w:ascii="Bahij Zar" w:hAnsi="Bahij Zar" w:cs="Bahij Zar"/>
          <w:b/>
          <w:bCs/>
          <w:color w:val="auto"/>
          <w:sz w:val="28"/>
          <w:szCs w:val="28"/>
          <w:rtl/>
          <w:lang w:bidi="fa-IR"/>
        </w:rPr>
        <w:t xml:space="preserve"> </w:t>
      </w:r>
      <w:r w:rsidR="00644A0E" w:rsidRPr="00696849">
        <w:rPr>
          <w:rFonts w:ascii="Bahij Zar" w:hAnsi="Bahij Zar" w:cs="Bahij Zar"/>
          <w:b/>
          <w:bCs/>
          <w:color w:val="auto"/>
          <w:sz w:val="28"/>
          <w:szCs w:val="28"/>
          <w:rtl/>
          <w:lang w:bidi="fa-IR"/>
        </w:rPr>
        <w:t>پوهنځی تعلیم و تربیه</w:t>
      </w:r>
      <w:bookmarkEnd w:id="22"/>
    </w:p>
    <w:p w14:paraId="3FCEF4CB" w14:textId="233C1F4B" w:rsidR="00426C6A" w:rsidRPr="00696849" w:rsidRDefault="00426C6A" w:rsidP="00696849">
      <w:pPr>
        <w:autoSpaceDE w:val="0"/>
        <w:autoSpaceDN w:val="0"/>
        <w:bidi/>
        <w:adjustRightInd w:val="0"/>
        <w:spacing w:after="0" w:line="276" w:lineRule="auto"/>
        <w:jc w:val="both"/>
        <w:rPr>
          <w:rFonts w:ascii="Bahij Zar" w:hAnsi="Bahij Zar" w:cs="Bahij Zar"/>
          <w:sz w:val="28"/>
          <w:szCs w:val="28"/>
        </w:rPr>
      </w:pPr>
      <w:r w:rsidRPr="00696849">
        <w:rPr>
          <w:rFonts w:ascii="Bahij Zar" w:hAnsi="Bahij Zar" w:cs="Bahij Zar"/>
          <w:sz w:val="28"/>
          <w:szCs w:val="28"/>
          <w:rtl/>
        </w:rPr>
        <w:t>هدف‌های</w:t>
      </w:r>
      <w:r w:rsidRPr="00696849">
        <w:rPr>
          <w:rFonts w:ascii="Bahij Zar" w:hAnsi="Bahij Zar" w:cs="Bahij Zar"/>
          <w:sz w:val="28"/>
          <w:szCs w:val="28"/>
        </w:rPr>
        <w:t xml:space="preserve"> </w:t>
      </w:r>
      <w:r w:rsidRPr="00696849">
        <w:rPr>
          <w:rFonts w:ascii="Bahij Zar" w:hAnsi="Bahij Zar" w:cs="Bahij Zar"/>
          <w:sz w:val="28"/>
          <w:szCs w:val="28"/>
          <w:rtl/>
        </w:rPr>
        <w:t>سالانه</w:t>
      </w:r>
      <w:r w:rsidRPr="00696849">
        <w:rPr>
          <w:rFonts w:ascii="Bahij Zar" w:hAnsi="Bahij Zar" w:cs="Bahij Zar"/>
          <w:sz w:val="28"/>
          <w:szCs w:val="28"/>
        </w:rPr>
        <w:t xml:space="preserve"> </w:t>
      </w:r>
      <w:r w:rsidRPr="00696849">
        <w:rPr>
          <w:rFonts w:ascii="Bahij Zar" w:hAnsi="Bahij Zar" w:cs="Bahij Zar"/>
          <w:sz w:val="28"/>
          <w:szCs w:val="28"/>
          <w:rtl/>
        </w:rPr>
        <w:t>به</w:t>
      </w:r>
      <w:r w:rsidRPr="00696849">
        <w:rPr>
          <w:rFonts w:ascii="Bahij Zar" w:hAnsi="Bahij Zar" w:cs="Bahij Zar"/>
          <w:sz w:val="28"/>
          <w:szCs w:val="28"/>
        </w:rPr>
        <w:t xml:space="preserve"> </w:t>
      </w:r>
      <w:r w:rsidRPr="00696849">
        <w:rPr>
          <w:rFonts w:ascii="Bahij Zar" w:hAnsi="Bahij Zar" w:cs="Bahij Zar"/>
          <w:sz w:val="28"/>
          <w:szCs w:val="28"/>
          <w:rtl/>
        </w:rPr>
        <w:t>عنوان</w:t>
      </w:r>
      <w:r w:rsidRPr="00696849">
        <w:rPr>
          <w:rFonts w:ascii="Bahij Zar" w:hAnsi="Bahij Zar" w:cs="Bahij Zar"/>
          <w:sz w:val="28"/>
          <w:szCs w:val="28"/>
        </w:rPr>
        <w:t xml:space="preserve"> </w:t>
      </w:r>
      <w:r w:rsidRPr="00696849">
        <w:rPr>
          <w:rFonts w:ascii="Bahij Zar" w:hAnsi="Bahij Zar" w:cs="Bahij Zar"/>
          <w:sz w:val="28"/>
          <w:szCs w:val="28"/>
          <w:rtl/>
        </w:rPr>
        <w:t>رهنمود</w:t>
      </w:r>
      <w:r w:rsidRPr="00696849">
        <w:rPr>
          <w:rFonts w:ascii="Bahij Zar" w:hAnsi="Bahij Zar" w:cs="Bahij Zar"/>
          <w:sz w:val="28"/>
          <w:szCs w:val="28"/>
        </w:rPr>
        <w:t xml:space="preserve"> </w:t>
      </w:r>
      <w:r w:rsidRPr="00696849">
        <w:rPr>
          <w:rFonts w:ascii="Bahij Zar" w:hAnsi="Bahij Zar" w:cs="Bahij Zar"/>
          <w:sz w:val="28"/>
          <w:szCs w:val="28"/>
          <w:rtl/>
        </w:rPr>
        <w:t>برای</w:t>
      </w:r>
      <w:r w:rsidRPr="00696849">
        <w:rPr>
          <w:rFonts w:ascii="Bahij Zar" w:hAnsi="Bahij Zar" w:cs="Bahij Zar"/>
          <w:sz w:val="28"/>
          <w:szCs w:val="28"/>
        </w:rPr>
        <w:t xml:space="preserve"> </w:t>
      </w:r>
      <w:r w:rsidRPr="00696849">
        <w:rPr>
          <w:rFonts w:ascii="Bahij Zar" w:hAnsi="Bahij Zar" w:cs="Bahij Zar"/>
          <w:sz w:val="28"/>
          <w:szCs w:val="28"/>
          <w:rtl/>
        </w:rPr>
        <w:t>عملکردها</w:t>
      </w:r>
      <w:r w:rsidRPr="00696849">
        <w:rPr>
          <w:rFonts w:ascii="Bahij Zar" w:hAnsi="Bahij Zar" w:cs="Bahij Zar"/>
          <w:sz w:val="28"/>
          <w:szCs w:val="28"/>
        </w:rPr>
        <w:t xml:space="preserve"> </w:t>
      </w:r>
      <w:r w:rsidRPr="00696849">
        <w:rPr>
          <w:rFonts w:ascii="Bahij Zar" w:hAnsi="Bahij Zar" w:cs="Bahij Zar"/>
          <w:sz w:val="28"/>
          <w:szCs w:val="28"/>
          <w:rtl/>
        </w:rPr>
        <w:t>مورد</w:t>
      </w:r>
      <w:r w:rsidRPr="00696849">
        <w:rPr>
          <w:rFonts w:ascii="Bahij Zar" w:hAnsi="Bahij Zar" w:cs="Bahij Zar"/>
          <w:sz w:val="28"/>
          <w:szCs w:val="28"/>
        </w:rPr>
        <w:t xml:space="preserve"> </w:t>
      </w:r>
      <w:r w:rsidRPr="00696849">
        <w:rPr>
          <w:rFonts w:ascii="Bahij Zar" w:hAnsi="Bahij Zar" w:cs="Bahij Zar"/>
          <w:sz w:val="28"/>
          <w:szCs w:val="28"/>
          <w:rtl/>
        </w:rPr>
        <w:t>استفاده</w:t>
      </w:r>
      <w:r w:rsidRPr="00696849">
        <w:rPr>
          <w:rFonts w:ascii="Bahij Zar" w:hAnsi="Bahij Zar" w:cs="Bahij Zar"/>
          <w:sz w:val="28"/>
          <w:szCs w:val="28"/>
        </w:rPr>
        <w:t xml:space="preserve"> </w:t>
      </w:r>
      <w:r w:rsidRPr="00696849">
        <w:rPr>
          <w:rFonts w:ascii="Bahij Zar" w:hAnsi="Bahij Zar" w:cs="Bahij Zar"/>
          <w:sz w:val="28"/>
          <w:szCs w:val="28"/>
          <w:rtl/>
        </w:rPr>
        <w:t>قرار</w:t>
      </w:r>
      <w:r w:rsidRPr="00696849">
        <w:rPr>
          <w:rFonts w:ascii="Bahij Zar" w:hAnsi="Bahij Zar" w:cs="Bahij Zar"/>
          <w:sz w:val="28"/>
          <w:szCs w:val="28"/>
        </w:rPr>
        <w:t xml:space="preserve"> </w:t>
      </w:r>
      <w:r w:rsidRPr="00696849">
        <w:rPr>
          <w:rFonts w:ascii="Bahij Zar" w:hAnsi="Bahij Zar" w:cs="Bahij Zar"/>
          <w:sz w:val="28"/>
          <w:szCs w:val="28"/>
          <w:rtl/>
        </w:rPr>
        <w:t>می‌گیرند</w:t>
      </w:r>
      <w:r w:rsidRPr="00696849">
        <w:rPr>
          <w:rFonts w:ascii="Bahij Zar" w:hAnsi="Bahij Zar" w:cs="Bahij Zar"/>
          <w:sz w:val="28"/>
          <w:szCs w:val="28"/>
        </w:rPr>
        <w:t xml:space="preserve"> </w:t>
      </w:r>
      <w:r w:rsidRPr="00696849">
        <w:rPr>
          <w:rFonts w:ascii="Bahij Zar" w:hAnsi="Bahij Zar" w:cs="Bahij Zar"/>
          <w:sz w:val="28"/>
          <w:szCs w:val="28"/>
          <w:rtl/>
        </w:rPr>
        <w:t>که</w:t>
      </w:r>
      <w:r w:rsidRPr="00696849">
        <w:rPr>
          <w:rFonts w:ascii="Bahij Zar" w:hAnsi="Bahij Zar" w:cs="Bahij Zar"/>
          <w:sz w:val="28"/>
          <w:szCs w:val="28"/>
        </w:rPr>
        <w:t xml:space="preserve"> </w:t>
      </w:r>
      <w:r w:rsidRPr="00696849">
        <w:rPr>
          <w:rFonts w:ascii="Bahij Zar" w:hAnsi="Bahij Zar" w:cs="Bahij Zar"/>
          <w:sz w:val="28"/>
          <w:szCs w:val="28"/>
          <w:rtl/>
        </w:rPr>
        <w:t>فعالیت‌ها</w:t>
      </w:r>
      <w:r w:rsidRPr="00696849">
        <w:rPr>
          <w:rFonts w:ascii="Bahij Zar" w:hAnsi="Bahij Zar" w:cs="Bahij Zar"/>
          <w:sz w:val="28"/>
          <w:szCs w:val="28"/>
        </w:rPr>
        <w:t xml:space="preserve"> </w:t>
      </w:r>
      <w:r w:rsidRPr="00696849">
        <w:rPr>
          <w:rFonts w:ascii="Bahij Zar" w:hAnsi="Bahij Zar" w:cs="Bahij Zar"/>
          <w:sz w:val="28"/>
          <w:szCs w:val="28"/>
          <w:rtl/>
        </w:rPr>
        <w:t>و</w:t>
      </w:r>
      <w:r w:rsidRPr="00696849">
        <w:rPr>
          <w:rFonts w:ascii="Bahij Zar" w:hAnsi="Bahij Zar" w:cs="Bahij Zar"/>
          <w:sz w:val="28"/>
          <w:szCs w:val="28"/>
        </w:rPr>
        <w:t xml:space="preserve"> </w:t>
      </w:r>
      <w:r w:rsidRPr="00696849">
        <w:rPr>
          <w:rFonts w:ascii="Bahij Zar" w:hAnsi="Bahij Zar" w:cs="Bahij Zar"/>
          <w:sz w:val="28"/>
          <w:szCs w:val="28"/>
          <w:rtl/>
        </w:rPr>
        <w:t>تلاش‌های</w:t>
      </w:r>
      <w:r w:rsidRPr="00696849">
        <w:rPr>
          <w:rFonts w:ascii="Bahij Zar" w:hAnsi="Bahij Zar" w:cs="Bahij Zar"/>
          <w:sz w:val="28"/>
          <w:szCs w:val="28"/>
        </w:rPr>
        <w:t xml:space="preserve"> </w:t>
      </w:r>
      <w:r w:rsidRPr="00696849">
        <w:rPr>
          <w:rFonts w:ascii="Bahij Zar" w:hAnsi="Bahij Zar" w:cs="Bahij Zar"/>
          <w:sz w:val="28"/>
          <w:szCs w:val="28"/>
          <w:rtl/>
        </w:rPr>
        <w:t>اعضای</w:t>
      </w:r>
      <w:r w:rsidRPr="00696849">
        <w:rPr>
          <w:rFonts w:ascii="Bahij Zar" w:hAnsi="Bahij Zar" w:cs="Bahij Zar"/>
          <w:sz w:val="28"/>
          <w:szCs w:val="28"/>
        </w:rPr>
        <w:t xml:space="preserve"> </w:t>
      </w:r>
      <w:r w:rsidR="00EA18DE" w:rsidRPr="00696849">
        <w:rPr>
          <w:rFonts w:ascii="Bahij Zar" w:hAnsi="Bahij Zar" w:cs="Bahij Zar"/>
          <w:sz w:val="28"/>
          <w:szCs w:val="28"/>
          <w:rtl/>
        </w:rPr>
        <w:t xml:space="preserve">کادر علمی و اداری </w:t>
      </w:r>
      <w:r w:rsidR="00962E4A" w:rsidRPr="00696849">
        <w:rPr>
          <w:rFonts w:ascii="Bahij Zar" w:hAnsi="Bahij Zar" w:cs="Bahij Zar"/>
          <w:sz w:val="28"/>
          <w:szCs w:val="28"/>
          <w:rtl/>
        </w:rPr>
        <w:t>پوهنځی</w:t>
      </w:r>
      <w:r w:rsidRPr="00696849">
        <w:rPr>
          <w:rFonts w:ascii="Bahij Zar" w:hAnsi="Bahij Zar" w:cs="Bahij Zar"/>
          <w:sz w:val="28"/>
          <w:szCs w:val="28"/>
        </w:rPr>
        <w:t xml:space="preserve"> </w:t>
      </w:r>
      <w:r w:rsidRPr="00696849">
        <w:rPr>
          <w:rFonts w:ascii="Bahij Zar" w:hAnsi="Bahij Zar" w:cs="Bahij Zar"/>
          <w:sz w:val="28"/>
          <w:szCs w:val="28"/>
          <w:rtl/>
        </w:rPr>
        <w:t>را</w:t>
      </w:r>
      <w:r w:rsidRPr="00696849">
        <w:rPr>
          <w:rFonts w:ascii="Bahij Zar" w:hAnsi="Bahij Zar" w:cs="Bahij Zar"/>
          <w:sz w:val="28"/>
          <w:szCs w:val="28"/>
        </w:rPr>
        <w:t xml:space="preserve"> </w:t>
      </w:r>
      <w:r w:rsidRPr="00696849">
        <w:rPr>
          <w:rFonts w:ascii="Bahij Zar" w:hAnsi="Bahij Zar" w:cs="Bahij Zar"/>
          <w:sz w:val="28"/>
          <w:szCs w:val="28"/>
          <w:rtl/>
        </w:rPr>
        <w:t>در مسیری</w:t>
      </w:r>
      <w:r w:rsidRPr="00696849">
        <w:rPr>
          <w:rFonts w:ascii="Bahij Zar" w:hAnsi="Bahij Zar" w:cs="Bahij Zar"/>
          <w:sz w:val="28"/>
          <w:szCs w:val="28"/>
        </w:rPr>
        <w:t xml:space="preserve"> </w:t>
      </w:r>
      <w:r w:rsidRPr="00696849">
        <w:rPr>
          <w:rFonts w:ascii="Bahij Zar" w:hAnsi="Bahij Zar" w:cs="Bahij Zar"/>
          <w:sz w:val="28"/>
          <w:szCs w:val="28"/>
          <w:rtl/>
        </w:rPr>
        <w:t>مشخص</w:t>
      </w:r>
      <w:r w:rsidRPr="00696849">
        <w:rPr>
          <w:rFonts w:ascii="Bahij Zar" w:hAnsi="Bahij Zar" w:cs="Bahij Zar"/>
          <w:sz w:val="28"/>
          <w:szCs w:val="28"/>
        </w:rPr>
        <w:t xml:space="preserve"> </w:t>
      </w:r>
      <w:r w:rsidRPr="00696849">
        <w:rPr>
          <w:rFonts w:ascii="Bahij Zar" w:hAnsi="Bahij Zar" w:cs="Bahij Zar"/>
          <w:sz w:val="28"/>
          <w:szCs w:val="28"/>
          <w:rtl/>
        </w:rPr>
        <w:t>هدایت</w:t>
      </w:r>
      <w:r w:rsidRPr="00696849">
        <w:rPr>
          <w:rFonts w:ascii="Bahij Zar" w:hAnsi="Bahij Zar" w:cs="Bahij Zar"/>
          <w:sz w:val="28"/>
          <w:szCs w:val="28"/>
        </w:rPr>
        <w:t xml:space="preserve"> </w:t>
      </w:r>
      <w:r w:rsidRPr="00696849">
        <w:rPr>
          <w:rFonts w:ascii="Bahij Zar" w:hAnsi="Bahij Zar" w:cs="Bahij Zar"/>
          <w:sz w:val="28"/>
          <w:szCs w:val="28"/>
          <w:rtl/>
        </w:rPr>
        <w:t>می‌کنند. اهداف</w:t>
      </w:r>
      <w:r w:rsidRPr="00696849">
        <w:rPr>
          <w:rFonts w:ascii="Bahij Zar" w:hAnsi="Bahij Zar" w:cs="Bahij Zar"/>
          <w:sz w:val="28"/>
          <w:szCs w:val="28"/>
        </w:rPr>
        <w:t xml:space="preserve"> </w:t>
      </w:r>
      <w:r w:rsidRPr="00696849">
        <w:rPr>
          <w:rFonts w:ascii="Bahij Zar" w:hAnsi="Bahij Zar" w:cs="Bahij Zar"/>
          <w:sz w:val="28"/>
          <w:szCs w:val="28"/>
          <w:rtl/>
        </w:rPr>
        <w:t>سالانه</w:t>
      </w:r>
      <w:r w:rsidRPr="00696849">
        <w:rPr>
          <w:rFonts w:ascii="Bahij Zar" w:hAnsi="Bahij Zar" w:cs="Bahij Zar"/>
          <w:sz w:val="28"/>
          <w:szCs w:val="28"/>
        </w:rPr>
        <w:t xml:space="preserve"> </w:t>
      </w:r>
      <w:r w:rsidRPr="00696849">
        <w:rPr>
          <w:rFonts w:ascii="Bahij Zar" w:hAnsi="Bahij Zar" w:cs="Bahij Zar"/>
          <w:sz w:val="28"/>
          <w:szCs w:val="28"/>
          <w:rtl/>
        </w:rPr>
        <w:t>باعث</w:t>
      </w:r>
      <w:r w:rsidRPr="00696849">
        <w:rPr>
          <w:rFonts w:ascii="Bahij Zar" w:hAnsi="Bahij Zar" w:cs="Bahij Zar"/>
          <w:sz w:val="28"/>
          <w:szCs w:val="28"/>
        </w:rPr>
        <w:t xml:space="preserve"> </w:t>
      </w:r>
      <w:r w:rsidRPr="00696849">
        <w:rPr>
          <w:rFonts w:ascii="Bahij Zar" w:hAnsi="Bahij Zar" w:cs="Bahij Zar"/>
          <w:sz w:val="28"/>
          <w:szCs w:val="28"/>
          <w:rtl/>
        </w:rPr>
        <w:t>می‌شوند</w:t>
      </w:r>
      <w:r w:rsidRPr="00696849">
        <w:rPr>
          <w:rFonts w:ascii="Bahij Zar" w:hAnsi="Bahij Zar" w:cs="Bahij Zar"/>
          <w:sz w:val="28"/>
          <w:szCs w:val="28"/>
        </w:rPr>
        <w:t xml:space="preserve"> </w:t>
      </w:r>
      <w:r w:rsidRPr="00696849">
        <w:rPr>
          <w:rFonts w:ascii="Bahij Zar" w:hAnsi="Bahij Zar" w:cs="Bahij Zar"/>
          <w:sz w:val="28"/>
          <w:szCs w:val="28"/>
          <w:rtl/>
        </w:rPr>
        <w:t>عملکردهای</w:t>
      </w:r>
      <w:r w:rsidRPr="00696849">
        <w:rPr>
          <w:rFonts w:ascii="Bahij Zar" w:hAnsi="Bahij Zar" w:cs="Bahij Zar"/>
          <w:sz w:val="28"/>
          <w:szCs w:val="28"/>
        </w:rPr>
        <w:t xml:space="preserve"> </w:t>
      </w:r>
      <w:r w:rsidRPr="00696849">
        <w:rPr>
          <w:rFonts w:ascii="Bahij Zar" w:hAnsi="Bahij Zar" w:cs="Bahij Zar"/>
          <w:sz w:val="28"/>
          <w:szCs w:val="28"/>
          <w:rtl/>
        </w:rPr>
        <w:t>سازمان</w:t>
      </w:r>
      <w:r w:rsidRPr="00696849">
        <w:rPr>
          <w:rFonts w:ascii="Bahij Zar" w:hAnsi="Bahij Zar" w:cs="Bahij Zar"/>
          <w:sz w:val="28"/>
          <w:szCs w:val="28"/>
        </w:rPr>
        <w:t xml:space="preserve"> </w:t>
      </w:r>
      <w:r w:rsidRPr="00696849">
        <w:rPr>
          <w:rFonts w:ascii="Bahij Zar" w:hAnsi="Bahij Zar" w:cs="Bahij Zar"/>
          <w:sz w:val="28"/>
          <w:szCs w:val="28"/>
          <w:rtl/>
        </w:rPr>
        <w:t>بر</w:t>
      </w:r>
      <w:r w:rsidRPr="00696849">
        <w:rPr>
          <w:rFonts w:ascii="Bahij Zar" w:hAnsi="Bahij Zar" w:cs="Bahij Zar"/>
          <w:sz w:val="28"/>
          <w:szCs w:val="28"/>
        </w:rPr>
        <w:t xml:space="preserve"> </w:t>
      </w:r>
      <w:r w:rsidRPr="00696849">
        <w:rPr>
          <w:rFonts w:ascii="Bahij Zar" w:hAnsi="Bahij Zar" w:cs="Bahij Zar"/>
          <w:sz w:val="28"/>
          <w:szCs w:val="28"/>
          <w:rtl/>
        </w:rPr>
        <w:t>اساس</w:t>
      </w:r>
      <w:r w:rsidRPr="00696849">
        <w:rPr>
          <w:rFonts w:ascii="Bahij Zar" w:hAnsi="Bahij Zar" w:cs="Bahij Zar"/>
          <w:sz w:val="28"/>
          <w:szCs w:val="28"/>
        </w:rPr>
        <w:t xml:space="preserve"> </w:t>
      </w:r>
      <w:r w:rsidRPr="00696849">
        <w:rPr>
          <w:rFonts w:ascii="Bahij Zar" w:hAnsi="Bahij Zar" w:cs="Bahij Zar"/>
          <w:sz w:val="28"/>
          <w:szCs w:val="28"/>
          <w:rtl/>
        </w:rPr>
        <w:t>معیارهای</w:t>
      </w:r>
      <w:r w:rsidRPr="00696849">
        <w:rPr>
          <w:rFonts w:ascii="Bahij Zar" w:hAnsi="Bahij Zar" w:cs="Bahij Zar"/>
          <w:sz w:val="28"/>
          <w:szCs w:val="28"/>
        </w:rPr>
        <w:t xml:space="preserve"> </w:t>
      </w:r>
      <w:r w:rsidRPr="00696849">
        <w:rPr>
          <w:rFonts w:ascii="Bahij Zar" w:hAnsi="Bahij Zar" w:cs="Bahij Zar"/>
          <w:sz w:val="28"/>
          <w:szCs w:val="28"/>
          <w:rtl/>
        </w:rPr>
        <w:t>خاصی</w:t>
      </w:r>
      <w:r w:rsidRPr="00696849">
        <w:rPr>
          <w:rFonts w:ascii="Bahij Zar" w:hAnsi="Bahij Zar" w:cs="Bahij Zar"/>
          <w:sz w:val="28"/>
          <w:szCs w:val="28"/>
        </w:rPr>
        <w:t xml:space="preserve"> </w:t>
      </w:r>
      <w:r w:rsidRPr="00696849">
        <w:rPr>
          <w:rFonts w:ascii="Bahij Zar" w:hAnsi="Bahij Zar" w:cs="Bahij Zar"/>
          <w:sz w:val="28"/>
          <w:szCs w:val="28"/>
          <w:rtl/>
        </w:rPr>
        <w:t>انجام</w:t>
      </w:r>
      <w:r w:rsidRPr="00696849">
        <w:rPr>
          <w:rFonts w:ascii="Bahij Zar" w:hAnsi="Bahij Zar" w:cs="Bahij Zar"/>
          <w:sz w:val="28"/>
          <w:szCs w:val="28"/>
        </w:rPr>
        <w:t xml:space="preserve"> </w:t>
      </w:r>
      <w:r w:rsidRPr="00696849">
        <w:rPr>
          <w:rFonts w:ascii="Bahij Zar" w:hAnsi="Bahij Zar" w:cs="Bahij Zar"/>
          <w:sz w:val="28"/>
          <w:szCs w:val="28"/>
          <w:rtl/>
        </w:rPr>
        <w:t xml:space="preserve">شود. اهداف سالانه باعث ایجاد انگیزه در کارکنان شده و  منجر به هدایت آن ها در مسیر مشخص می‌گردد. </w:t>
      </w:r>
      <w:r w:rsidRPr="00696849">
        <w:rPr>
          <w:rFonts w:ascii="Bahij Zar" w:hAnsi="Bahij Zar" w:cs="Bahij Zar"/>
          <w:sz w:val="28"/>
          <w:szCs w:val="28"/>
        </w:rPr>
        <w:t xml:space="preserve"> </w:t>
      </w:r>
      <w:r w:rsidRPr="00696849">
        <w:rPr>
          <w:rFonts w:ascii="Bahij Zar" w:hAnsi="Bahij Zar" w:cs="Bahij Zar"/>
          <w:sz w:val="28"/>
          <w:szCs w:val="28"/>
          <w:rtl/>
        </w:rPr>
        <w:t>اگر</w:t>
      </w:r>
      <w:r w:rsidRPr="00696849">
        <w:rPr>
          <w:rFonts w:ascii="Bahij Zar" w:hAnsi="Bahij Zar" w:cs="Bahij Zar"/>
          <w:sz w:val="28"/>
          <w:szCs w:val="28"/>
        </w:rPr>
        <w:t xml:space="preserve"> </w:t>
      </w:r>
      <w:r w:rsidRPr="00696849">
        <w:rPr>
          <w:rFonts w:ascii="Bahij Zar" w:hAnsi="Bahij Zar" w:cs="Bahij Zar"/>
          <w:sz w:val="28"/>
          <w:szCs w:val="28"/>
          <w:rtl/>
        </w:rPr>
        <w:t>اهداف</w:t>
      </w:r>
      <w:r w:rsidRPr="00696849">
        <w:rPr>
          <w:rFonts w:ascii="Bahij Zar" w:hAnsi="Bahij Zar" w:cs="Bahij Zar"/>
          <w:sz w:val="28"/>
          <w:szCs w:val="28"/>
        </w:rPr>
        <w:t xml:space="preserve"> </w:t>
      </w:r>
      <w:r w:rsidRPr="00696849">
        <w:rPr>
          <w:rFonts w:ascii="Bahij Zar" w:hAnsi="Bahij Zar" w:cs="Bahij Zar"/>
          <w:sz w:val="28"/>
          <w:szCs w:val="28"/>
          <w:rtl/>
        </w:rPr>
        <w:t>سالانه</w:t>
      </w:r>
      <w:r w:rsidRPr="00696849">
        <w:rPr>
          <w:rFonts w:ascii="Bahij Zar" w:hAnsi="Bahij Zar" w:cs="Bahij Zar"/>
          <w:sz w:val="28"/>
          <w:szCs w:val="28"/>
        </w:rPr>
        <w:t xml:space="preserve"> </w:t>
      </w:r>
      <w:r w:rsidRPr="00696849">
        <w:rPr>
          <w:rFonts w:ascii="Bahij Zar" w:hAnsi="Bahij Zar" w:cs="Bahij Zar"/>
          <w:sz w:val="28"/>
          <w:szCs w:val="28"/>
          <w:rtl/>
        </w:rPr>
        <w:t>به</w:t>
      </w:r>
      <w:r w:rsidRPr="00696849">
        <w:rPr>
          <w:rFonts w:ascii="Bahij Zar" w:hAnsi="Bahij Zar" w:cs="Bahij Zar"/>
          <w:sz w:val="28"/>
          <w:szCs w:val="28"/>
        </w:rPr>
        <w:t xml:space="preserve"> </w:t>
      </w:r>
      <w:r w:rsidRPr="00696849">
        <w:rPr>
          <w:rFonts w:ascii="Bahij Zar" w:hAnsi="Bahij Zar" w:cs="Bahij Zar"/>
          <w:sz w:val="28"/>
          <w:szCs w:val="28"/>
          <w:rtl/>
        </w:rPr>
        <w:t>شیوهای</w:t>
      </w:r>
      <w:r w:rsidRPr="00696849">
        <w:rPr>
          <w:rFonts w:ascii="Bahij Zar" w:hAnsi="Bahij Zar" w:cs="Bahij Zar"/>
          <w:sz w:val="28"/>
          <w:szCs w:val="28"/>
        </w:rPr>
        <w:t xml:space="preserve"> </w:t>
      </w:r>
      <w:r w:rsidRPr="00696849">
        <w:rPr>
          <w:rFonts w:ascii="Bahij Zar" w:hAnsi="Bahij Zar" w:cs="Bahij Zar"/>
          <w:sz w:val="28"/>
          <w:szCs w:val="28"/>
          <w:rtl/>
        </w:rPr>
        <w:t>روشن</w:t>
      </w:r>
      <w:r w:rsidRPr="00696849">
        <w:rPr>
          <w:rFonts w:ascii="Bahij Zar" w:hAnsi="Bahij Zar" w:cs="Bahij Zar"/>
          <w:sz w:val="28"/>
          <w:szCs w:val="28"/>
        </w:rPr>
        <w:t xml:space="preserve"> </w:t>
      </w:r>
      <w:r w:rsidRPr="00696849">
        <w:rPr>
          <w:rFonts w:ascii="Bahij Zar" w:hAnsi="Bahij Zar" w:cs="Bahij Zar"/>
          <w:sz w:val="28"/>
          <w:szCs w:val="28"/>
          <w:rtl/>
        </w:rPr>
        <w:t>بیان</w:t>
      </w:r>
      <w:r w:rsidRPr="00696849">
        <w:rPr>
          <w:rFonts w:ascii="Bahij Zar" w:hAnsi="Bahij Zar" w:cs="Bahij Zar"/>
          <w:sz w:val="28"/>
          <w:szCs w:val="28"/>
        </w:rPr>
        <w:t xml:space="preserve"> </w:t>
      </w:r>
      <w:r w:rsidRPr="00696849">
        <w:rPr>
          <w:rFonts w:ascii="Bahij Zar" w:hAnsi="Bahij Zar" w:cs="Bahij Zar"/>
          <w:sz w:val="28"/>
          <w:szCs w:val="28"/>
          <w:rtl/>
        </w:rPr>
        <w:t>و</w:t>
      </w:r>
      <w:r w:rsidRPr="00696849">
        <w:rPr>
          <w:rFonts w:ascii="Bahij Zar" w:hAnsi="Bahij Zar" w:cs="Bahij Zar"/>
          <w:sz w:val="28"/>
          <w:szCs w:val="28"/>
        </w:rPr>
        <w:t xml:space="preserve"> </w:t>
      </w:r>
      <w:r w:rsidRPr="00696849">
        <w:rPr>
          <w:rFonts w:ascii="Bahij Zar" w:hAnsi="Bahij Zar" w:cs="Bahij Zar"/>
          <w:sz w:val="28"/>
          <w:szCs w:val="28"/>
          <w:rtl/>
        </w:rPr>
        <w:t>به</w:t>
      </w:r>
      <w:r w:rsidRPr="00696849">
        <w:rPr>
          <w:rFonts w:ascii="Bahij Zar" w:hAnsi="Bahij Zar" w:cs="Bahij Zar"/>
          <w:sz w:val="28"/>
          <w:szCs w:val="28"/>
        </w:rPr>
        <w:t xml:space="preserve"> </w:t>
      </w:r>
      <w:r w:rsidRPr="00696849">
        <w:rPr>
          <w:rFonts w:ascii="Bahij Zar" w:hAnsi="Bahij Zar" w:cs="Bahij Zar"/>
          <w:sz w:val="28"/>
          <w:szCs w:val="28"/>
          <w:rtl/>
        </w:rPr>
        <w:t>آگاهی همگان</w:t>
      </w:r>
      <w:r w:rsidRPr="00696849">
        <w:rPr>
          <w:rFonts w:ascii="Bahij Zar" w:hAnsi="Bahij Zar" w:cs="Bahij Zar"/>
          <w:sz w:val="28"/>
          <w:szCs w:val="28"/>
        </w:rPr>
        <w:t xml:space="preserve"> </w:t>
      </w:r>
      <w:r w:rsidRPr="00696849">
        <w:rPr>
          <w:rFonts w:ascii="Bahij Zar" w:hAnsi="Bahij Zar" w:cs="Bahij Zar"/>
          <w:sz w:val="28"/>
          <w:szCs w:val="28"/>
          <w:rtl/>
        </w:rPr>
        <w:t>رسانده</w:t>
      </w:r>
      <w:r w:rsidRPr="00696849">
        <w:rPr>
          <w:rFonts w:ascii="Bahij Zar" w:hAnsi="Bahij Zar" w:cs="Bahij Zar"/>
          <w:sz w:val="28"/>
          <w:szCs w:val="28"/>
        </w:rPr>
        <w:t xml:space="preserve"> </w:t>
      </w:r>
      <w:r w:rsidRPr="00696849">
        <w:rPr>
          <w:rFonts w:ascii="Bahij Zar" w:hAnsi="Bahij Zar" w:cs="Bahij Zar"/>
          <w:sz w:val="28"/>
          <w:szCs w:val="28"/>
          <w:rtl/>
        </w:rPr>
        <w:t>شوند</w:t>
      </w:r>
      <w:r w:rsidRPr="00696849">
        <w:rPr>
          <w:rFonts w:ascii="Bahij Zar" w:hAnsi="Bahij Zar" w:cs="Bahij Zar"/>
          <w:sz w:val="28"/>
          <w:szCs w:val="28"/>
        </w:rPr>
        <w:t xml:space="preserve"> </w:t>
      </w:r>
      <w:r w:rsidRPr="00696849">
        <w:rPr>
          <w:rFonts w:ascii="Bahij Zar" w:hAnsi="Bahij Zar" w:cs="Bahij Zar"/>
          <w:sz w:val="28"/>
          <w:szCs w:val="28"/>
          <w:rtl/>
        </w:rPr>
        <w:t>می‌توانند</w:t>
      </w:r>
      <w:r w:rsidRPr="00696849">
        <w:rPr>
          <w:rFonts w:ascii="Bahij Zar" w:hAnsi="Bahij Zar" w:cs="Bahij Zar"/>
          <w:sz w:val="28"/>
          <w:szCs w:val="28"/>
        </w:rPr>
        <w:t xml:space="preserve"> </w:t>
      </w:r>
      <w:r w:rsidRPr="00696849">
        <w:rPr>
          <w:rFonts w:ascii="Bahij Zar" w:hAnsi="Bahij Zar" w:cs="Bahij Zar"/>
          <w:sz w:val="28"/>
          <w:szCs w:val="28"/>
          <w:rtl/>
        </w:rPr>
        <w:t>موجبات</w:t>
      </w:r>
      <w:r w:rsidRPr="00696849">
        <w:rPr>
          <w:rFonts w:ascii="Bahij Zar" w:hAnsi="Bahij Zar" w:cs="Bahij Zar"/>
          <w:sz w:val="28"/>
          <w:szCs w:val="28"/>
        </w:rPr>
        <w:t xml:space="preserve"> </w:t>
      </w:r>
      <w:r w:rsidRPr="00696849">
        <w:rPr>
          <w:rFonts w:ascii="Bahij Zar" w:hAnsi="Bahij Zar" w:cs="Bahij Zar"/>
          <w:sz w:val="28"/>
          <w:szCs w:val="28"/>
          <w:rtl/>
        </w:rPr>
        <w:t>موفقیت</w:t>
      </w:r>
      <w:r w:rsidRPr="00696849">
        <w:rPr>
          <w:rFonts w:ascii="Bahij Zar" w:hAnsi="Bahij Zar" w:cs="Bahij Zar"/>
          <w:sz w:val="28"/>
          <w:szCs w:val="28"/>
        </w:rPr>
        <w:t xml:space="preserve"> </w:t>
      </w:r>
      <w:r w:rsidR="00962E4A" w:rsidRPr="00696849">
        <w:rPr>
          <w:rFonts w:ascii="Bahij Zar" w:hAnsi="Bahij Zar" w:cs="Bahij Zar"/>
          <w:sz w:val="28"/>
          <w:szCs w:val="28"/>
          <w:rtl/>
        </w:rPr>
        <w:t>پوهنځی</w:t>
      </w:r>
      <w:r w:rsidR="00EA18DE" w:rsidRPr="00696849">
        <w:rPr>
          <w:rFonts w:ascii="Bahij Zar" w:hAnsi="Bahij Zar" w:cs="Bahij Zar"/>
          <w:sz w:val="28"/>
          <w:szCs w:val="28"/>
          <w:rtl/>
        </w:rPr>
        <w:t xml:space="preserve"> </w:t>
      </w:r>
      <w:r w:rsidRPr="00696849">
        <w:rPr>
          <w:rFonts w:ascii="Bahij Zar" w:hAnsi="Bahij Zar" w:cs="Bahij Zar"/>
          <w:sz w:val="28"/>
          <w:szCs w:val="28"/>
          <w:rtl/>
        </w:rPr>
        <w:t>را</w:t>
      </w:r>
      <w:r w:rsidRPr="00696849">
        <w:rPr>
          <w:rFonts w:ascii="Bahij Zar" w:hAnsi="Bahij Zar" w:cs="Bahij Zar"/>
          <w:sz w:val="28"/>
          <w:szCs w:val="28"/>
        </w:rPr>
        <w:t xml:space="preserve"> </w:t>
      </w:r>
      <w:r w:rsidRPr="00696849">
        <w:rPr>
          <w:rFonts w:ascii="Bahij Zar" w:hAnsi="Bahij Zar" w:cs="Bahij Zar"/>
          <w:sz w:val="28"/>
          <w:szCs w:val="28"/>
          <w:rtl/>
        </w:rPr>
        <w:t>فراهم</w:t>
      </w:r>
      <w:r w:rsidRPr="00696849">
        <w:rPr>
          <w:rFonts w:ascii="Bahij Zar" w:hAnsi="Bahij Zar" w:cs="Bahij Zar"/>
          <w:sz w:val="28"/>
          <w:szCs w:val="28"/>
        </w:rPr>
        <w:t xml:space="preserve"> </w:t>
      </w:r>
      <w:r w:rsidRPr="00696849">
        <w:rPr>
          <w:rFonts w:ascii="Bahij Zar" w:hAnsi="Bahij Zar" w:cs="Bahij Zar"/>
          <w:sz w:val="28"/>
          <w:szCs w:val="28"/>
          <w:rtl/>
        </w:rPr>
        <w:t>آورند. در</w:t>
      </w:r>
      <w:r w:rsidRPr="00696849">
        <w:rPr>
          <w:rFonts w:ascii="Bahij Zar" w:hAnsi="Bahij Zar" w:cs="Bahij Zar"/>
          <w:sz w:val="28"/>
          <w:szCs w:val="28"/>
        </w:rPr>
        <w:t xml:space="preserve"> </w:t>
      </w:r>
      <w:r w:rsidRPr="00696849">
        <w:rPr>
          <w:rFonts w:ascii="Bahij Zar" w:hAnsi="Bahij Zar" w:cs="Bahij Zar"/>
          <w:sz w:val="28"/>
          <w:szCs w:val="28"/>
          <w:rtl/>
        </w:rPr>
        <w:t>واقع</w:t>
      </w:r>
      <w:r w:rsidRPr="00696849">
        <w:rPr>
          <w:rFonts w:ascii="Bahij Zar" w:hAnsi="Bahij Zar" w:cs="Bahij Zar"/>
          <w:sz w:val="28"/>
          <w:szCs w:val="28"/>
        </w:rPr>
        <w:t xml:space="preserve"> </w:t>
      </w:r>
      <w:r w:rsidRPr="00696849">
        <w:rPr>
          <w:rFonts w:ascii="Bahij Zar" w:hAnsi="Bahij Zar" w:cs="Bahij Zar"/>
          <w:sz w:val="28"/>
          <w:szCs w:val="28"/>
          <w:rtl/>
        </w:rPr>
        <w:t>اهداف</w:t>
      </w:r>
      <w:r w:rsidRPr="00696849">
        <w:rPr>
          <w:rFonts w:ascii="Bahij Zar" w:hAnsi="Bahij Zar" w:cs="Bahij Zar"/>
          <w:sz w:val="28"/>
          <w:szCs w:val="28"/>
        </w:rPr>
        <w:t xml:space="preserve"> </w:t>
      </w:r>
      <w:r w:rsidRPr="00696849">
        <w:rPr>
          <w:rFonts w:ascii="Bahij Zar" w:hAnsi="Bahij Zar" w:cs="Bahij Zar"/>
          <w:sz w:val="28"/>
          <w:szCs w:val="28"/>
          <w:rtl/>
        </w:rPr>
        <w:t>سالانه</w:t>
      </w:r>
      <w:r w:rsidRPr="00696849">
        <w:rPr>
          <w:rFonts w:ascii="Bahij Zar" w:hAnsi="Bahij Zar" w:cs="Bahij Zar"/>
          <w:sz w:val="28"/>
          <w:szCs w:val="28"/>
        </w:rPr>
        <w:t xml:space="preserve"> </w:t>
      </w:r>
      <w:r w:rsidRPr="00696849">
        <w:rPr>
          <w:rFonts w:ascii="Bahij Zar" w:hAnsi="Bahij Zar" w:cs="Bahij Zar"/>
          <w:sz w:val="28"/>
          <w:szCs w:val="28"/>
          <w:rtl/>
        </w:rPr>
        <w:t>نشان</w:t>
      </w:r>
      <w:r w:rsidRPr="00696849">
        <w:rPr>
          <w:rFonts w:ascii="Bahij Zar" w:hAnsi="Bahij Zar" w:cs="Bahij Zar"/>
          <w:sz w:val="28"/>
          <w:szCs w:val="28"/>
        </w:rPr>
        <w:t xml:space="preserve"> </w:t>
      </w:r>
      <w:r w:rsidRPr="00696849">
        <w:rPr>
          <w:rFonts w:ascii="Bahij Zar" w:hAnsi="Bahij Zar" w:cs="Bahij Zar"/>
          <w:sz w:val="28"/>
          <w:szCs w:val="28"/>
          <w:rtl/>
        </w:rPr>
        <w:t>می‌دهند</w:t>
      </w:r>
      <w:r w:rsidRPr="00696849">
        <w:rPr>
          <w:rFonts w:ascii="Bahij Zar" w:hAnsi="Bahij Zar" w:cs="Bahij Zar"/>
          <w:sz w:val="28"/>
          <w:szCs w:val="28"/>
        </w:rPr>
        <w:t xml:space="preserve"> </w:t>
      </w:r>
      <w:r w:rsidRPr="00696849">
        <w:rPr>
          <w:rFonts w:ascii="Bahij Zar" w:hAnsi="Bahij Zar" w:cs="Bahij Zar"/>
          <w:sz w:val="28"/>
          <w:szCs w:val="28"/>
          <w:rtl/>
        </w:rPr>
        <w:t>که</w:t>
      </w:r>
      <w:r w:rsidRPr="00696849">
        <w:rPr>
          <w:rFonts w:ascii="Bahij Zar" w:hAnsi="Bahij Zar" w:cs="Bahij Zar"/>
          <w:sz w:val="28"/>
          <w:szCs w:val="28"/>
        </w:rPr>
        <w:t xml:space="preserve"> </w:t>
      </w:r>
      <w:r w:rsidRPr="00696849">
        <w:rPr>
          <w:rFonts w:ascii="Bahij Zar" w:hAnsi="Bahij Zar" w:cs="Bahij Zar"/>
          <w:sz w:val="28"/>
          <w:szCs w:val="28"/>
          <w:rtl/>
        </w:rPr>
        <w:t>هر</w:t>
      </w:r>
      <w:r w:rsidRPr="00696849">
        <w:rPr>
          <w:rFonts w:ascii="Bahij Zar" w:hAnsi="Bahij Zar" w:cs="Bahij Zar"/>
          <w:sz w:val="28"/>
          <w:szCs w:val="28"/>
        </w:rPr>
        <w:t xml:space="preserve"> </w:t>
      </w:r>
      <w:r w:rsidRPr="00696849">
        <w:rPr>
          <w:rFonts w:ascii="Bahij Zar" w:hAnsi="Bahij Zar" w:cs="Bahij Zar"/>
          <w:sz w:val="28"/>
          <w:szCs w:val="28"/>
          <w:rtl/>
        </w:rPr>
        <w:t>سال</w:t>
      </w:r>
      <w:r w:rsidRPr="00696849">
        <w:rPr>
          <w:rFonts w:ascii="Bahij Zar" w:hAnsi="Bahij Zar" w:cs="Bahij Zar"/>
          <w:sz w:val="28"/>
          <w:szCs w:val="28"/>
        </w:rPr>
        <w:t xml:space="preserve"> </w:t>
      </w:r>
      <w:r w:rsidRPr="00696849">
        <w:rPr>
          <w:rFonts w:ascii="Bahij Zar" w:hAnsi="Bahij Zar" w:cs="Bahij Zar"/>
          <w:sz w:val="28"/>
          <w:szCs w:val="28"/>
          <w:rtl/>
        </w:rPr>
        <w:t>چه</w:t>
      </w:r>
      <w:r w:rsidRPr="00696849">
        <w:rPr>
          <w:rFonts w:ascii="Bahij Zar" w:hAnsi="Bahij Zar" w:cs="Bahij Zar"/>
          <w:sz w:val="28"/>
          <w:szCs w:val="28"/>
        </w:rPr>
        <w:t xml:space="preserve"> </w:t>
      </w:r>
      <w:r w:rsidRPr="00696849">
        <w:rPr>
          <w:rFonts w:ascii="Bahij Zar" w:hAnsi="Bahij Zar" w:cs="Bahij Zar"/>
          <w:sz w:val="28"/>
          <w:szCs w:val="28"/>
          <w:rtl/>
        </w:rPr>
        <w:t>بخشی از</w:t>
      </w:r>
      <w:r w:rsidRPr="00696849">
        <w:rPr>
          <w:rFonts w:ascii="Bahij Zar" w:hAnsi="Bahij Zar" w:cs="Bahij Zar"/>
          <w:sz w:val="28"/>
          <w:szCs w:val="28"/>
        </w:rPr>
        <w:t xml:space="preserve"> </w:t>
      </w:r>
      <w:r w:rsidRPr="00696849">
        <w:rPr>
          <w:rFonts w:ascii="Bahij Zar" w:hAnsi="Bahij Zar" w:cs="Bahij Zar"/>
          <w:sz w:val="28"/>
          <w:szCs w:val="28"/>
          <w:rtl/>
        </w:rPr>
        <w:t>اهداف</w:t>
      </w:r>
      <w:r w:rsidRPr="00696849">
        <w:rPr>
          <w:rFonts w:ascii="Bahij Zar" w:hAnsi="Bahij Zar" w:cs="Bahij Zar"/>
          <w:sz w:val="28"/>
          <w:szCs w:val="28"/>
        </w:rPr>
        <w:t xml:space="preserve"> </w:t>
      </w:r>
      <w:r w:rsidRPr="00696849">
        <w:rPr>
          <w:rFonts w:ascii="Bahij Zar" w:hAnsi="Bahij Zar" w:cs="Bahij Zar"/>
          <w:sz w:val="28"/>
          <w:szCs w:val="28"/>
          <w:rtl/>
        </w:rPr>
        <w:t>بلندمدت</w:t>
      </w:r>
      <w:r w:rsidRPr="00696849">
        <w:rPr>
          <w:rFonts w:ascii="Bahij Zar" w:hAnsi="Bahij Zar" w:cs="Bahij Zar"/>
          <w:sz w:val="28"/>
          <w:szCs w:val="28"/>
        </w:rPr>
        <w:t xml:space="preserve"> </w:t>
      </w:r>
      <w:r w:rsidRPr="00696849">
        <w:rPr>
          <w:rFonts w:ascii="Bahij Zar" w:hAnsi="Bahij Zar" w:cs="Bahij Zar"/>
          <w:sz w:val="28"/>
          <w:szCs w:val="28"/>
          <w:rtl/>
        </w:rPr>
        <w:t>باید</w:t>
      </w:r>
      <w:r w:rsidRPr="00696849">
        <w:rPr>
          <w:rFonts w:ascii="Bahij Zar" w:hAnsi="Bahij Zar" w:cs="Bahij Zar"/>
          <w:sz w:val="28"/>
          <w:szCs w:val="28"/>
        </w:rPr>
        <w:t xml:space="preserve"> </w:t>
      </w:r>
      <w:r w:rsidRPr="00696849">
        <w:rPr>
          <w:rFonts w:ascii="Bahij Zar" w:hAnsi="Bahij Zar" w:cs="Bahij Zar"/>
          <w:sz w:val="28"/>
          <w:szCs w:val="28"/>
          <w:rtl/>
        </w:rPr>
        <w:t>عملی</w:t>
      </w:r>
      <w:r w:rsidRPr="00696849">
        <w:rPr>
          <w:rFonts w:ascii="Bahij Zar" w:hAnsi="Bahij Zar" w:cs="Bahij Zar"/>
          <w:sz w:val="28"/>
          <w:szCs w:val="28"/>
        </w:rPr>
        <w:t xml:space="preserve"> </w:t>
      </w:r>
      <w:r w:rsidRPr="00696849">
        <w:rPr>
          <w:rFonts w:ascii="Bahij Zar" w:hAnsi="Bahij Zar" w:cs="Bahij Zar"/>
          <w:sz w:val="28"/>
          <w:szCs w:val="28"/>
          <w:rtl/>
        </w:rPr>
        <w:t>گردد</w:t>
      </w:r>
      <w:r w:rsidRPr="00696849">
        <w:rPr>
          <w:rFonts w:ascii="Bahij Zar" w:hAnsi="Bahij Zar" w:cs="Bahij Zar"/>
          <w:sz w:val="28"/>
          <w:szCs w:val="28"/>
        </w:rPr>
        <w:t>.</w:t>
      </w:r>
    </w:p>
    <w:p w14:paraId="0191DFA0" w14:textId="432BB658" w:rsidR="00426C6A" w:rsidRPr="00696849" w:rsidRDefault="00426C6A" w:rsidP="00696849">
      <w:pPr>
        <w:autoSpaceDE w:val="0"/>
        <w:autoSpaceDN w:val="0"/>
        <w:bidi/>
        <w:adjustRightInd w:val="0"/>
        <w:spacing w:after="0" w:line="276" w:lineRule="auto"/>
        <w:ind w:firstLine="476"/>
        <w:jc w:val="both"/>
        <w:rPr>
          <w:rFonts w:ascii="Bahij Zar" w:hAnsi="Bahij Zar" w:cs="Bahij Zar"/>
          <w:sz w:val="28"/>
          <w:szCs w:val="28"/>
          <w:rtl/>
        </w:rPr>
      </w:pPr>
      <w:r w:rsidRPr="00696849">
        <w:rPr>
          <w:rFonts w:ascii="Bahij Zar" w:hAnsi="Bahij Zar" w:cs="Bahij Zar"/>
          <w:sz w:val="28"/>
          <w:szCs w:val="28"/>
          <w:rtl/>
        </w:rPr>
        <w:t>اما</w:t>
      </w:r>
      <w:r w:rsidRPr="00696849">
        <w:rPr>
          <w:rFonts w:ascii="Bahij Zar" w:hAnsi="Bahij Zar" w:cs="Bahij Zar"/>
          <w:sz w:val="28"/>
          <w:szCs w:val="28"/>
        </w:rPr>
        <w:t xml:space="preserve"> </w:t>
      </w:r>
      <w:r w:rsidRPr="00696849">
        <w:rPr>
          <w:rFonts w:ascii="Bahij Zar" w:hAnsi="Bahij Zar" w:cs="Bahij Zar"/>
          <w:sz w:val="28"/>
          <w:szCs w:val="28"/>
          <w:rtl/>
        </w:rPr>
        <w:t>برای</w:t>
      </w:r>
      <w:r w:rsidRPr="00696849">
        <w:rPr>
          <w:rFonts w:ascii="Bahij Zar" w:hAnsi="Bahij Zar" w:cs="Bahij Zar"/>
          <w:sz w:val="28"/>
          <w:szCs w:val="28"/>
        </w:rPr>
        <w:t xml:space="preserve"> </w:t>
      </w:r>
      <w:r w:rsidRPr="00696849">
        <w:rPr>
          <w:rFonts w:ascii="Bahij Zar" w:hAnsi="Bahij Zar" w:cs="Bahij Zar"/>
          <w:sz w:val="28"/>
          <w:szCs w:val="28"/>
          <w:rtl/>
        </w:rPr>
        <w:t>اجرایی</w:t>
      </w:r>
      <w:r w:rsidRPr="00696849">
        <w:rPr>
          <w:rFonts w:ascii="Bahij Zar" w:hAnsi="Bahij Zar" w:cs="Bahij Zar"/>
          <w:sz w:val="28"/>
          <w:szCs w:val="28"/>
        </w:rPr>
        <w:t xml:space="preserve"> </w:t>
      </w:r>
      <w:r w:rsidRPr="00696849">
        <w:rPr>
          <w:rFonts w:ascii="Bahij Zar" w:hAnsi="Bahij Zar" w:cs="Bahij Zar"/>
          <w:sz w:val="28"/>
          <w:szCs w:val="28"/>
          <w:rtl/>
        </w:rPr>
        <w:t>شدن</w:t>
      </w:r>
      <w:r w:rsidRPr="00696849">
        <w:rPr>
          <w:rFonts w:ascii="Bahij Zar" w:hAnsi="Bahij Zar" w:cs="Bahij Zar"/>
          <w:sz w:val="28"/>
          <w:szCs w:val="28"/>
        </w:rPr>
        <w:t xml:space="preserve"> </w:t>
      </w:r>
      <w:r w:rsidRPr="00696849">
        <w:rPr>
          <w:rFonts w:ascii="Bahij Zar" w:hAnsi="Bahij Zar" w:cs="Bahij Zar"/>
          <w:sz w:val="28"/>
          <w:szCs w:val="28"/>
          <w:rtl/>
        </w:rPr>
        <w:t>اهداف</w:t>
      </w:r>
      <w:r w:rsidRPr="00696849">
        <w:rPr>
          <w:rFonts w:ascii="Bahij Zar" w:hAnsi="Bahij Zar" w:cs="Bahij Zar"/>
          <w:sz w:val="28"/>
          <w:szCs w:val="28"/>
        </w:rPr>
        <w:t xml:space="preserve"> </w:t>
      </w:r>
      <w:r w:rsidRPr="00696849">
        <w:rPr>
          <w:rFonts w:ascii="Bahij Zar" w:hAnsi="Bahij Zar" w:cs="Bahij Zar"/>
          <w:sz w:val="28"/>
          <w:szCs w:val="28"/>
          <w:rtl/>
        </w:rPr>
        <w:t>هر</w:t>
      </w:r>
      <w:r w:rsidRPr="00696849">
        <w:rPr>
          <w:rFonts w:ascii="Bahij Zar" w:hAnsi="Bahij Zar" w:cs="Bahij Zar"/>
          <w:sz w:val="28"/>
          <w:szCs w:val="28"/>
        </w:rPr>
        <w:t xml:space="preserve"> </w:t>
      </w:r>
      <w:r w:rsidRPr="00696849">
        <w:rPr>
          <w:rFonts w:ascii="Bahij Zar" w:hAnsi="Bahij Zar" w:cs="Bahij Zar"/>
          <w:sz w:val="28"/>
          <w:szCs w:val="28"/>
          <w:rtl/>
        </w:rPr>
        <w:t>سال</w:t>
      </w:r>
      <w:r w:rsidRPr="00696849">
        <w:rPr>
          <w:rFonts w:ascii="Bahij Zar" w:hAnsi="Bahij Zar" w:cs="Bahij Zar"/>
          <w:sz w:val="28"/>
          <w:szCs w:val="28"/>
        </w:rPr>
        <w:t xml:space="preserve"> </w:t>
      </w:r>
      <w:r w:rsidRPr="00696849">
        <w:rPr>
          <w:rFonts w:ascii="Bahij Zar" w:hAnsi="Bahij Zar" w:cs="Bahij Zar"/>
          <w:sz w:val="28"/>
          <w:szCs w:val="28"/>
          <w:rtl/>
        </w:rPr>
        <w:t>اقدامات</w:t>
      </w:r>
      <w:r w:rsidRPr="00696849">
        <w:rPr>
          <w:rFonts w:ascii="Bahij Zar" w:hAnsi="Bahij Zar" w:cs="Bahij Zar"/>
          <w:sz w:val="28"/>
          <w:szCs w:val="28"/>
        </w:rPr>
        <w:t xml:space="preserve"> </w:t>
      </w:r>
      <w:r w:rsidRPr="00696849">
        <w:rPr>
          <w:rFonts w:ascii="Bahij Zar" w:hAnsi="Bahij Zar" w:cs="Bahij Zar"/>
          <w:sz w:val="28"/>
          <w:szCs w:val="28"/>
          <w:rtl/>
        </w:rPr>
        <w:t>ضروری</w:t>
      </w:r>
      <w:r w:rsidRPr="00696849">
        <w:rPr>
          <w:rFonts w:ascii="Bahij Zar" w:hAnsi="Bahij Zar" w:cs="Bahij Zar"/>
          <w:sz w:val="28"/>
          <w:szCs w:val="28"/>
        </w:rPr>
        <w:t xml:space="preserve"> </w:t>
      </w:r>
      <w:r w:rsidRPr="00696849">
        <w:rPr>
          <w:rFonts w:ascii="Bahij Zar" w:hAnsi="Bahij Zar" w:cs="Bahij Zar"/>
          <w:sz w:val="28"/>
          <w:szCs w:val="28"/>
          <w:rtl/>
        </w:rPr>
        <w:t>تحت</w:t>
      </w:r>
      <w:r w:rsidRPr="00696849">
        <w:rPr>
          <w:rFonts w:ascii="Bahij Zar" w:hAnsi="Bahij Zar" w:cs="Bahij Zar"/>
          <w:sz w:val="28"/>
          <w:szCs w:val="28"/>
        </w:rPr>
        <w:t xml:space="preserve"> </w:t>
      </w:r>
      <w:r w:rsidRPr="00696849">
        <w:rPr>
          <w:rFonts w:ascii="Bahij Zar" w:hAnsi="Bahij Zar" w:cs="Bahij Zar"/>
          <w:sz w:val="28"/>
          <w:szCs w:val="28"/>
          <w:rtl/>
        </w:rPr>
        <w:t>عنوان</w:t>
      </w:r>
      <w:r w:rsidRPr="00696849">
        <w:rPr>
          <w:rFonts w:ascii="Bahij Zar" w:hAnsi="Bahij Zar" w:cs="Bahij Zar"/>
          <w:sz w:val="28"/>
          <w:szCs w:val="28"/>
        </w:rPr>
        <w:t xml:space="preserve"> </w:t>
      </w:r>
      <w:r w:rsidRPr="00696849">
        <w:rPr>
          <w:rFonts w:ascii="Bahij Zar" w:hAnsi="Bahij Zar" w:cs="Bahij Zar"/>
          <w:sz w:val="28"/>
          <w:szCs w:val="28"/>
          <w:rtl/>
        </w:rPr>
        <w:t>پلان</w:t>
      </w:r>
      <w:r w:rsidRPr="00696849">
        <w:rPr>
          <w:rFonts w:ascii="Bahij Zar" w:hAnsi="Bahij Zar" w:cs="Bahij Zar"/>
          <w:sz w:val="28"/>
          <w:szCs w:val="28"/>
        </w:rPr>
        <w:t xml:space="preserve"> </w:t>
      </w:r>
      <w:r w:rsidRPr="00696849">
        <w:rPr>
          <w:rFonts w:ascii="Bahij Zar" w:hAnsi="Bahij Zar" w:cs="Bahij Zar"/>
          <w:sz w:val="28"/>
          <w:szCs w:val="28"/>
          <w:rtl/>
        </w:rPr>
        <w:t>عملیاتی</w:t>
      </w:r>
      <w:r w:rsidRPr="00696849">
        <w:rPr>
          <w:rFonts w:ascii="Bahij Zar" w:hAnsi="Bahij Zar" w:cs="Bahij Zar"/>
          <w:sz w:val="28"/>
          <w:szCs w:val="28"/>
        </w:rPr>
        <w:t xml:space="preserve"> </w:t>
      </w:r>
      <w:r w:rsidRPr="00696849">
        <w:rPr>
          <w:rFonts w:ascii="Bahij Zar" w:hAnsi="Bahij Zar" w:cs="Bahij Zar"/>
          <w:sz w:val="28"/>
          <w:szCs w:val="28"/>
          <w:rtl/>
        </w:rPr>
        <w:t>سال</w:t>
      </w:r>
      <w:r w:rsidRPr="00696849">
        <w:rPr>
          <w:rFonts w:ascii="Bahij Zar" w:hAnsi="Bahij Zar" w:cs="Bahij Zar"/>
          <w:sz w:val="28"/>
          <w:szCs w:val="28"/>
        </w:rPr>
        <w:t xml:space="preserve"> </w:t>
      </w:r>
      <w:r w:rsidRPr="00696849">
        <w:rPr>
          <w:rFonts w:ascii="Bahij Zar" w:hAnsi="Bahij Zar" w:cs="Bahij Zar"/>
          <w:sz w:val="28"/>
          <w:szCs w:val="28"/>
          <w:rtl/>
        </w:rPr>
        <w:t>طراحی</w:t>
      </w:r>
      <w:r w:rsidRPr="00696849">
        <w:rPr>
          <w:rFonts w:ascii="Bahij Zar" w:hAnsi="Bahij Zar" w:cs="Bahij Zar"/>
          <w:sz w:val="28"/>
          <w:szCs w:val="28"/>
        </w:rPr>
        <w:t xml:space="preserve"> </w:t>
      </w:r>
      <w:r w:rsidRPr="00696849">
        <w:rPr>
          <w:rFonts w:ascii="Bahij Zar" w:hAnsi="Bahij Zar" w:cs="Bahij Zar"/>
          <w:sz w:val="28"/>
          <w:szCs w:val="28"/>
          <w:rtl/>
        </w:rPr>
        <w:t>می</w:t>
      </w:r>
      <w:r w:rsidR="00EA18DE" w:rsidRPr="00696849">
        <w:rPr>
          <w:rFonts w:ascii="Bahij Zar" w:hAnsi="Bahij Zar" w:cs="Bahij Zar"/>
          <w:sz w:val="28"/>
          <w:szCs w:val="28"/>
          <w:rtl/>
        </w:rPr>
        <w:t>‌</w:t>
      </w:r>
      <w:r w:rsidRPr="00696849">
        <w:rPr>
          <w:rFonts w:ascii="Bahij Zar" w:hAnsi="Bahij Zar" w:cs="Bahij Zar"/>
          <w:sz w:val="28"/>
          <w:szCs w:val="28"/>
          <w:rtl/>
        </w:rPr>
        <w:t>گردد.</w:t>
      </w:r>
      <w:r w:rsidRPr="00696849">
        <w:rPr>
          <w:rFonts w:ascii="Bahij Zar" w:hAnsi="Bahij Zar" w:cs="Bahij Zar"/>
          <w:sz w:val="28"/>
          <w:szCs w:val="28"/>
        </w:rPr>
        <w:t xml:space="preserve"> </w:t>
      </w:r>
      <w:r w:rsidRPr="00696849">
        <w:rPr>
          <w:rFonts w:ascii="Bahij Zar" w:hAnsi="Bahij Zar" w:cs="Bahij Zar"/>
          <w:sz w:val="28"/>
          <w:szCs w:val="28"/>
          <w:rtl/>
        </w:rPr>
        <w:t>در</w:t>
      </w:r>
      <w:r w:rsidRPr="00696849">
        <w:rPr>
          <w:rFonts w:ascii="Bahij Zar" w:hAnsi="Bahij Zar" w:cs="Bahij Zar"/>
          <w:sz w:val="28"/>
          <w:szCs w:val="28"/>
        </w:rPr>
        <w:t xml:space="preserve"> </w:t>
      </w:r>
      <w:r w:rsidRPr="00696849">
        <w:rPr>
          <w:rFonts w:ascii="Bahij Zar" w:hAnsi="Bahij Zar" w:cs="Bahij Zar"/>
          <w:sz w:val="28"/>
          <w:szCs w:val="28"/>
          <w:rtl/>
        </w:rPr>
        <w:t>آخر</w:t>
      </w:r>
      <w:r w:rsidRPr="00696849">
        <w:rPr>
          <w:rFonts w:ascii="Bahij Zar" w:hAnsi="Bahij Zar" w:cs="Bahij Zar"/>
          <w:sz w:val="28"/>
          <w:szCs w:val="28"/>
        </w:rPr>
        <w:t xml:space="preserve"> </w:t>
      </w:r>
      <w:r w:rsidRPr="00696849">
        <w:rPr>
          <w:rFonts w:ascii="Bahij Zar" w:hAnsi="Bahij Zar" w:cs="Bahij Zar"/>
          <w:sz w:val="28"/>
          <w:szCs w:val="28"/>
          <w:rtl/>
        </w:rPr>
        <w:t>هر</w:t>
      </w:r>
      <w:r w:rsidRPr="00696849">
        <w:rPr>
          <w:rFonts w:ascii="Bahij Zar" w:hAnsi="Bahij Zar" w:cs="Bahij Zar"/>
          <w:sz w:val="28"/>
          <w:szCs w:val="28"/>
        </w:rPr>
        <w:t xml:space="preserve"> </w:t>
      </w:r>
      <w:r w:rsidRPr="00696849">
        <w:rPr>
          <w:rFonts w:ascii="Bahij Zar" w:hAnsi="Bahij Zar" w:cs="Bahij Zar"/>
          <w:sz w:val="28"/>
          <w:szCs w:val="28"/>
          <w:rtl/>
        </w:rPr>
        <w:t>سال</w:t>
      </w:r>
      <w:r w:rsidRPr="00696849">
        <w:rPr>
          <w:rFonts w:ascii="Bahij Zar" w:hAnsi="Bahij Zar" w:cs="Bahij Zar"/>
          <w:sz w:val="28"/>
          <w:szCs w:val="28"/>
        </w:rPr>
        <w:t xml:space="preserve"> </w:t>
      </w:r>
      <w:r w:rsidRPr="00696849">
        <w:rPr>
          <w:rFonts w:ascii="Bahij Zar" w:hAnsi="Bahij Zar" w:cs="Bahij Zar"/>
          <w:sz w:val="28"/>
          <w:szCs w:val="28"/>
          <w:rtl/>
        </w:rPr>
        <w:t>نحوه</w:t>
      </w:r>
      <w:r w:rsidRPr="00696849">
        <w:rPr>
          <w:rFonts w:ascii="Bahij Zar" w:hAnsi="Bahij Zar" w:cs="Bahij Zar"/>
          <w:sz w:val="28"/>
          <w:szCs w:val="28"/>
        </w:rPr>
        <w:t xml:space="preserve"> </w:t>
      </w:r>
      <w:r w:rsidRPr="00696849">
        <w:rPr>
          <w:rFonts w:ascii="Bahij Zar" w:hAnsi="Bahij Zar" w:cs="Bahij Zar"/>
          <w:sz w:val="28"/>
          <w:szCs w:val="28"/>
          <w:rtl/>
        </w:rPr>
        <w:t>اجرا</w:t>
      </w:r>
      <w:r w:rsidRPr="00696849">
        <w:rPr>
          <w:rFonts w:ascii="Bahij Zar" w:hAnsi="Bahij Zar" w:cs="Bahij Zar"/>
          <w:sz w:val="28"/>
          <w:szCs w:val="28"/>
        </w:rPr>
        <w:t xml:space="preserve"> </w:t>
      </w:r>
      <w:r w:rsidRPr="00696849">
        <w:rPr>
          <w:rFonts w:ascii="Bahij Zar" w:hAnsi="Bahij Zar" w:cs="Bahij Zar"/>
          <w:sz w:val="28"/>
          <w:szCs w:val="28"/>
          <w:rtl/>
        </w:rPr>
        <w:t>و فیصدی</w:t>
      </w:r>
      <w:r w:rsidRPr="00696849">
        <w:rPr>
          <w:rFonts w:ascii="Bahij Zar" w:hAnsi="Bahij Zar" w:cs="Bahij Zar"/>
          <w:sz w:val="28"/>
          <w:szCs w:val="28"/>
        </w:rPr>
        <w:t xml:space="preserve"> </w:t>
      </w:r>
      <w:r w:rsidRPr="00696849">
        <w:rPr>
          <w:rFonts w:ascii="Bahij Zar" w:hAnsi="Bahij Zar" w:cs="Bahij Zar"/>
          <w:sz w:val="28"/>
          <w:szCs w:val="28"/>
          <w:rtl/>
        </w:rPr>
        <w:t>تکمیل</w:t>
      </w:r>
      <w:r w:rsidRPr="00696849">
        <w:rPr>
          <w:rFonts w:ascii="Bahij Zar" w:hAnsi="Bahij Zar" w:cs="Bahij Zar"/>
          <w:sz w:val="28"/>
          <w:szCs w:val="28"/>
        </w:rPr>
        <w:t xml:space="preserve"> </w:t>
      </w:r>
      <w:r w:rsidRPr="00696849">
        <w:rPr>
          <w:rFonts w:ascii="Bahij Zar" w:hAnsi="Bahij Zar" w:cs="Bahij Zar"/>
          <w:sz w:val="28"/>
          <w:szCs w:val="28"/>
          <w:rtl/>
        </w:rPr>
        <w:t>اقدامات</w:t>
      </w:r>
      <w:r w:rsidRPr="00696849">
        <w:rPr>
          <w:rFonts w:ascii="Bahij Zar" w:hAnsi="Bahij Zar" w:cs="Bahij Zar"/>
          <w:sz w:val="28"/>
          <w:szCs w:val="28"/>
        </w:rPr>
        <w:t xml:space="preserve"> </w:t>
      </w:r>
      <w:r w:rsidRPr="00696849">
        <w:rPr>
          <w:rFonts w:ascii="Bahij Zar" w:hAnsi="Bahij Zar" w:cs="Bahij Zar"/>
          <w:sz w:val="28"/>
          <w:szCs w:val="28"/>
          <w:rtl/>
        </w:rPr>
        <w:t>برنامه</w:t>
      </w:r>
      <w:r w:rsidRPr="00696849">
        <w:rPr>
          <w:rFonts w:ascii="Bahij Zar" w:hAnsi="Bahij Zar" w:cs="Bahij Zar"/>
          <w:sz w:val="28"/>
          <w:szCs w:val="28"/>
        </w:rPr>
        <w:t xml:space="preserve"> </w:t>
      </w:r>
      <w:r w:rsidRPr="00696849">
        <w:rPr>
          <w:rFonts w:ascii="Bahij Zar" w:hAnsi="Bahij Zar" w:cs="Bahij Zar"/>
          <w:sz w:val="28"/>
          <w:szCs w:val="28"/>
          <w:rtl/>
        </w:rPr>
        <w:t>ریزی</w:t>
      </w:r>
      <w:r w:rsidRPr="00696849">
        <w:rPr>
          <w:rFonts w:ascii="Bahij Zar" w:hAnsi="Bahij Zar" w:cs="Bahij Zar"/>
          <w:sz w:val="28"/>
          <w:szCs w:val="28"/>
        </w:rPr>
        <w:t xml:space="preserve"> </w:t>
      </w:r>
      <w:r w:rsidRPr="00696849">
        <w:rPr>
          <w:rFonts w:ascii="Bahij Zar" w:hAnsi="Bahij Zar" w:cs="Bahij Zar"/>
          <w:sz w:val="28"/>
          <w:szCs w:val="28"/>
          <w:rtl/>
        </w:rPr>
        <w:t>شده</w:t>
      </w:r>
      <w:r w:rsidRPr="00696849">
        <w:rPr>
          <w:rFonts w:ascii="Bahij Zar" w:hAnsi="Bahij Zar" w:cs="Bahij Zar"/>
          <w:sz w:val="28"/>
          <w:szCs w:val="28"/>
        </w:rPr>
        <w:t xml:space="preserve"> </w:t>
      </w:r>
      <w:r w:rsidRPr="00696849">
        <w:rPr>
          <w:rFonts w:ascii="Bahij Zar" w:hAnsi="Bahij Zar" w:cs="Bahij Zar"/>
          <w:sz w:val="28"/>
          <w:szCs w:val="28"/>
          <w:rtl/>
        </w:rPr>
        <w:t>ارزیابی</w:t>
      </w:r>
      <w:r w:rsidRPr="00696849">
        <w:rPr>
          <w:rFonts w:ascii="Bahij Zar" w:hAnsi="Bahij Zar" w:cs="Bahij Zar"/>
          <w:sz w:val="28"/>
          <w:szCs w:val="28"/>
        </w:rPr>
        <w:t xml:space="preserve"> </w:t>
      </w:r>
      <w:r w:rsidRPr="00696849">
        <w:rPr>
          <w:rFonts w:ascii="Bahij Zar" w:hAnsi="Bahij Zar" w:cs="Bahij Zar"/>
          <w:sz w:val="28"/>
          <w:szCs w:val="28"/>
          <w:rtl/>
        </w:rPr>
        <w:t>می‌شود. براساس</w:t>
      </w:r>
      <w:r w:rsidRPr="00696849">
        <w:rPr>
          <w:rFonts w:ascii="Bahij Zar" w:hAnsi="Bahij Zar" w:cs="Bahij Zar"/>
          <w:sz w:val="28"/>
          <w:szCs w:val="28"/>
        </w:rPr>
        <w:t xml:space="preserve"> </w:t>
      </w:r>
      <w:r w:rsidRPr="00696849">
        <w:rPr>
          <w:rFonts w:ascii="Bahij Zar" w:hAnsi="Bahij Zar" w:cs="Bahij Zar"/>
          <w:sz w:val="28"/>
          <w:szCs w:val="28"/>
          <w:rtl/>
        </w:rPr>
        <w:t>ارزیابی</w:t>
      </w:r>
      <w:r w:rsidRPr="00696849">
        <w:rPr>
          <w:rFonts w:ascii="Bahij Zar" w:hAnsi="Bahij Zar" w:cs="Bahij Zar"/>
          <w:sz w:val="28"/>
          <w:szCs w:val="28"/>
        </w:rPr>
        <w:t xml:space="preserve"> </w:t>
      </w:r>
      <w:r w:rsidRPr="00696849">
        <w:rPr>
          <w:rFonts w:ascii="Bahij Zar" w:hAnsi="Bahij Zar" w:cs="Bahij Zar"/>
          <w:sz w:val="28"/>
          <w:szCs w:val="28"/>
          <w:rtl/>
        </w:rPr>
        <w:t>انجام</w:t>
      </w:r>
      <w:r w:rsidRPr="00696849">
        <w:rPr>
          <w:rFonts w:ascii="Bahij Zar" w:hAnsi="Bahij Zar" w:cs="Bahij Zar"/>
          <w:sz w:val="28"/>
          <w:szCs w:val="28"/>
        </w:rPr>
        <w:t xml:space="preserve"> </w:t>
      </w:r>
      <w:r w:rsidRPr="00696849">
        <w:rPr>
          <w:rFonts w:ascii="Bahij Zar" w:hAnsi="Bahij Zar" w:cs="Bahij Zar"/>
          <w:sz w:val="28"/>
          <w:szCs w:val="28"/>
          <w:rtl/>
        </w:rPr>
        <w:t>شده</w:t>
      </w:r>
      <w:r w:rsidRPr="00696849">
        <w:rPr>
          <w:rFonts w:ascii="Bahij Zar" w:hAnsi="Bahij Zar" w:cs="Bahij Zar"/>
          <w:sz w:val="28"/>
          <w:szCs w:val="28"/>
        </w:rPr>
        <w:t xml:space="preserve"> </w:t>
      </w:r>
      <w:r w:rsidRPr="00696849">
        <w:rPr>
          <w:rFonts w:ascii="Bahij Zar" w:hAnsi="Bahij Zar" w:cs="Bahij Zar"/>
          <w:sz w:val="28"/>
          <w:szCs w:val="28"/>
          <w:rtl/>
        </w:rPr>
        <w:t>پلان</w:t>
      </w:r>
      <w:r w:rsidRPr="00696849">
        <w:rPr>
          <w:rFonts w:ascii="Bahij Zar" w:hAnsi="Bahij Zar" w:cs="Bahij Zar"/>
          <w:sz w:val="28"/>
          <w:szCs w:val="28"/>
        </w:rPr>
        <w:t xml:space="preserve"> </w:t>
      </w:r>
      <w:r w:rsidRPr="00696849">
        <w:rPr>
          <w:rFonts w:ascii="Bahij Zar" w:hAnsi="Bahij Zar" w:cs="Bahij Zar"/>
          <w:sz w:val="28"/>
          <w:szCs w:val="28"/>
          <w:rtl/>
        </w:rPr>
        <w:t>عملیاتی</w:t>
      </w:r>
      <w:r w:rsidRPr="00696849">
        <w:rPr>
          <w:rFonts w:ascii="Bahij Zar" w:hAnsi="Bahij Zar" w:cs="Bahij Zar"/>
          <w:sz w:val="28"/>
          <w:szCs w:val="28"/>
        </w:rPr>
        <w:t xml:space="preserve"> </w:t>
      </w:r>
      <w:r w:rsidRPr="00696849">
        <w:rPr>
          <w:rFonts w:ascii="Bahij Zar" w:hAnsi="Bahij Zar" w:cs="Bahij Zar"/>
          <w:sz w:val="28"/>
          <w:szCs w:val="28"/>
          <w:rtl/>
        </w:rPr>
        <w:t>سال</w:t>
      </w:r>
      <w:r w:rsidRPr="00696849">
        <w:rPr>
          <w:rFonts w:ascii="Bahij Zar" w:hAnsi="Bahij Zar" w:cs="Bahij Zar"/>
          <w:sz w:val="28"/>
          <w:szCs w:val="28"/>
        </w:rPr>
        <w:t xml:space="preserve"> </w:t>
      </w:r>
      <w:r w:rsidRPr="00696849">
        <w:rPr>
          <w:rFonts w:ascii="Bahij Zar" w:hAnsi="Bahij Zar" w:cs="Bahij Zar"/>
          <w:sz w:val="28"/>
          <w:szCs w:val="28"/>
          <w:rtl/>
        </w:rPr>
        <w:t>آینده</w:t>
      </w:r>
      <w:r w:rsidRPr="00696849">
        <w:rPr>
          <w:rFonts w:ascii="Bahij Zar" w:hAnsi="Bahij Zar" w:cs="Bahij Zar"/>
          <w:sz w:val="28"/>
          <w:szCs w:val="28"/>
        </w:rPr>
        <w:t xml:space="preserve"> </w:t>
      </w:r>
      <w:r w:rsidRPr="00696849">
        <w:rPr>
          <w:rFonts w:ascii="Bahij Zar" w:hAnsi="Bahij Zar" w:cs="Bahij Zar"/>
          <w:sz w:val="28"/>
          <w:szCs w:val="28"/>
          <w:rtl/>
        </w:rPr>
        <w:t>اصلاح</w:t>
      </w:r>
      <w:r w:rsidRPr="00696849">
        <w:rPr>
          <w:rFonts w:ascii="Bahij Zar" w:hAnsi="Bahij Zar" w:cs="Bahij Zar"/>
          <w:sz w:val="28"/>
          <w:szCs w:val="28"/>
        </w:rPr>
        <w:t xml:space="preserve"> </w:t>
      </w:r>
      <w:r w:rsidRPr="00696849">
        <w:rPr>
          <w:rFonts w:ascii="Bahij Zar" w:hAnsi="Bahij Zar" w:cs="Bahij Zar"/>
          <w:sz w:val="28"/>
          <w:szCs w:val="28"/>
          <w:rtl/>
        </w:rPr>
        <w:t>می‌گردد</w:t>
      </w:r>
      <w:r w:rsidRPr="00696849">
        <w:rPr>
          <w:rFonts w:ascii="Bahij Zar" w:hAnsi="Bahij Zar" w:cs="Bahij Zar"/>
          <w:sz w:val="28"/>
          <w:szCs w:val="28"/>
        </w:rPr>
        <w:t>.</w:t>
      </w:r>
      <w:r w:rsidRPr="00696849">
        <w:rPr>
          <w:rFonts w:ascii="Bahij Zar" w:hAnsi="Bahij Zar" w:cs="Bahij Zar"/>
          <w:sz w:val="28"/>
          <w:szCs w:val="28"/>
          <w:rtl/>
        </w:rPr>
        <w:t xml:space="preserve"> قابل</w:t>
      </w:r>
      <w:r w:rsidRPr="00696849">
        <w:rPr>
          <w:rFonts w:ascii="Bahij Zar" w:hAnsi="Bahij Zar" w:cs="Bahij Zar"/>
          <w:sz w:val="28"/>
          <w:szCs w:val="28"/>
        </w:rPr>
        <w:t xml:space="preserve"> </w:t>
      </w:r>
      <w:r w:rsidRPr="00696849">
        <w:rPr>
          <w:rFonts w:ascii="Bahij Zar" w:hAnsi="Bahij Zar" w:cs="Bahij Zar"/>
          <w:sz w:val="28"/>
          <w:szCs w:val="28"/>
          <w:rtl/>
        </w:rPr>
        <w:t>توجه</w:t>
      </w:r>
      <w:r w:rsidRPr="00696849">
        <w:rPr>
          <w:rFonts w:ascii="Bahij Zar" w:hAnsi="Bahij Zar" w:cs="Bahij Zar"/>
          <w:sz w:val="28"/>
          <w:szCs w:val="28"/>
        </w:rPr>
        <w:t xml:space="preserve"> </w:t>
      </w:r>
      <w:r w:rsidRPr="00696849">
        <w:rPr>
          <w:rFonts w:ascii="Bahij Zar" w:hAnsi="Bahij Zar" w:cs="Bahij Zar"/>
          <w:sz w:val="28"/>
          <w:szCs w:val="28"/>
          <w:rtl/>
        </w:rPr>
        <w:t>است</w:t>
      </w:r>
      <w:r w:rsidRPr="00696849">
        <w:rPr>
          <w:rFonts w:ascii="Bahij Zar" w:hAnsi="Bahij Zar" w:cs="Bahij Zar"/>
          <w:sz w:val="28"/>
          <w:szCs w:val="28"/>
        </w:rPr>
        <w:t xml:space="preserve"> </w:t>
      </w:r>
      <w:r w:rsidRPr="00696849">
        <w:rPr>
          <w:rFonts w:ascii="Bahij Zar" w:hAnsi="Bahij Zar" w:cs="Bahij Zar"/>
          <w:sz w:val="28"/>
          <w:szCs w:val="28"/>
          <w:rtl/>
        </w:rPr>
        <w:t>که</w:t>
      </w:r>
      <w:r w:rsidRPr="00696849">
        <w:rPr>
          <w:rFonts w:ascii="Bahij Zar" w:hAnsi="Bahij Zar" w:cs="Bahij Zar"/>
          <w:sz w:val="28"/>
          <w:szCs w:val="28"/>
        </w:rPr>
        <w:t xml:space="preserve"> </w:t>
      </w:r>
      <w:r w:rsidRPr="00696849">
        <w:rPr>
          <w:rFonts w:ascii="Bahij Zar" w:hAnsi="Bahij Zar" w:cs="Bahij Zar"/>
          <w:sz w:val="28"/>
          <w:szCs w:val="28"/>
          <w:rtl/>
        </w:rPr>
        <w:t>تمامی</w:t>
      </w:r>
      <w:r w:rsidRPr="00696849">
        <w:rPr>
          <w:rFonts w:ascii="Bahij Zar" w:hAnsi="Bahij Zar" w:cs="Bahij Zar"/>
          <w:sz w:val="28"/>
          <w:szCs w:val="28"/>
        </w:rPr>
        <w:t xml:space="preserve"> </w:t>
      </w:r>
      <w:r w:rsidRPr="00696849">
        <w:rPr>
          <w:rFonts w:ascii="Bahij Zar" w:hAnsi="Bahij Zar" w:cs="Bahij Zar"/>
          <w:sz w:val="28"/>
          <w:szCs w:val="28"/>
          <w:rtl/>
        </w:rPr>
        <w:t>اهداف</w:t>
      </w:r>
      <w:r w:rsidRPr="00696849">
        <w:rPr>
          <w:rFonts w:ascii="Bahij Zar" w:hAnsi="Bahij Zar" w:cs="Bahij Zar"/>
          <w:sz w:val="28"/>
          <w:szCs w:val="28"/>
        </w:rPr>
        <w:t xml:space="preserve"> </w:t>
      </w:r>
      <w:r w:rsidRPr="00696849">
        <w:rPr>
          <w:rFonts w:ascii="Bahij Zar" w:hAnsi="Bahij Zar" w:cs="Bahij Zar"/>
          <w:sz w:val="28"/>
          <w:szCs w:val="28"/>
          <w:rtl/>
        </w:rPr>
        <w:t>سالانه</w:t>
      </w:r>
      <w:r w:rsidRPr="00696849">
        <w:rPr>
          <w:rFonts w:ascii="Bahij Zar" w:hAnsi="Bahij Zar" w:cs="Bahij Zar"/>
          <w:sz w:val="28"/>
          <w:szCs w:val="28"/>
        </w:rPr>
        <w:t xml:space="preserve"> </w:t>
      </w:r>
      <w:r w:rsidRPr="00696849">
        <w:rPr>
          <w:rFonts w:ascii="Bahij Zar" w:hAnsi="Bahij Zar" w:cs="Bahij Zar"/>
          <w:sz w:val="28"/>
          <w:szCs w:val="28"/>
          <w:rtl/>
        </w:rPr>
        <w:t>و</w:t>
      </w:r>
      <w:r w:rsidRPr="00696849">
        <w:rPr>
          <w:rFonts w:ascii="Bahij Zar" w:hAnsi="Bahij Zar" w:cs="Bahij Zar"/>
          <w:sz w:val="28"/>
          <w:szCs w:val="28"/>
        </w:rPr>
        <w:t xml:space="preserve"> </w:t>
      </w:r>
      <w:r w:rsidRPr="00696849">
        <w:rPr>
          <w:rFonts w:ascii="Bahij Zar" w:hAnsi="Bahij Zar" w:cs="Bahij Zar"/>
          <w:sz w:val="28"/>
          <w:szCs w:val="28"/>
          <w:rtl/>
        </w:rPr>
        <w:t>اقدامات</w:t>
      </w:r>
      <w:r w:rsidRPr="00696849">
        <w:rPr>
          <w:rFonts w:ascii="Bahij Zar" w:hAnsi="Bahij Zar" w:cs="Bahij Zar"/>
          <w:sz w:val="28"/>
          <w:szCs w:val="28"/>
        </w:rPr>
        <w:t xml:space="preserve"> </w:t>
      </w:r>
      <w:r w:rsidRPr="00696849">
        <w:rPr>
          <w:rFonts w:ascii="Bahij Zar" w:hAnsi="Bahij Zar" w:cs="Bahij Zar"/>
          <w:sz w:val="28"/>
          <w:szCs w:val="28"/>
          <w:rtl/>
        </w:rPr>
        <w:t>ضروری</w:t>
      </w:r>
      <w:r w:rsidRPr="00696849">
        <w:rPr>
          <w:rFonts w:ascii="Bahij Zar" w:hAnsi="Bahij Zar" w:cs="Bahij Zar"/>
          <w:sz w:val="28"/>
          <w:szCs w:val="28"/>
        </w:rPr>
        <w:t xml:space="preserve"> </w:t>
      </w:r>
      <w:r w:rsidRPr="00696849">
        <w:rPr>
          <w:rFonts w:ascii="Bahij Zar" w:hAnsi="Bahij Zar" w:cs="Bahij Zar"/>
          <w:sz w:val="28"/>
          <w:szCs w:val="28"/>
          <w:rtl/>
        </w:rPr>
        <w:t>برای</w:t>
      </w:r>
      <w:r w:rsidRPr="00696849">
        <w:rPr>
          <w:rFonts w:ascii="Bahij Zar" w:hAnsi="Bahij Zar" w:cs="Bahij Zar"/>
          <w:sz w:val="28"/>
          <w:szCs w:val="28"/>
        </w:rPr>
        <w:t xml:space="preserve"> </w:t>
      </w:r>
      <w:r w:rsidRPr="00696849">
        <w:rPr>
          <w:rFonts w:ascii="Bahij Zar" w:hAnsi="Bahij Zar" w:cs="Bahij Zar"/>
          <w:sz w:val="28"/>
          <w:szCs w:val="28"/>
          <w:rtl/>
        </w:rPr>
        <w:t>دستیابی</w:t>
      </w:r>
      <w:r w:rsidRPr="00696849">
        <w:rPr>
          <w:rFonts w:ascii="Bahij Zar" w:hAnsi="Bahij Zar" w:cs="Bahij Zar"/>
          <w:sz w:val="28"/>
          <w:szCs w:val="28"/>
        </w:rPr>
        <w:t xml:space="preserve"> </w:t>
      </w:r>
      <w:r w:rsidRPr="00696849">
        <w:rPr>
          <w:rFonts w:ascii="Bahij Zar" w:hAnsi="Bahij Zar" w:cs="Bahij Zar"/>
          <w:sz w:val="28"/>
          <w:szCs w:val="28"/>
          <w:rtl/>
        </w:rPr>
        <w:t>به</w:t>
      </w:r>
      <w:r w:rsidRPr="00696849">
        <w:rPr>
          <w:rFonts w:ascii="Bahij Zar" w:hAnsi="Bahij Zar" w:cs="Bahij Zar"/>
          <w:sz w:val="28"/>
          <w:szCs w:val="28"/>
        </w:rPr>
        <w:t xml:space="preserve"> </w:t>
      </w:r>
      <w:r w:rsidRPr="00696849">
        <w:rPr>
          <w:rFonts w:ascii="Bahij Zar" w:hAnsi="Bahij Zar" w:cs="Bahij Zar"/>
          <w:sz w:val="28"/>
          <w:szCs w:val="28"/>
          <w:rtl/>
        </w:rPr>
        <w:t>این</w:t>
      </w:r>
      <w:r w:rsidRPr="00696849">
        <w:rPr>
          <w:rFonts w:ascii="Bahij Zar" w:hAnsi="Bahij Zar" w:cs="Bahij Zar"/>
          <w:sz w:val="28"/>
          <w:szCs w:val="28"/>
        </w:rPr>
        <w:t xml:space="preserve"> </w:t>
      </w:r>
      <w:r w:rsidRPr="00696849">
        <w:rPr>
          <w:rFonts w:ascii="Bahij Zar" w:hAnsi="Bahij Zar" w:cs="Bahij Zar"/>
          <w:sz w:val="28"/>
          <w:szCs w:val="28"/>
          <w:rtl/>
        </w:rPr>
        <w:t>اهداف</w:t>
      </w:r>
      <w:r w:rsidRPr="00696849">
        <w:rPr>
          <w:rFonts w:ascii="Bahij Zar" w:hAnsi="Bahij Zar" w:cs="Bahij Zar"/>
          <w:sz w:val="28"/>
          <w:szCs w:val="28"/>
        </w:rPr>
        <w:t xml:space="preserve"> </w:t>
      </w:r>
      <w:r w:rsidRPr="00696849">
        <w:rPr>
          <w:rFonts w:ascii="Bahij Zar" w:hAnsi="Bahij Zar" w:cs="Bahij Zar"/>
          <w:sz w:val="28"/>
          <w:szCs w:val="28"/>
          <w:rtl/>
        </w:rPr>
        <w:t>در</w:t>
      </w:r>
      <w:r w:rsidRPr="00696849">
        <w:rPr>
          <w:rFonts w:ascii="Bahij Zar" w:hAnsi="Bahij Zar" w:cs="Bahij Zar"/>
          <w:sz w:val="28"/>
          <w:szCs w:val="28"/>
        </w:rPr>
        <w:t xml:space="preserve"> </w:t>
      </w:r>
      <w:r w:rsidRPr="00696849">
        <w:rPr>
          <w:rFonts w:ascii="Bahij Zar" w:hAnsi="Bahij Zar" w:cs="Bahij Zar"/>
          <w:sz w:val="28"/>
          <w:szCs w:val="28"/>
          <w:rtl/>
        </w:rPr>
        <w:t>راستای</w:t>
      </w:r>
      <w:r w:rsidRPr="00696849">
        <w:rPr>
          <w:rFonts w:ascii="Bahij Zar" w:hAnsi="Bahij Zar" w:cs="Bahij Zar"/>
          <w:sz w:val="28"/>
          <w:szCs w:val="28"/>
        </w:rPr>
        <w:t xml:space="preserve"> </w:t>
      </w:r>
      <w:r w:rsidRPr="00696849">
        <w:rPr>
          <w:rFonts w:ascii="Bahij Zar" w:hAnsi="Bahij Zar" w:cs="Bahij Zar"/>
          <w:sz w:val="28"/>
          <w:szCs w:val="28"/>
          <w:rtl/>
        </w:rPr>
        <w:t>اهداف</w:t>
      </w:r>
      <w:r w:rsidRPr="00696849">
        <w:rPr>
          <w:rFonts w:ascii="Bahij Zar" w:hAnsi="Bahij Zar" w:cs="Bahij Zar"/>
          <w:sz w:val="28"/>
          <w:szCs w:val="28"/>
        </w:rPr>
        <w:t xml:space="preserve"> </w:t>
      </w:r>
      <w:r w:rsidRPr="00696849">
        <w:rPr>
          <w:rFonts w:ascii="Bahij Zar" w:hAnsi="Bahij Zar" w:cs="Bahij Zar"/>
          <w:sz w:val="28"/>
          <w:szCs w:val="28"/>
          <w:rtl/>
        </w:rPr>
        <w:t>بلندمدت</w:t>
      </w:r>
      <w:r w:rsidRPr="00696849">
        <w:rPr>
          <w:rFonts w:ascii="Bahij Zar" w:hAnsi="Bahij Zar" w:cs="Bahij Zar"/>
          <w:sz w:val="28"/>
          <w:szCs w:val="28"/>
        </w:rPr>
        <w:t xml:space="preserve"> </w:t>
      </w:r>
      <w:r w:rsidR="00962E4A" w:rsidRPr="00696849">
        <w:rPr>
          <w:rFonts w:ascii="Bahij Zar" w:hAnsi="Bahij Zar" w:cs="Bahij Zar"/>
          <w:sz w:val="28"/>
          <w:szCs w:val="28"/>
          <w:rtl/>
        </w:rPr>
        <w:t>پوهنځی</w:t>
      </w:r>
      <w:r w:rsidR="00EA18DE" w:rsidRPr="00696849">
        <w:rPr>
          <w:rFonts w:ascii="Bahij Zar" w:hAnsi="Bahij Zar" w:cs="Bahij Zar"/>
          <w:sz w:val="28"/>
          <w:szCs w:val="28"/>
          <w:rtl/>
        </w:rPr>
        <w:t xml:space="preserve"> </w:t>
      </w:r>
      <w:r w:rsidRPr="00696849">
        <w:rPr>
          <w:rFonts w:ascii="Bahij Zar" w:hAnsi="Bahij Zar" w:cs="Bahij Zar"/>
          <w:sz w:val="28"/>
          <w:szCs w:val="28"/>
          <w:rtl/>
        </w:rPr>
        <w:t>و</w:t>
      </w:r>
      <w:r w:rsidRPr="00696849">
        <w:rPr>
          <w:rFonts w:ascii="Bahij Zar" w:hAnsi="Bahij Zar" w:cs="Bahij Zar"/>
          <w:sz w:val="28"/>
          <w:szCs w:val="28"/>
        </w:rPr>
        <w:t xml:space="preserve"> </w:t>
      </w:r>
      <w:r w:rsidRPr="00696849">
        <w:rPr>
          <w:rFonts w:ascii="Bahij Zar" w:hAnsi="Bahij Zar" w:cs="Bahij Zar"/>
          <w:sz w:val="28"/>
          <w:szCs w:val="28"/>
          <w:rtl/>
        </w:rPr>
        <w:t>با</w:t>
      </w:r>
      <w:r w:rsidRPr="00696849">
        <w:rPr>
          <w:rFonts w:ascii="Bahij Zar" w:hAnsi="Bahij Zar" w:cs="Bahij Zar"/>
          <w:sz w:val="28"/>
          <w:szCs w:val="28"/>
        </w:rPr>
        <w:t xml:space="preserve"> </w:t>
      </w:r>
      <w:r w:rsidRPr="00696849">
        <w:rPr>
          <w:rFonts w:ascii="Bahij Zar" w:hAnsi="Bahij Zar" w:cs="Bahij Zar"/>
          <w:sz w:val="28"/>
          <w:szCs w:val="28"/>
          <w:rtl/>
        </w:rPr>
        <w:t>تکیه بر</w:t>
      </w:r>
      <w:r w:rsidRPr="00696849">
        <w:rPr>
          <w:rFonts w:ascii="Bahij Zar" w:hAnsi="Bahij Zar" w:cs="Bahij Zar"/>
          <w:sz w:val="28"/>
          <w:szCs w:val="28"/>
        </w:rPr>
        <w:t xml:space="preserve"> </w:t>
      </w:r>
      <w:r w:rsidRPr="00696849">
        <w:rPr>
          <w:rFonts w:ascii="Bahij Zar" w:hAnsi="Bahij Zar" w:cs="Bahij Zar"/>
          <w:sz w:val="28"/>
          <w:szCs w:val="28"/>
          <w:rtl/>
        </w:rPr>
        <w:t>با</w:t>
      </w:r>
      <w:r w:rsidRPr="00696849">
        <w:rPr>
          <w:rFonts w:ascii="Bahij Zar" w:hAnsi="Bahij Zar" w:cs="Bahij Zar"/>
          <w:sz w:val="28"/>
          <w:szCs w:val="28"/>
        </w:rPr>
        <w:t xml:space="preserve"> </w:t>
      </w:r>
      <w:r w:rsidRPr="00696849">
        <w:rPr>
          <w:rFonts w:ascii="Bahij Zar" w:hAnsi="Bahij Zar" w:cs="Bahij Zar"/>
          <w:sz w:val="28"/>
          <w:szCs w:val="28"/>
          <w:rtl/>
        </w:rPr>
        <w:lastRenderedPageBreak/>
        <w:t>اولویت‌ترین</w:t>
      </w:r>
      <w:r w:rsidRPr="00696849">
        <w:rPr>
          <w:rFonts w:ascii="Bahij Zar" w:hAnsi="Bahij Zar" w:cs="Bahij Zar"/>
          <w:sz w:val="28"/>
          <w:szCs w:val="28"/>
        </w:rPr>
        <w:t xml:space="preserve"> </w:t>
      </w:r>
      <w:r w:rsidRPr="00696849">
        <w:rPr>
          <w:rFonts w:ascii="Bahij Zar" w:hAnsi="Bahij Zar" w:cs="Bahij Zar"/>
          <w:sz w:val="28"/>
          <w:szCs w:val="28"/>
          <w:rtl/>
        </w:rPr>
        <w:t>استراتژی‌ها</w:t>
      </w:r>
      <w:r w:rsidRPr="00696849">
        <w:rPr>
          <w:rFonts w:ascii="Bahij Zar" w:hAnsi="Bahij Zar" w:cs="Bahij Zar"/>
          <w:sz w:val="28"/>
          <w:szCs w:val="28"/>
        </w:rPr>
        <w:t xml:space="preserve"> </w:t>
      </w:r>
      <w:r w:rsidRPr="00696849">
        <w:rPr>
          <w:rFonts w:ascii="Bahij Zar" w:hAnsi="Bahij Zar" w:cs="Bahij Zar"/>
          <w:sz w:val="28"/>
          <w:szCs w:val="28"/>
          <w:rtl/>
        </w:rPr>
        <w:t>تدوین</w:t>
      </w:r>
      <w:r w:rsidRPr="00696849">
        <w:rPr>
          <w:rFonts w:ascii="Bahij Zar" w:hAnsi="Bahij Zar" w:cs="Bahij Zar"/>
          <w:sz w:val="28"/>
          <w:szCs w:val="28"/>
        </w:rPr>
        <w:t xml:space="preserve"> </w:t>
      </w:r>
      <w:r w:rsidRPr="00696849">
        <w:rPr>
          <w:rFonts w:ascii="Bahij Zar" w:hAnsi="Bahij Zar" w:cs="Bahij Zar"/>
          <w:sz w:val="28"/>
          <w:szCs w:val="28"/>
          <w:rtl/>
        </w:rPr>
        <w:t>گردیده</w:t>
      </w:r>
      <w:r w:rsidRPr="00696849">
        <w:rPr>
          <w:rFonts w:ascii="Bahij Zar" w:hAnsi="Bahij Zar" w:cs="Bahij Zar"/>
          <w:sz w:val="28"/>
          <w:szCs w:val="28"/>
        </w:rPr>
        <w:t xml:space="preserve"> </w:t>
      </w:r>
      <w:r w:rsidRPr="00696849">
        <w:rPr>
          <w:rFonts w:ascii="Bahij Zar" w:hAnsi="Bahij Zar" w:cs="Bahij Zar"/>
          <w:sz w:val="28"/>
          <w:szCs w:val="28"/>
          <w:rtl/>
        </w:rPr>
        <w:t>است</w:t>
      </w:r>
      <w:r w:rsidRPr="00696849">
        <w:rPr>
          <w:rFonts w:ascii="Bahij Zar" w:hAnsi="Bahij Zar" w:cs="Bahij Zar"/>
          <w:sz w:val="28"/>
          <w:szCs w:val="28"/>
        </w:rPr>
        <w:t>.</w:t>
      </w:r>
      <w:r w:rsidRPr="00696849">
        <w:rPr>
          <w:rFonts w:ascii="Bahij Zar" w:hAnsi="Bahij Zar" w:cs="Bahij Zar"/>
          <w:sz w:val="28"/>
          <w:szCs w:val="28"/>
          <w:rtl/>
        </w:rPr>
        <w:t xml:space="preserve"> با توجه به مقدمه فوق اهداف، فعالیت‌ها و شاخص</w:t>
      </w:r>
      <w:r w:rsidR="00EA18DE" w:rsidRPr="00696849">
        <w:rPr>
          <w:rFonts w:ascii="Bahij Zar" w:hAnsi="Bahij Zar" w:cs="Bahij Zar"/>
          <w:sz w:val="28"/>
          <w:szCs w:val="28"/>
          <w:rtl/>
        </w:rPr>
        <w:t>‌</w:t>
      </w:r>
      <w:r w:rsidRPr="00696849">
        <w:rPr>
          <w:rFonts w:ascii="Bahij Zar" w:hAnsi="Bahij Zar" w:cs="Bahij Zar"/>
          <w:sz w:val="28"/>
          <w:szCs w:val="28"/>
          <w:rtl/>
        </w:rPr>
        <w:t xml:space="preserve">های کنترل و مسئول اجرا و کنترل آن در جدول </w:t>
      </w:r>
      <w:r w:rsidR="004C405F" w:rsidRPr="00696849">
        <w:rPr>
          <w:rFonts w:ascii="Bahij Zar" w:hAnsi="Bahij Zar" w:cs="Bahij Zar"/>
          <w:sz w:val="28"/>
          <w:szCs w:val="28"/>
          <w:rtl/>
        </w:rPr>
        <w:t>13</w:t>
      </w:r>
      <w:r w:rsidR="00D930A9" w:rsidRPr="00696849">
        <w:rPr>
          <w:rFonts w:ascii="Bahij Zar" w:hAnsi="Bahij Zar" w:cs="Bahij Zar"/>
          <w:sz w:val="28"/>
          <w:szCs w:val="28"/>
          <w:rtl/>
        </w:rPr>
        <w:t>7</w:t>
      </w:r>
      <w:r w:rsidRPr="00696849">
        <w:rPr>
          <w:rFonts w:ascii="Bahij Zar" w:hAnsi="Bahij Zar" w:cs="Bahij Zar"/>
          <w:sz w:val="28"/>
          <w:szCs w:val="28"/>
          <w:rtl/>
        </w:rPr>
        <w:t xml:space="preserve"> درج گردیده است.</w:t>
      </w:r>
    </w:p>
    <w:p w14:paraId="543CA25D" w14:textId="49C7C04A" w:rsidR="00356689" w:rsidRPr="00696849" w:rsidRDefault="00356689" w:rsidP="00696849">
      <w:pPr>
        <w:autoSpaceDE w:val="0"/>
        <w:autoSpaceDN w:val="0"/>
        <w:bidi/>
        <w:adjustRightInd w:val="0"/>
        <w:spacing w:after="0" w:line="276" w:lineRule="auto"/>
        <w:jc w:val="both"/>
        <w:rPr>
          <w:rFonts w:ascii="Bahij Zar" w:hAnsi="Bahij Zar" w:cs="Bahij Zar"/>
          <w:sz w:val="28"/>
          <w:szCs w:val="28"/>
          <w:rtl/>
        </w:rPr>
      </w:pPr>
    </w:p>
    <w:p w14:paraId="0F28B299" w14:textId="76835115" w:rsidR="00356689" w:rsidRPr="00B83134" w:rsidRDefault="00356689" w:rsidP="00356689">
      <w:pPr>
        <w:tabs>
          <w:tab w:val="left" w:pos="2824"/>
        </w:tabs>
        <w:bidi/>
        <w:rPr>
          <w:rFonts w:asciiTheme="majorBidi" w:hAnsiTheme="majorBidi" w:cstheme="majorBidi"/>
          <w:sz w:val="28"/>
          <w:szCs w:val="28"/>
          <w:rtl/>
        </w:rPr>
      </w:pPr>
      <w:r w:rsidRPr="00B83134">
        <w:rPr>
          <w:rFonts w:asciiTheme="majorBidi" w:hAnsiTheme="majorBidi" w:cstheme="majorBidi"/>
          <w:sz w:val="28"/>
          <w:szCs w:val="28"/>
          <w:rtl/>
        </w:rPr>
        <w:tab/>
      </w:r>
    </w:p>
    <w:p w14:paraId="708A0BEF" w14:textId="78A87FE9" w:rsidR="008850B5" w:rsidRPr="00B83134" w:rsidRDefault="00356689" w:rsidP="00356689">
      <w:pPr>
        <w:tabs>
          <w:tab w:val="left" w:pos="2824"/>
        </w:tabs>
        <w:bidi/>
        <w:rPr>
          <w:rFonts w:asciiTheme="majorBidi" w:hAnsiTheme="majorBidi" w:cstheme="majorBidi"/>
          <w:sz w:val="28"/>
          <w:szCs w:val="28"/>
          <w:rtl/>
        </w:rPr>
        <w:sectPr w:rsidR="008850B5" w:rsidRPr="00B83134" w:rsidSect="001943A2">
          <w:footnotePr>
            <w:numRestart w:val="eachPage"/>
          </w:footnotePr>
          <w:pgSz w:w="11906" w:h="16838" w:code="9"/>
          <w:pgMar w:top="1418" w:right="1418" w:bottom="1418" w:left="1418" w:header="284" w:footer="720" w:gutter="0"/>
          <w:cols w:space="720"/>
          <w:docGrid w:linePitch="360"/>
        </w:sectPr>
      </w:pPr>
      <w:r w:rsidRPr="00B83134">
        <w:rPr>
          <w:rFonts w:asciiTheme="majorBidi" w:hAnsiTheme="majorBidi" w:cstheme="majorBidi"/>
          <w:sz w:val="28"/>
          <w:szCs w:val="28"/>
          <w:rtl/>
        </w:rPr>
        <w:tab/>
      </w:r>
    </w:p>
    <w:p w14:paraId="6CDD8CC8" w14:textId="77777777" w:rsidR="00192B96" w:rsidRPr="00696849" w:rsidRDefault="00192B96" w:rsidP="00192B96">
      <w:pPr>
        <w:autoSpaceDE w:val="0"/>
        <w:autoSpaceDN w:val="0"/>
        <w:bidi/>
        <w:adjustRightInd w:val="0"/>
        <w:spacing w:after="0" w:line="240" w:lineRule="auto"/>
        <w:jc w:val="center"/>
        <w:rPr>
          <w:rFonts w:ascii="Bahij Zar" w:hAnsi="Bahij Zar" w:cs="Bahij Zar"/>
          <w:sz w:val="28"/>
          <w:szCs w:val="28"/>
          <w:rtl/>
          <w:lang w:bidi="fa-IR"/>
        </w:rPr>
      </w:pPr>
      <w:r w:rsidRPr="00696849">
        <w:rPr>
          <w:rFonts w:ascii="Bahij Zar" w:hAnsi="Bahij Zar" w:cs="Bahij Zar"/>
          <w:sz w:val="28"/>
          <w:szCs w:val="28"/>
          <w:rtl/>
        </w:rPr>
        <w:lastRenderedPageBreak/>
        <w:t>جدول 13: برنامه عمل (ِ</w:t>
      </w:r>
      <w:r w:rsidRPr="00696849">
        <w:rPr>
          <w:rFonts w:ascii="Bahij Zar" w:hAnsi="Bahij Zar" w:cs="Bahij Zar"/>
          <w:sz w:val="28"/>
          <w:szCs w:val="28"/>
        </w:rPr>
        <w:t>Action Plan</w:t>
      </w:r>
      <w:r w:rsidRPr="00696849">
        <w:rPr>
          <w:rFonts w:ascii="Bahij Zar" w:hAnsi="Bahij Zar" w:cs="Bahij Zar"/>
          <w:sz w:val="28"/>
          <w:szCs w:val="28"/>
          <w:rtl/>
          <w:lang w:bidi="fa-IR"/>
        </w:rPr>
        <w:t>) پوهنځی تعلیم و تربیه پوهنتون کندز</w:t>
      </w:r>
    </w:p>
    <w:tbl>
      <w:tblPr>
        <w:tblStyle w:val="TableGrid"/>
        <w:bidiVisual/>
        <w:tblW w:w="5673" w:type="pct"/>
        <w:tblInd w:w="-890" w:type="dxa"/>
        <w:tblLayout w:type="fixed"/>
        <w:tblLook w:val="04A0" w:firstRow="1" w:lastRow="0" w:firstColumn="1" w:lastColumn="0" w:noHBand="0" w:noVBand="1"/>
      </w:tblPr>
      <w:tblGrid>
        <w:gridCol w:w="709"/>
        <w:gridCol w:w="1276"/>
        <w:gridCol w:w="1842"/>
        <w:gridCol w:w="2692"/>
        <w:gridCol w:w="1845"/>
        <w:gridCol w:w="2318"/>
        <w:gridCol w:w="381"/>
        <w:gridCol w:w="384"/>
        <w:gridCol w:w="384"/>
        <w:gridCol w:w="384"/>
        <w:gridCol w:w="381"/>
        <w:gridCol w:w="730"/>
        <w:gridCol w:w="711"/>
        <w:gridCol w:w="1838"/>
      </w:tblGrid>
      <w:tr w:rsidR="00B83134" w:rsidRPr="00B83134" w14:paraId="575B6AD9" w14:textId="77777777" w:rsidTr="00240CC5">
        <w:trPr>
          <w:trHeight w:val="350"/>
        </w:trPr>
        <w:tc>
          <w:tcPr>
            <w:tcW w:w="223" w:type="pct"/>
            <w:vMerge w:val="restart"/>
            <w:shd w:val="clear" w:color="auto" w:fill="DEEAF6" w:themeFill="accent1" w:themeFillTint="33"/>
            <w:textDirection w:val="btLr"/>
            <w:vAlign w:val="center"/>
          </w:tcPr>
          <w:p w14:paraId="0A6ECB6C"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حوزه</w:t>
            </w:r>
          </w:p>
        </w:tc>
        <w:tc>
          <w:tcPr>
            <w:tcW w:w="402" w:type="pct"/>
            <w:vMerge w:val="restart"/>
            <w:shd w:val="clear" w:color="auto" w:fill="DEEAF6" w:themeFill="accent1" w:themeFillTint="33"/>
            <w:vAlign w:val="center"/>
          </w:tcPr>
          <w:p w14:paraId="577E9DF6"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اهداف استرتژیک</w:t>
            </w:r>
          </w:p>
        </w:tc>
        <w:tc>
          <w:tcPr>
            <w:tcW w:w="580" w:type="pct"/>
            <w:vMerge w:val="restart"/>
            <w:shd w:val="clear" w:color="auto" w:fill="DEEAF6" w:themeFill="accent1" w:themeFillTint="33"/>
            <w:vAlign w:val="center"/>
          </w:tcPr>
          <w:p w14:paraId="2F7EDB42"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راهبردهای اجرایی</w:t>
            </w:r>
          </w:p>
        </w:tc>
        <w:tc>
          <w:tcPr>
            <w:tcW w:w="848" w:type="pct"/>
            <w:vMerge w:val="restart"/>
            <w:shd w:val="clear" w:color="auto" w:fill="DEEAF6" w:themeFill="accent1" w:themeFillTint="33"/>
            <w:vAlign w:val="center"/>
          </w:tcPr>
          <w:p w14:paraId="30AE343E"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اهداف عملیاتی</w:t>
            </w:r>
          </w:p>
        </w:tc>
        <w:tc>
          <w:tcPr>
            <w:tcW w:w="581" w:type="pct"/>
            <w:vMerge w:val="restart"/>
            <w:shd w:val="clear" w:color="auto" w:fill="DEEAF6" w:themeFill="accent1" w:themeFillTint="33"/>
            <w:vAlign w:val="center"/>
          </w:tcPr>
          <w:p w14:paraId="2616EA05"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فعالیت</w:t>
            </w:r>
          </w:p>
        </w:tc>
        <w:tc>
          <w:tcPr>
            <w:tcW w:w="730" w:type="pct"/>
            <w:vMerge w:val="restart"/>
            <w:shd w:val="clear" w:color="auto" w:fill="DEEAF6" w:themeFill="accent1" w:themeFillTint="33"/>
            <w:vAlign w:val="center"/>
          </w:tcPr>
          <w:p w14:paraId="581C7DD5"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منابع مورد نیاز</w:t>
            </w:r>
          </w:p>
        </w:tc>
        <w:tc>
          <w:tcPr>
            <w:tcW w:w="603" w:type="pct"/>
            <w:gridSpan w:val="5"/>
            <w:shd w:val="clear" w:color="auto" w:fill="DEEAF6" w:themeFill="accent1" w:themeFillTint="33"/>
            <w:vAlign w:val="center"/>
          </w:tcPr>
          <w:p w14:paraId="5814412C"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زمان اجرا کار</w:t>
            </w:r>
          </w:p>
        </w:tc>
        <w:tc>
          <w:tcPr>
            <w:tcW w:w="230" w:type="pct"/>
            <w:vMerge w:val="restart"/>
            <w:shd w:val="clear" w:color="auto" w:fill="DEEAF6" w:themeFill="accent1" w:themeFillTint="33"/>
            <w:textDirection w:val="btLr"/>
            <w:vAlign w:val="center"/>
          </w:tcPr>
          <w:p w14:paraId="1C152B4C"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اجرا کننده</w:t>
            </w:r>
          </w:p>
        </w:tc>
        <w:tc>
          <w:tcPr>
            <w:tcW w:w="224" w:type="pct"/>
            <w:vMerge w:val="restart"/>
            <w:shd w:val="clear" w:color="auto" w:fill="DEEAF6" w:themeFill="accent1" w:themeFillTint="33"/>
            <w:textDirection w:val="btLr"/>
            <w:vAlign w:val="center"/>
          </w:tcPr>
          <w:p w14:paraId="732AD52D"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کنترل کننده</w:t>
            </w:r>
          </w:p>
        </w:tc>
        <w:tc>
          <w:tcPr>
            <w:tcW w:w="579" w:type="pct"/>
            <w:vMerge w:val="restart"/>
            <w:shd w:val="clear" w:color="auto" w:fill="DEEAF6" w:themeFill="accent1" w:themeFillTint="33"/>
            <w:textDirection w:val="btLr"/>
            <w:vAlign w:val="center"/>
          </w:tcPr>
          <w:p w14:paraId="4D4125FE"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تأثیر برنامه</w:t>
            </w:r>
          </w:p>
        </w:tc>
      </w:tr>
      <w:tr w:rsidR="00B83134" w:rsidRPr="00B83134" w14:paraId="429D5ADF" w14:textId="77777777" w:rsidTr="00240CC5">
        <w:trPr>
          <w:cantSplit/>
          <w:trHeight w:val="710"/>
        </w:trPr>
        <w:tc>
          <w:tcPr>
            <w:tcW w:w="223" w:type="pct"/>
            <w:vMerge/>
            <w:vAlign w:val="center"/>
          </w:tcPr>
          <w:p w14:paraId="691EDE0C" w14:textId="77777777" w:rsidR="00192B96" w:rsidRPr="00B83134" w:rsidRDefault="00192B96" w:rsidP="0029394E">
            <w:pPr>
              <w:bidi/>
              <w:jc w:val="center"/>
              <w:rPr>
                <w:rFonts w:asciiTheme="majorBidi" w:hAnsiTheme="majorBidi" w:cstheme="majorBidi"/>
                <w:sz w:val="18"/>
                <w:szCs w:val="18"/>
                <w:rtl/>
              </w:rPr>
            </w:pPr>
          </w:p>
        </w:tc>
        <w:tc>
          <w:tcPr>
            <w:tcW w:w="402" w:type="pct"/>
            <w:vMerge/>
            <w:vAlign w:val="center"/>
          </w:tcPr>
          <w:p w14:paraId="60395CAE" w14:textId="77777777" w:rsidR="00192B96" w:rsidRPr="00B83134" w:rsidRDefault="00192B96" w:rsidP="0029394E">
            <w:pPr>
              <w:bidi/>
              <w:jc w:val="center"/>
              <w:rPr>
                <w:rFonts w:asciiTheme="majorBidi" w:hAnsiTheme="majorBidi" w:cstheme="majorBidi"/>
                <w:sz w:val="18"/>
                <w:szCs w:val="18"/>
                <w:rtl/>
              </w:rPr>
            </w:pPr>
          </w:p>
        </w:tc>
        <w:tc>
          <w:tcPr>
            <w:tcW w:w="580" w:type="pct"/>
            <w:vMerge/>
            <w:vAlign w:val="center"/>
          </w:tcPr>
          <w:p w14:paraId="13A575C0" w14:textId="77777777" w:rsidR="00192B96" w:rsidRPr="00B83134" w:rsidRDefault="00192B96" w:rsidP="0029394E">
            <w:pPr>
              <w:bidi/>
              <w:jc w:val="center"/>
              <w:rPr>
                <w:rFonts w:asciiTheme="majorBidi" w:hAnsiTheme="majorBidi" w:cstheme="majorBidi"/>
                <w:sz w:val="18"/>
                <w:szCs w:val="18"/>
                <w:rtl/>
              </w:rPr>
            </w:pPr>
          </w:p>
        </w:tc>
        <w:tc>
          <w:tcPr>
            <w:tcW w:w="848" w:type="pct"/>
            <w:vMerge/>
            <w:vAlign w:val="center"/>
          </w:tcPr>
          <w:p w14:paraId="4DA307DD" w14:textId="77777777" w:rsidR="00192B96" w:rsidRPr="00B83134" w:rsidRDefault="00192B96" w:rsidP="0029394E">
            <w:pPr>
              <w:bidi/>
              <w:jc w:val="center"/>
              <w:rPr>
                <w:rFonts w:asciiTheme="majorBidi" w:hAnsiTheme="majorBidi" w:cstheme="majorBidi"/>
                <w:sz w:val="18"/>
                <w:szCs w:val="18"/>
                <w:rtl/>
              </w:rPr>
            </w:pPr>
          </w:p>
        </w:tc>
        <w:tc>
          <w:tcPr>
            <w:tcW w:w="581" w:type="pct"/>
            <w:vMerge/>
            <w:vAlign w:val="center"/>
          </w:tcPr>
          <w:p w14:paraId="02717D35" w14:textId="77777777" w:rsidR="00192B96" w:rsidRPr="00B83134" w:rsidRDefault="00192B96" w:rsidP="0029394E">
            <w:pPr>
              <w:bidi/>
              <w:jc w:val="center"/>
              <w:rPr>
                <w:rFonts w:asciiTheme="majorBidi" w:hAnsiTheme="majorBidi" w:cstheme="majorBidi"/>
                <w:sz w:val="18"/>
                <w:szCs w:val="18"/>
                <w:rtl/>
              </w:rPr>
            </w:pPr>
          </w:p>
        </w:tc>
        <w:tc>
          <w:tcPr>
            <w:tcW w:w="730" w:type="pct"/>
            <w:vMerge/>
            <w:vAlign w:val="center"/>
          </w:tcPr>
          <w:p w14:paraId="56DD1E83" w14:textId="77777777" w:rsidR="00192B96" w:rsidRPr="00B83134" w:rsidRDefault="00192B96" w:rsidP="0029394E">
            <w:pPr>
              <w:bidi/>
              <w:jc w:val="center"/>
              <w:rPr>
                <w:rFonts w:asciiTheme="majorBidi" w:hAnsiTheme="majorBidi" w:cstheme="majorBidi"/>
                <w:sz w:val="18"/>
                <w:szCs w:val="18"/>
                <w:rtl/>
              </w:rPr>
            </w:pPr>
          </w:p>
        </w:tc>
        <w:tc>
          <w:tcPr>
            <w:tcW w:w="120" w:type="pct"/>
            <w:shd w:val="clear" w:color="auto" w:fill="DEEAF6" w:themeFill="accent1" w:themeFillTint="33"/>
            <w:textDirection w:val="tbRl"/>
            <w:vAlign w:val="center"/>
          </w:tcPr>
          <w:p w14:paraId="7BE873A3"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1403</w:t>
            </w:r>
          </w:p>
        </w:tc>
        <w:tc>
          <w:tcPr>
            <w:tcW w:w="121" w:type="pct"/>
            <w:shd w:val="clear" w:color="auto" w:fill="DEEAF6" w:themeFill="accent1" w:themeFillTint="33"/>
            <w:textDirection w:val="tbRl"/>
            <w:vAlign w:val="center"/>
          </w:tcPr>
          <w:p w14:paraId="1FA92236"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1404</w:t>
            </w:r>
          </w:p>
        </w:tc>
        <w:tc>
          <w:tcPr>
            <w:tcW w:w="121" w:type="pct"/>
            <w:shd w:val="clear" w:color="auto" w:fill="DEEAF6" w:themeFill="accent1" w:themeFillTint="33"/>
            <w:textDirection w:val="tbRl"/>
            <w:vAlign w:val="center"/>
          </w:tcPr>
          <w:p w14:paraId="36923DF8"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1405</w:t>
            </w:r>
          </w:p>
        </w:tc>
        <w:tc>
          <w:tcPr>
            <w:tcW w:w="121" w:type="pct"/>
            <w:shd w:val="clear" w:color="auto" w:fill="DEEAF6" w:themeFill="accent1" w:themeFillTint="33"/>
            <w:textDirection w:val="tbRl"/>
            <w:vAlign w:val="center"/>
          </w:tcPr>
          <w:p w14:paraId="23603075"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1406</w:t>
            </w:r>
          </w:p>
        </w:tc>
        <w:tc>
          <w:tcPr>
            <w:tcW w:w="120" w:type="pct"/>
            <w:shd w:val="clear" w:color="auto" w:fill="DEEAF6" w:themeFill="accent1" w:themeFillTint="33"/>
            <w:textDirection w:val="tbRl"/>
            <w:vAlign w:val="center"/>
          </w:tcPr>
          <w:p w14:paraId="3C2FB86B"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1407</w:t>
            </w:r>
          </w:p>
        </w:tc>
        <w:tc>
          <w:tcPr>
            <w:tcW w:w="230" w:type="pct"/>
            <w:vMerge/>
            <w:vAlign w:val="center"/>
          </w:tcPr>
          <w:p w14:paraId="0DC2B864" w14:textId="77777777" w:rsidR="00192B96" w:rsidRPr="00B83134" w:rsidRDefault="00192B96" w:rsidP="0029394E">
            <w:pPr>
              <w:bidi/>
              <w:jc w:val="center"/>
              <w:rPr>
                <w:rFonts w:asciiTheme="majorBidi" w:hAnsiTheme="majorBidi" w:cstheme="majorBidi"/>
                <w:sz w:val="18"/>
                <w:szCs w:val="18"/>
                <w:rtl/>
              </w:rPr>
            </w:pPr>
          </w:p>
        </w:tc>
        <w:tc>
          <w:tcPr>
            <w:tcW w:w="224" w:type="pct"/>
            <w:vMerge/>
            <w:vAlign w:val="center"/>
          </w:tcPr>
          <w:p w14:paraId="02288DCD" w14:textId="77777777" w:rsidR="00192B96" w:rsidRPr="00B83134" w:rsidRDefault="00192B96" w:rsidP="0029394E">
            <w:pPr>
              <w:bidi/>
              <w:jc w:val="center"/>
              <w:rPr>
                <w:rFonts w:asciiTheme="majorBidi" w:hAnsiTheme="majorBidi" w:cstheme="majorBidi"/>
                <w:sz w:val="18"/>
                <w:szCs w:val="18"/>
                <w:rtl/>
              </w:rPr>
            </w:pPr>
          </w:p>
        </w:tc>
        <w:tc>
          <w:tcPr>
            <w:tcW w:w="579" w:type="pct"/>
            <w:vMerge/>
            <w:vAlign w:val="center"/>
          </w:tcPr>
          <w:p w14:paraId="68D4B129" w14:textId="77777777" w:rsidR="00192B96" w:rsidRPr="00B83134" w:rsidRDefault="00192B96" w:rsidP="0029394E">
            <w:pPr>
              <w:bidi/>
              <w:jc w:val="center"/>
              <w:rPr>
                <w:rFonts w:asciiTheme="majorBidi" w:hAnsiTheme="majorBidi" w:cstheme="majorBidi"/>
                <w:sz w:val="18"/>
                <w:szCs w:val="18"/>
                <w:rtl/>
              </w:rPr>
            </w:pPr>
          </w:p>
        </w:tc>
      </w:tr>
      <w:tr w:rsidR="00B83134" w:rsidRPr="00B83134" w14:paraId="19B0EA7B" w14:textId="77777777" w:rsidTr="00240CC5">
        <w:trPr>
          <w:cantSplit/>
          <w:trHeight w:val="713"/>
        </w:trPr>
        <w:tc>
          <w:tcPr>
            <w:tcW w:w="223" w:type="pct"/>
            <w:vMerge w:val="restart"/>
            <w:textDirection w:val="btLr"/>
            <w:vAlign w:val="center"/>
          </w:tcPr>
          <w:p w14:paraId="29B3F9D9"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حکومت داری خوب</w:t>
            </w:r>
          </w:p>
        </w:tc>
        <w:tc>
          <w:tcPr>
            <w:tcW w:w="402" w:type="pct"/>
            <w:vMerge w:val="restart"/>
            <w:vAlign w:val="center"/>
          </w:tcPr>
          <w:p w14:paraId="7884D5B1" w14:textId="77777777" w:rsidR="00192B96" w:rsidRPr="00B83134" w:rsidRDefault="00192B96" w:rsidP="0029394E">
            <w:pPr>
              <w:bidi/>
              <w:jc w:val="center"/>
              <w:rPr>
                <w:rFonts w:asciiTheme="majorBidi" w:hAnsiTheme="majorBidi" w:cstheme="majorBidi"/>
                <w:rtl/>
              </w:rPr>
            </w:pPr>
            <w:r w:rsidRPr="00B83134">
              <w:rPr>
                <w:rFonts w:asciiTheme="majorBidi" w:eastAsia="Times New Roman" w:hAnsiTheme="majorBidi" w:cstheme="majorBidi" w:hint="cs"/>
                <w:rtl/>
              </w:rPr>
              <w:t>تغییر سیستم مدیریت پوهن</w:t>
            </w:r>
            <w:r w:rsidRPr="00B83134">
              <w:rPr>
                <w:rFonts w:ascii="Times New Roman" w:eastAsia="Times New Roman" w:hAnsi="Times New Roman" w:cs="Times New Roman"/>
                <w:rtl/>
              </w:rPr>
              <w:t>ځ</w:t>
            </w:r>
            <w:r w:rsidRPr="00B83134">
              <w:rPr>
                <w:rFonts w:asciiTheme="majorBidi" w:eastAsia="Times New Roman" w:hAnsiTheme="majorBidi" w:cstheme="majorBidi" w:hint="cs"/>
                <w:rtl/>
              </w:rPr>
              <w:t>ی به یک سیستم پویا، و مسوولیت</w:t>
            </w:r>
            <w:r w:rsidRPr="00B83134">
              <w:rPr>
                <w:rFonts w:asciiTheme="majorBidi" w:eastAsia="Times New Roman" w:hAnsiTheme="majorBidi" w:cstheme="majorBidi" w:hint="eastAsia"/>
                <w:rtl/>
              </w:rPr>
              <w:t>‌</w:t>
            </w:r>
            <w:r w:rsidRPr="00B83134">
              <w:rPr>
                <w:rFonts w:asciiTheme="majorBidi" w:eastAsia="Times New Roman" w:hAnsiTheme="majorBidi" w:cstheme="majorBidi" w:hint="cs"/>
                <w:rtl/>
              </w:rPr>
              <w:t>پذیر.</w:t>
            </w:r>
          </w:p>
        </w:tc>
        <w:tc>
          <w:tcPr>
            <w:tcW w:w="580" w:type="pct"/>
            <w:vAlign w:val="center"/>
          </w:tcPr>
          <w:p w14:paraId="1B06DBAB" w14:textId="77777777" w:rsidR="00192B96" w:rsidRPr="00B83134" w:rsidRDefault="00192B96" w:rsidP="0029394E">
            <w:pPr>
              <w:bidi/>
              <w:spacing w:line="276" w:lineRule="auto"/>
              <w:jc w:val="center"/>
              <w:rPr>
                <w:rFonts w:asciiTheme="majorBidi" w:eastAsia="Times New Roman" w:hAnsiTheme="majorBidi" w:cstheme="majorBidi"/>
                <w:sz w:val="20"/>
                <w:szCs w:val="20"/>
              </w:rPr>
            </w:pPr>
            <w:r w:rsidRPr="00B83134">
              <w:rPr>
                <w:rFonts w:ascii="Times New Roman" w:eastAsia="Times New Roman" w:hAnsi="Times New Roman" w:cs="Times New Roman"/>
                <w:sz w:val="20"/>
                <w:szCs w:val="20"/>
                <w:rtl/>
              </w:rPr>
              <w:t>تغییر نظام مدیریتی پوهنځی به نظام مدیریت مشارکتی؛</w:t>
            </w:r>
          </w:p>
        </w:tc>
        <w:tc>
          <w:tcPr>
            <w:tcW w:w="848" w:type="pct"/>
            <w:vAlign w:val="center"/>
          </w:tcPr>
          <w:p w14:paraId="7125E60A" w14:textId="77777777" w:rsidR="00192B96" w:rsidRPr="00B83134" w:rsidRDefault="00192B96" w:rsidP="0029394E">
            <w:pPr>
              <w:bidi/>
              <w:spacing w:line="336" w:lineRule="auto"/>
              <w:jc w:val="center"/>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سهیم سازی اعضای کادری علمی در تصمیم گیری</w:t>
            </w:r>
            <w:r w:rsidRPr="00B83134">
              <w:rPr>
                <w:rFonts w:asciiTheme="majorBidi" w:eastAsia="Times New Roman" w:hAnsiTheme="majorBidi" w:cstheme="majorBidi" w:hint="cs"/>
                <w:sz w:val="20"/>
                <w:szCs w:val="20"/>
                <w:rtl/>
              </w:rPr>
              <w:t>‌</w:t>
            </w:r>
            <w:r w:rsidRPr="00B83134">
              <w:rPr>
                <w:rFonts w:asciiTheme="majorBidi" w:eastAsia="Times New Roman" w:hAnsiTheme="majorBidi" w:cstheme="majorBidi"/>
                <w:sz w:val="20"/>
                <w:szCs w:val="20"/>
                <w:rtl/>
              </w:rPr>
              <w:t>های  پوهنځی؛</w:t>
            </w:r>
          </w:p>
        </w:tc>
        <w:tc>
          <w:tcPr>
            <w:tcW w:w="581" w:type="pct"/>
            <w:vAlign w:val="center"/>
          </w:tcPr>
          <w:p w14:paraId="55F7134E"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اجرای پروسیجرهای کاری</w:t>
            </w:r>
          </w:p>
        </w:tc>
        <w:tc>
          <w:tcPr>
            <w:tcW w:w="730" w:type="pct"/>
            <w:vAlign w:val="center"/>
          </w:tcPr>
          <w:p w14:paraId="02AC72FA"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قرطاسیه و ادوات اداری و نیروی انسانی</w:t>
            </w:r>
          </w:p>
        </w:tc>
        <w:tc>
          <w:tcPr>
            <w:tcW w:w="120" w:type="pct"/>
            <w:textDirection w:val="btLr"/>
            <w:vAlign w:val="center"/>
          </w:tcPr>
          <w:p w14:paraId="2CC399EB"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6F48F95"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F353559"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74C7897"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5BBB09DA"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230" w:type="pct"/>
            <w:textDirection w:val="btLr"/>
            <w:vAlign w:val="center"/>
          </w:tcPr>
          <w:p w14:paraId="3175D799"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10DCD589"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02F8B128"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131D87F5" w14:textId="77777777" w:rsidTr="00240CC5">
        <w:trPr>
          <w:cantSplit/>
          <w:trHeight w:val="596"/>
        </w:trPr>
        <w:tc>
          <w:tcPr>
            <w:tcW w:w="223" w:type="pct"/>
            <w:vMerge/>
            <w:textDirection w:val="btLr"/>
            <w:vAlign w:val="center"/>
          </w:tcPr>
          <w:p w14:paraId="332024D6" w14:textId="77777777" w:rsidR="00192B96" w:rsidRPr="00B83134" w:rsidRDefault="00192B96" w:rsidP="0029394E">
            <w:pPr>
              <w:bidi/>
              <w:ind w:left="113" w:right="113"/>
              <w:jc w:val="center"/>
              <w:rPr>
                <w:rFonts w:asciiTheme="majorBidi" w:hAnsiTheme="majorBidi" w:cstheme="majorBidi"/>
                <w:sz w:val="18"/>
                <w:szCs w:val="18"/>
                <w:rtl/>
              </w:rPr>
            </w:pPr>
          </w:p>
        </w:tc>
        <w:tc>
          <w:tcPr>
            <w:tcW w:w="402" w:type="pct"/>
            <w:vMerge/>
            <w:vAlign w:val="center"/>
          </w:tcPr>
          <w:p w14:paraId="73320067" w14:textId="77777777" w:rsidR="00192B96" w:rsidRPr="00B83134" w:rsidRDefault="00192B96" w:rsidP="0029394E">
            <w:pPr>
              <w:bidi/>
              <w:spacing w:line="276" w:lineRule="auto"/>
              <w:jc w:val="center"/>
              <w:rPr>
                <w:rFonts w:asciiTheme="majorBidi" w:hAnsiTheme="majorBidi" w:cstheme="majorBidi"/>
                <w:rtl/>
                <w:lang w:bidi="fa-IR"/>
              </w:rPr>
            </w:pPr>
          </w:p>
        </w:tc>
        <w:tc>
          <w:tcPr>
            <w:tcW w:w="580" w:type="pct"/>
            <w:vAlign w:val="center"/>
          </w:tcPr>
          <w:p w14:paraId="60466760" w14:textId="77777777" w:rsidR="00192B96" w:rsidRPr="00B83134" w:rsidRDefault="00192B96" w:rsidP="0029394E">
            <w:pPr>
              <w:bidi/>
              <w:spacing w:line="276" w:lineRule="auto"/>
              <w:jc w:val="center"/>
              <w:rPr>
                <w:rFonts w:asciiTheme="majorBidi" w:hAnsiTheme="majorBidi" w:cstheme="majorBidi"/>
                <w:sz w:val="20"/>
                <w:szCs w:val="20"/>
                <w:rtl/>
              </w:rPr>
            </w:pPr>
            <w:r w:rsidRPr="00B83134">
              <w:rPr>
                <w:rFonts w:ascii="Times New Roman" w:eastAsia="Times New Roman" w:hAnsi="Times New Roman" w:cs="Times New Roman"/>
                <w:sz w:val="20"/>
                <w:szCs w:val="20"/>
                <w:rtl/>
              </w:rPr>
              <w:t>تقویت فرهنگ ارزشیابی میتنی بر عملکر در سطح پوهنځی؛</w:t>
            </w:r>
          </w:p>
        </w:tc>
        <w:tc>
          <w:tcPr>
            <w:tcW w:w="848" w:type="pct"/>
            <w:vAlign w:val="center"/>
          </w:tcPr>
          <w:p w14:paraId="07F8C6BD" w14:textId="77777777" w:rsidR="00192B96" w:rsidRPr="00B83134" w:rsidRDefault="00192B96" w:rsidP="0029394E">
            <w:pPr>
              <w:bidi/>
              <w:spacing w:line="336" w:lineRule="auto"/>
              <w:jc w:val="center"/>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تقویت مدیریت علمی و نظارت از فعالیت</w:t>
            </w:r>
            <w:r w:rsidRPr="00B83134">
              <w:rPr>
                <w:rFonts w:asciiTheme="majorBidi" w:eastAsia="Times New Roman" w:hAnsiTheme="majorBidi" w:cstheme="majorBidi" w:hint="cs"/>
                <w:sz w:val="20"/>
                <w:szCs w:val="20"/>
                <w:rtl/>
              </w:rPr>
              <w:t>‌</w:t>
            </w:r>
            <w:r w:rsidRPr="00B83134">
              <w:rPr>
                <w:rFonts w:asciiTheme="majorBidi" w:eastAsia="Times New Roman" w:hAnsiTheme="majorBidi" w:cstheme="majorBidi"/>
                <w:sz w:val="20"/>
                <w:szCs w:val="20"/>
                <w:rtl/>
              </w:rPr>
              <w:t>های اعضای کادری علمی؛</w:t>
            </w:r>
          </w:p>
        </w:tc>
        <w:tc>
          <w:tcPr>
            <w:tcW w:w="581" w:type="pct"/>
            <w:vAlign w:val="center"/>
          </w:tcPr>
          <w:p w14:paraId="6DECF39C" w14:textId="745A2346" w:rsidR="00192B96" w:rsidRPr="00B83134" w:rsidRDefault="00271BE6" w:rsidP="00271BE6">
            <w:pPr>
              <w:bidi/>
              <w:rPr>
                <w:rFonts w:ascii="Arial" w:eastAsia="Arial" w:hAnsi="Arial" w:cs="Arial"/>
                <w:sz w:val="18"/>
                <w:szCs w:val="18"/>
                <w:rtl/>
              </w:rPr>
            </w:pPr>
            <w:r w:rsidRPr="00B83134">
              <w:rPr>
                <w:rFonts w:asciiTheme="majorBidi" w:hAnsiTheme="majorBidi" w:cstheme="majorBidi"/>
                <w:sz w:val="18"/>
                <w:szCs w:val="18"/>
                <w:rtl/>
              </w:rPr>
              <w:t>گزارش گیری و گزارش دهی به موقع</w:t>
            </w:r>
            <w:r w:rsidRPr="00B83134">
              <w:rPr>
                <w:rFonts w:asciiTheme="majorBidi" w:hAnsiTheme="majorBidi" w:cstheme="majorBidi" w:hint="cs"/>
                <w:sz w:val="18"/>
                <w:szCs w:val="18"/>
                <w:rtl/>
              </w:rPr>
              <w:t xml:space="preserve">  تهیه وارسال و آرائه آن </w:t>
            </w:r>
            <w:r w:rsidRPr="00B83134">
              <w:rPr>
                <w:rFonts w:ascii="Arial" w:eastAsia="Arial" w:hAnsi="Arial" w:cs="Arial" w:hint="cs"/>
                <w:sz w:val="18"/>
                <w:szCs w:val="18"/>
                <w:rtl/>
              </w:rPr>
              <w:t>مطابق به نتایج برنامه ها</w:t>
            </w:r>
          </w:p>
        </w:tc>
        <w:tc>
          <w:tcPr>
            <w:tcW w:w="730" w:type="pct"/>
            <w:vAlign w:val="center"/>
          </w:tcPr>
          <w:p w14:paraId="364A954B" w14:textId="77777777" w:rsidR="00192B96" w:rsidRPr="00B83134" w:rsidRDefault="00192B96" w:rsidP="0029394E">
            <w:pPr>
              <w:bidi/>
              <w:jc w:val="center"/>
              <w:rPr>
                <w:rFonts w:asciiTheme="majorBidi" w:hAnsiTheme="majorBidi" w:cstheme="majorBidi"/>
                <w:sz w:val="18"/>
                <w:szCs w:val="18"/>
                <w:rtl/>
                <w:lang w:bidi="fa-IR"/>
              </w:rPr>
            </w:pPr>
            <w:r w:rsidRPr="00B83134">
              <w:rPr>
                <w:rFonts w:asciiTheme="majorBidi" w:hAnsiTheme="majorBidi" w:cstheme="majorBidi" w:hint="cs"/>
                <w:sz w:val="18"/>
                <w:szCs w:val="18"/>
                <w:rtl/>
                <w:lang w:bidi="prs-AF"/>
              </w:rPr>
              <w:t>میز</w:t>
            </w:r>
            <w:r w:rsidRPr="00B83134">
              <w:rPr>
                <w:rFonts w:asciiTheme="majorBidi" w:hAnsiTheme="majorBidi" w:cstheme="majorBidi" w:hint="cs"/>
                <w:sz w:val="18"/>
                <w:szCs w:val="18"/>
                <w:rtl/>
                <w:lang w:bidi="fa-IR"/>
              </w:rPr>
              <w:t>،چوکی، دفتر کاری، قرطاسیه</w:t>
            </w:r>
          </w:p>
        </w:tc>
        <w:tc>
          <w:tcPr>
            <w:tcW w:w="120" w:type="pct"/>
            <w:textDirection w:val="btLr"/>
            <w:vAlign w:val="center"/>
          </w:tcPr>
          <w:p w14:paraId="664E2E31"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04F06BC"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52C23A94"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004E2945"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5191E5F3"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230" w:type="pct"/>
            <w:textDirection w:val="btLr"/>
            <w:vAlign w:val="center"/>
          </w:tcPr>
          <w:p w14:paraId="652F89B9" w14:textId="77777777" w:rsidR="00192B96" w:rsidRPr="00B83134" w:rsidRDefault="00192B96" w:rsidP="0029394E">
            <w:pPr>
              <w:bidi/>
              <w:ind w:left="113" w:right="113"/>
              <w:jc w:val="center"/>
              <w:rPr>
                <w:rFonts w:asciiTheme="majorBidi" w:hAnsiTheme="majorBidi" w:cstheme="majorBidi"/>
                <w:sz w:val="18"/>
                <w:szCs w:val="18"/>
                <w:rtl/>
                <w:lang w:bidi="fa-IR"/>
              </w:rPr>
            </w:pPr>
          </w:p>
        </w:tc>
        <w:tc>
          <w:tcPr>
            <w:tcW w:w="224" w:type="pct"/>
            <w:textDirection w:val="btLr"/>
            <w:vAlign w:val="center"/>
          </w:tcPr>
          <w:p w14:paraId="6BC35C64" w14:textId="77777777" w:rsidR="00192B96" w:rsidRPr="00B83134" w:rsidRDefault="00192B96" w:rsidP="0029394E">
            <w:pPr>
              <w:bidi/>
              <w:ind w:left="113" w:right="113"/>
              <w:jc w:val="center"/>
              <w:rPr>
                <w:rFonts w:asciiTheme="majorBidi" w:hAnsiTheme="majorBidi" w:cstheme="majorBidi"/>
                <w:sz w:val="18"/>
                <w:szCs w:val="18"/>
                <w:rtl/>
              </w:rPr>
            </w:pPr>
          </w:p>
        </w:tc>
        <w:tc>
          <w:tcPr>
            <w:tcW w:w="579" w:type="pct"/>
            <w:vAlign w:val="center"/>
          </w:tcPr>
          <w:p w14:paraId="40BC4E88"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42900D00" w14:textId="77777777" w:rsidTr="00240CC5">
        <w:trPr>
          <w:cantSplit/>
          <w:trHeight w:val="877"/>
        </w:trPr>
        <w:tc>
          <w:tcPr>
            <w:tcW w:w="223" w:type="pct"/>
            <w:vMerge/>
            <w:vAlign w:val="center"/>
          </w:tcPr>
          <w:p w14:paraId="6EF57F98" w14:textId="77777777" w:rsidR="00192B96" w:rsidRPr="00B83134" w:rsidRDefault="00192B96" w:rsidP="0029394E">
            <w:pPr>
              <w:bidi/>
              <w:jc w:val="center"/>
              <w:rPr>
                <w:rFonts w:asciiTheme="majorBidi" w:hAnsiTheme="majorBidi" w:cstheme="majorBidi"/>
                <w:sz w:val="18"/>
                <w:szCs w:val="18"/>
                <w:rtl/>
              </w:rPr>
            </w:pPr>
          </w:p>
        </w:tc>
        <w:tc>
          <w:tcPr>
            <w:tcW w:w="402" w:type="pct"/>
            <w:vMerge/>
            <w:vAlign w:val="center"/>
          </w:tcPr>
          <w:p w14:paraId="5B2CCFE5" w14:textId="77777777" w:rsidR="00192B96" w:rsidRPr="00B83134" w:rsidRDefault="00192B96" w:rsidP="0029394E">
            <w:pPr>
              <w:bidi/>
              <w:jc w:val="center"/>
              <w:rPr>
                <w:rFonts w:asciiTheme="majorBidi" w:hAnsiTheme="majorBidi" w:cstheme="majorBidi"/>
                <w:rtl/>
              </w:rPr>
            </w:pPr>
          </w:p>
        </w:tc>
        <w:tc>
          <w:tcPr>
            <w:tcW w:w="580" w:type="pct"/>
            <w:vMerge w:val="restart"/>
            <w:vAlign w:val="center"/>
          </w:tcPr>
          <w:p w14:paraId="613070C3" w14:textId="77777777" w:rsidR="00192B96" w:rsidRPr="00B83134" w:rsidRDefault="00192B96" w:rsidP="0029394E">
            <w:pPr>
              <w:bidi/>
              <w:spacing w:line="276" w:lineRule="auto"/>
              <w:jc w:val="center"/>
              <w:rPr>
                <w:rFonts w:asciiTheme="majorBidi" w:eastAsia="Times New Roman" w:hAnsiTheme="majorBidi" w:cstheme="majorBidi"/>
                <w:sz w:val="20"/>
                <w:szCs w:val="20"/>
                <w:rtl/>
                <w:lang w:bidi="fa-IR"/>
              </w:rPr>
            </w:pPr>
            <w:r w:rsidRPr="00B83134">
              <w:rPr>
                <w:rFonts w:ascii="Times New Roman" w:eastAsia="Times New Roman" w:hAnsi="Times New Roman" w:cs="Times New Roman"/>
                <w:sz w:val="20"/>
                <w:szCs w:val="20"/>
                <w:rtl/>
              </w:rPr>
              <w:t xml:space="preserve">تقویت نظام اطلاعات و ارتباطات </w:t>
            </w:r>
            <w:r w:rsidRPr="00B83134">
              <w:rPr>
                <w:rFonts w:ascii="Times New Roman" w:eastAsia="Times New Roman" w:hAnsi="Times New Roman" w:cs="Times New Roman" w:hint="cs"/>
                <w:sz w:val="20"/>
                <w:szCs w:val="20"/>
                <w:rtl/>
              </w:rPr>
              <w:t>پوهن</w:t>
            </w:r>
            <w:r w:rsidRPr="00B83134">
              <w:rPr>
                <w:rFonts w:ascii="Times New Roman" w:eastAsia="Times New Roman" w:hAnsi="Times New Roman" w:cs="Times New Roman"/>
                <w:sz w:val="20"/>
                <w:szCs w:val="20"/>
                <w:rtl/>
              </w:rPr>
              <w:t>ځ</w:t>
            </w:r>
            <w:r w:rsidRPr="00B83134">
              <w:rPr>
                <w:rFonts w:ascii="Times New Roman" w:eastAsia="Times New Roman" w:hAnsi="Times New Roman" w:cs="Times New Roman" w:hint="cs"/>
                <w:sz w:val="20"/>
                <w:szCs w:val="20"/>
                <w:rtl/>
              </w:rPr>
              <w:t>ی</w:t>
            </w:r>
          </w:p>
        </w:tc>
        <w:tc>
          <w:tcPr>
            <w:tcW w:w="848" w:type="pct"/>
            <w:vAlign w:val="center"/>
          </w:tcPr>
          <w:p w14:paraId="1A62CA40" w14:textId="77777777" w:rsidR="00192B96" w:rsidRPr="00B83134" w:rsidRDefault="00192B96" w:rsidP="0029394E">
            <w:pPr>
              <w:bidi/>
              <w:spacing w:line="336" w:lineRule="auto"/>
              <w:jc w:val="center"/>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ایجاد سیستم اطلاعاتی کمپیوتری و بهبود آن؛</w:t>
            </w:r>
          </w:p>
        </w:tc>
        <w:tc>
          <w:tcPr>
            <w:tcW w:w="581" w:type="pct"/>
            <w:vAlign w:val="center"/>
          </w:tcPr>
          <w:p w14:paraId="5AF5B1D2" w14:textId="6454F998" w:rsidR="00192B96" w:rsidRPr="00B83134" w:rsidRDefault="00271BE6" w:rsidP="0029394E">
            <w:pPr>
              <w:bidi/>
              <w:jc w:val="center"/>
              <w:rPr>
                <w:rFonts w:asciiTheme="majorBidi" w:hAnsiTheme="majorBidi" w:cstheme="majorBidi"/>
                <w:sz w:val="18"/>
                <w:szCs w:val="18"/>
                <w:rtl/>
                <w:lang w:bidi="fa-IR"/>
              </w:rPr>
            </w:pPr>
            <w:r w:rsidRPr="00B83134">
              <w:rPr>
                <w:rFonts w:asciiTheme="majorBidi" w:hAnsiTheme="majorBidi" w:cstheme="majorBidi" w:hint="cs"/>
                <w:sz w:val="18"/>
                <w:szCs w:val="18"/>
                <w:rtl/>
                <w:lang w:bidi="prs-AF"/>
              </w:rPr>
              <w:t>ایجاد دیتابیس مونوگرافه ها</w:t>
            </w:r>
            <w:r w:rsidRPr="00B83134">
              <w:rPr>
                <w:rFonts w:asciiTheme="majorBidi" w:hAnsiTheme="majorBidi" w:cstheme="majorBidi" w:hint="cs"/>
                <w:sz w:val="18"/>
                <w:szCs w:val="18"/>
                <w:rtl/>
                <w:lang w:bidi="fa-IR"/>
              </w:rPr>
              <w:t>، مقالات، آثار علمی، و اداری</w:t>
            </w:r>
          </w:p>
        </w:tc>
        <w:tc>
          <w:tcPr>
            <w:tcW w:w="730" w:type="pct"/>
            <w:vAlign w:val="center"/>
          </w:tcPr>
          <w:p w14:paraId="1EB3A473" w14:textId="77777777" w:rsidR="00192B96" w:rsidRPr="00B83134" w:rsidRDefault="00192B96" w:rsidP="0029394E">
            <w:pPr>
              <w:jc w:val="center"/>
              <w:rPr>
                <w:rFonts w:asciiTheme="majorBidi" w:hAnsiTheme="majorBidi" w:cstheme="majorBidi"/>
              </w:rPr>
            </w:pPr>
            <w:r w:rsidRPr="00B83134">
              <w:rPr>
                <w:rFonts w:asciiTheme="majorBidi" w:hAnsiTheme="majorBidi" w:cstheme="majorBidi"/>
                <w:sz w:val="18"/>
                <w:szCs w:val="18"/>
                <w:rtl/>
              </w:rPr>
              <w:t>قرطاسیه و ادوات اداری</w:t>
            </w:r>
            <w:r w:rsidRPr="00B83134">
              <w:rPr>
                <w:rFonts w:asciiTheme="majorBidi" w:hAnsiTheme="majorBidi" w:cstheme="majorBidi" w:hint="cs"/>
                <w:sz w:val="18"/>
                <w:szCs w:val="18"/>
                <w:rtl/>
              </w:rPr>
              <w:t>، بست اکادمیک در تشکیلات</w:t>
            </w:r>
          </w:p>
        </w:tc>
        <w:tc>
          <w:tcPr>
            <w:tcW w:w="120" w:type="pct"/>
            <w:textDirection w:val="btLr"/>
            <w:vAlign w:val="center"/>
          </w:tcPr>
          <w:p w14:paraId="6CB89D7A"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017E3906"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25E5DA4"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593B3AD6"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504D1C60"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230" w:type="pct"/>
            <w:textDirection w:val="btLr"/>
            <w:vAlign w:val="center"/>
          </w:tcPr>
          <w:p w14:paraId="394679A6"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و اعضای دیپارتمنت</w:t>
            </w:r>
          </w:p>
        </w:tc>
        <w:tc>
          <w:tcPr>
            <w:tcW w:w="224" w:type="pct"/>
            <w:textDirection w:val="btLr"/>
            <w:vAlign w:val="center"/>
          </w:tcPr>
          <w:p w14:paraId="5FB5A8EC"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571E5AD9"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11267055" w14:textId="77777777" w:rsidTr="00240CC5">
        <w:trPr>
          <w:cantSplit/>
          <w:trHeight w:val="694"/>
        </w:trPr>
        <w:tc>
          <w:tcPr>
            <w:tcW w:w="223" w:type="pct"/>
            <w:vMerge/>
            <w:vAlign w:val="center"/>
          </w:tcPr>
          <w:p w14:paraId="2B4F8E7F" w14:textId="77777777" w:rsidR="00271BE6" w:rsidRPr="00B83134" w:rsidRDefault="00271BE6" w:rsidP="00271BE6">
            <w:pPr>
              <w:bidi/>
              <w:jc w:val="center"/>
              <w:rPr>
                <w:rFonts w:asciiTheme="majorBidi" w:hAnsiTheme="majorBidi" w:cstheme="majorBidi"/>
                <w:sz w:val="18"/>
                <w:szCs w:val="18"/>
                <w:rtl/>
              </w:rPr>
            </w:pPr>
          </w:p>
        </w:tc>
        <w:tc>
          <w:tcPr>
            <w:tcW w:w="402" w:type="pct"/>
            <w:vMerge/>
            <w:vAlign w:val="center"/>
          </w:tcPr>
          <w:p w14:paraId="261A5B48" w14:textId="77777777" w:rsidR="00271BE6" w:rsidRPr="00B83134" w:rsidRDefault="00271BE6" w:rsidP="00271BE6">
            <w:pPr>
              <w:bidi/>
              <w:jc w:val="center"/>
              <w:rPr>
                <w:rFonts w:asciiTheme="majorBidi" w:hAnsiTheme="majorBidi" w:cstheme="majorBidi"/>
                <w:rtl/>
              </w:rPr>
            </w:pPr>
          </w:p>
        </w:tc>
        <w:tc>
          <w:tcPr>
            <w:tcW w:w="580" w:type="pct"/>
            <w:vMerge/>
            <w:vAlign w:val="center"/>
          </w:tcPr>
          <w:p w14:paraId="5C2C9506" w14:textId="77777777" w:rsidR="00271BE6" w:rsidRPr="00B83134" w:rsidRDefault="00271BE6" w:rsidP="00271BE6">
            <w:pPr>
              <w:bidi/>
              <w:spacing w:line="276" w:lineRule="auto"/>
              <w:jc w:val="center"/>
              <w:rPr>
                <w:rFonts w:asciiTheme="majorBidi" w:eastAsia="Times New Roman" w:hAnsiTheme="majorBidi" w:cstheme="majorBidi"/>
                <w:sz w:val="20"/>
                <w:szCs w:val="20"/>
                <w:lang w:bidi="fa-IR"/>
              </w:rPr>
            </w:pPr>
          </w:p>
        </w:tc>
        <w:tc>
          <w:tcPr>
            <w:tcW w:w="848" w:type="pct"/>
            <w:vAlign w:val="center"/>
          </w:tcPr>
          <w:p w14:paraId="355DE60A" w14:textId="77777777" w:rsidR="00271BE6" w:rsidRPr="00B83134" w:rsidRDefault="00271BE6" w:rsidP="00271BE6">
            <w:pPr>
              <w:bidi/>
              <w:spacing w:line="336" w:lineRule="auto"/>
              <w:jc w:val="center"/>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ایجاد وب سایت مستقل برای پوهنځی؛</w:t>
            </w:r>
          </w:p>
        </w:tc>
        <w:tc>
          <w:tcPr>
            <w:tcW w:w="581" w:type="pct"/>
            <w:vAlign w:val="center"/>
          </w:tcPr>
          <w:p w14:paraId="6E4EE5D2" w14:textId="4849E4D9" w:rsidR="00271BE6" w:rsidRPr="00B83134" w:rsidRDefault="00271BE6" w:rsidP="00271BE6">
            <w:pPr>
              <w:bidi/>
              <w:jc w:val="center"/>
              <w:rPr>
                <w:rFonts w:ascii="Arial" w:eastAsia="Arial" w:hAnsi="Arial" w:cs="Arial"/>
                <w:sz w:val="18"/>
                <w:szCs w:val="18"/>
                <w:rtl/>
                <w:lang w:bidi="fa-IR"/>
              </w:rPr>
            </w:pPr>
            <w:r w:rsidRPr="00B83134">
              <w:rPr>
                <w:rFonts w:asciiTheme="majorBidi" w:eastAsia="Times New Roman" w:hAnsiTheme="majorBidi" w:cstheme="majorBidi"/>
                <w:sz w:val="20"/>
                <w:szCs w:val="20"/>
                <w:rtl/>
              </w:rPr>
              <w:t>ایجاد وب سایت مستقل برای پوهنځی؛</w:t>
            </w:r>
          </w:p>
        </w:tc>
        <w:tc>
          <w:tcPr>
            <w:tcW w:w="730" w:type="pct"/>
            <w:vAlign w:val="center"/>
          </w:tcPr>
          <w:p w14:paraId="63D3A179" w14:textId="77777777" w:rsidR="00271BE6" w:rsidRPr="00B83134" w:rsidRDefault="00271BE6" w:rsidP="00271BE6">
            <w:pPr>
              <w:jc w:val="center"/>
              <w:rPr>
                <w:rFonts w:asciiTheme="majorBidi" w:hAnsiTheme="majorBidi" w:cstheme="majorBidi"/>
              </w:rPr>
            </w:pPr>
            <w:r w:rsidRPr="00B83134">
              <w:rPr>
                <w:rFonts w:asciiTheme="majorBidi" w:hAnsiTheme="majorBidi" w:cstheme="majorBidi"/>
                <w:sz w:val="18"/>
                <w:szCs w:val="18"/>
                <w:rtl/>
              </w:rPr>
              <w:t>قرطاسیه و ادوات اداری و نیروی انسانی</w:t>
            </w:r>
          </w:p>
        </w:tc>
        <w:tc>
          <w:tcPr>
            <w:tcW w:w="120" w:type="pct"/>
            <w:textDirection w:val="btLr"/>
            <w:vAlign w:val="center"/>
          </w:tcPr>
          <w:p w14:paraId="48E68648"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EBA6481" w14:textId="77777777" w:rsidR="00271BE6" w:rsidRPr="00B83134" w:rsidRDefault="00271BE6" w:rsidP="00271BE6">
            <w:pPr>
              <w:bidi/>
              <w:ind w:left="113" w:right="113"/>
              <w:jc w:val="center"/>
              <w:rPr>
                <w:rFonts w:asciiTheme="majorBidi" w:hAnsiTheme="majorBidi" w:cstheme="majorBidi"/>
                <w:sz w:val="18"/>
                <w:szCs w:val="18"/>
                <w:rtl/>
              </w:rPr>
            </w:pPr>
          </w:p>
        </w:tc>
        <w:tc>
          <w:tcPr>
            <w:tcW w:w="121" w:type="pct"/>
            <w:textDirection w:val="btLr"/>
            <w:vAlign w:val="center"/>
          </w:tcPr>
          <w:p w14:paraId="5FAE755D" w14:textId="77777777" w:rsidR="00271BE6" w:rsidRPr="00B83134" w:rsidRDefault="00271BE6" w:rsidP="00271BE6">
            <w:pPr>
              <w:bidi/>
              <w:ind w:left="113" w:right="113"/>
              <w:jc w:val="center"/>
              <w:rPr>
                <w:rFonts w:asciiTheme="majorBidi" w:hAnsiTheme="majorBidi" w:cstheme="majorBidi"/>
                <w:sz w:val="18"/>
                <w:szCs w:val="18"/>
                <w:rtl/>
              </w:rPr>
            </w:pPr>
          </w:p>
        </w:tc>
        <w:tc>
          <w:tcPr>
            <w:tcW w:w="121" w:type="pct"/>
            <w:textDirection w:val="btLr"/>
            <w:vAlign w:val="center"/>
          </w:tcPr>
          <w:p w14:paraId="42D95C15" w14:textId="77777777" w:rsidR="00271BE6" w:rsidRPr="00B83134" w:rsidRDefault="00271BE6" w:rsidP="00271BE6">
            <w:pPr>
              <w:bidi/>
              <w:ind w:left="113" w:right="113"/>
              <w:jc w:val="center"/>
              <w:rPr>
                <w:rFonts w:asciiTheme="majorBidi" w:hAnsiTheme="majorBidi" w:cstheme="majorBidi"/>
                <w:sz w:val="18"/>
                <w:szCs w:val="18"/>
                <w:rtl/>
              </w:rPr>
            </w:pPr>
          </w:p>
        </w:tc>
        <w:tc>
          <w:tcPr>
            <w:tcW w:w="120" w:type="pct"/>
            <w:textDirection w:val="btLr"/>
            <w:vAlign w:val="center"/>
          </w:tcPr>
          <w:p w14:paraId="27AE6FAA" w14:textId="77777777" w:rsidR="00271BE6" w:rsidRPr="00B83134" w:rsidRDefault="00271BE6" w:rsidP="00271BE6">
            <w:pPr>
              <w:bidi/>
              <w:ind w:left="113" w:right="113"/>
              <w:jc w:val="center"/>
              <w:rPr>
                <w:rFonts w:asciiTheme="majorBidi" w:hAnsiTheme="majorBidi" w:cstheme="majorBidi"/>
                <w:sz w:val="18"/>
                <w:szCs w:val="18"/>
                <w:rtl/>
              </w:rPr>
            </w:pPr>
          </w:p>
        </w:tc>
        <w:tc>
          <w:tcPr>
            <w:tcW w:w="230" w:type="pct"/>
            <w:textDirection w:val="btLr"/>
            <w:vAlign w:val="center"/>
          </w:tcPr>
          <w:p w14:paraId="69FEA505" w14:textId="77777777" w:rsidR="00271BE6" w:rsidRPr="00B83134" w:rsidRDefault="00271BE6" w:rsidP="00271BE6">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و اعضای دیپارتمنت</w:t>
            </w:r>
          </w:p>
        </w:tc>
        <w:tc>
          <w:tcPr>
            <w:tcW w:w="224" w:type="pct"/>
            <w:textDirection w:val="btLr"/>
            <w:vAlign w:val="center"/>
          </w:tcPr>
          <w:p w14:paraId="690DAFF8" w14:textId="77777777" w:rsidR="00271BE6" w:rsidRPr="00B83134" w:rsidRDefault="00271BE6" w:rsidP="00271BE6">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4D24A04C" w14:textId="77777777" w:rsidR="00271BE6" w:rsidRPr="00B83134" w:rsidRDefault="00271BE6" w:rsidP="00271BE6">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6D8260D6" w14:textId="77777777" w:rsidTr="00240CC5">
        <w:trPr>
          <w:trHeight w:val="978"/>
        </w:trPr>
        <w:tc>
          <w:tcPr>
            <w:tcW w:w="223" w:type="pct"/>
            <w:vMerge/>
            <w:vAlign w:val="center"/>
          </w:tcPr>
          <w:p w14:paraId="0AB035DD" w14:textId="77777777" w:rsidR="00271BE6" w:rsidRPr="00B83134" w:rsidRDefault="00271BE6" w:rsidP="00271BE6">
            <w:pPr>
              <w:bidi/>
              <w:jc w:val="center"/>
              <w:rPr>
                <w:rFonts w:asciiTheme="majorBidi" w:hAnsiTheme="majorBidi" w:cstheme="majorBidi"/>
                <w:sz w:val="18"/>
                <w:szCs w:val="18"/>
                <w:rtl/>
              </w:rPr>
            </w:pPr>
          </w:p>
        </w:tc>
        <w:tc>
          <w:tcPr>
            <w:tcW w:w="402" w:type="pct"/>
            <w:vMerge/>
            <w:vAlign w:val="center"/>
          </w:tcPr>
          <w:p w14:paraId="250F0F9E" w14:textId="77777777" w:rsidR="00271BE6" w:rsidRPr="00B83134" w:rsidRDefault="00271BE6" w:rsidP="00271BE6">
            <w:pPr>
              <w:bidi/>
              <w:jc w:val="center"/>
              <w:rPr>
                <w:rFonts w:asciiTheme="majorBidi" w:hAnsiTheme="majorBidi" w:cstheme="majorBidi"/>
                <w:rtl/>
              </w:rPr>
            </w:pPr>
          </w:p>
        </w:tc>
        <w:tc>
          <w:tcPr>
            <w:tcW w:w="580" w:type="pct"/>
            <w:vMerge/>
            <w:vAlign w:val="center"/>
          </w:tcPr>
          <w:p w14:paraId="4DD6D9F1" w14:textId="77777777" w:rsidR="00271BE6" w:rsidRPr="00B83134" w:rsidRDefault="00271BE6" w:rsidP="00271BE6">
            <w:pPr>
              <w:bidi/>
              <w:jc w:val="center"/>
              <w:rPr>
                <w:rFonts w:asciiTheme="majorBidi" w:hAnsiTheme="majorBidi" w:cstheme="majorBidi"/>
                <w:sz w:val="20"/>
                <w:szCs w:val="20"/>
                <w:rtl/>
              </w:rPr>
            </w:pPr>
          </w:p>
        </w:tc>
        <w:tc>
          <w:tcPr>
            <w:tcW w:w="848" w:type="pct"/>
            <w:vAlign w:val="center"/>
          </w:tcPr>
          <w:p w14:paraId="4673DF92" w14:textId="77777777" w:rsidR="00271BE6" w:rsidRPr="00B83134" w:rsidRDefault="00271BE6" w:rsidP="00271BE6">
            <w:pPr>
              <w:bidi/>
              <w:spacing w:line="336" w:lineRule="auto"/>
              <w:jc w:val="center"/>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برگزاری منظم جلسات علمی پوهنځی؛</w:t>
            </w:r>
          </w:p>
        </w:tc>
        <w:tc>
          <w:tcPr>
            <w:tcW w:w="581" w:type="pct"/>
            <w:vAlign w:val="center"/>
          </w:tcPr>
          <w:p w14:paraId="19029403" w14:textId="77777777" w:rsidR="00271BE6" w:rsidRPr="00B83134" w:rsidRDefault="00271BE6" w:rsidP="00271BE6">
            <w:pPr>
              <w:bidi/>
              <w:jc w:val="center"/>
              <w:rPr>
                <w:rFonts w:asciiTheme="majorBidi" w:hAnsiTheme="majorBidi" w:cstheme="majorBidi"/>
                <w:sz w:val="18"/>
                <w:szCs w:val="18"/>
                <w:lang w:bidi="prs-AF"/>
              </w:rPr>
            </w:pPr>
          </w:p>
          <w:p w14:paraId="6654C8E4" w14:textId="12F4F80E" w:rsidR="00271BE6" w:rsidRPr="00B83134" w:rsidRDefault="00271BE6" w:rsidP="00271BE6">
            <w:pPr>
              <w:bidi/>
              <w:jc w:val="center"/>
              <w:rPr>
                <w:rFonts w:ascii="Arial" w:eastAsia="Arial" w:hAnsi="Arial" w:cs="Arial"/>
                <w:sz w:val="18"/>
                <w:szCs w:val="18"/>
                <w:rtl/>
              </w:rPr>
            </w:pPr>
            <w:r w:rsidRPr="00B83134">
              <w:rPr>
                <w:rFonts w:asciiTheme="majorBidi" w:hAnsiTheme="majorBidi" w:cstheme="majorBidi" w:hint="cs"/>
                <w:sz w:val="18"/>
                <w:szCs w:val="18"/>
                <w:rtl/>
                <w:lang w:bidi="prs-AF"/>
              </w:rPr>
              <w:t>برگزاری جلسات و اجرای تصامیم اتخاذ شده</w:t>
            </w:r>
          </w:p>
        </w:tc>
        <w:tc>
          <w:tcPr>
            <w:tcW w:w="730" w:type="pct"/>
            <w:vAlign w:val="center"/>
          </w:tcPr>
          <w:p w14:paraId="5DABBF66" w14:textId="77777777" w:rsidR="00271BE6" w:rsidRPr="00B83134" w:rsidRDefault="00271BE6" w:rsidP="00271BE6">
            <w:pPr>
              <w:jc w:val="center"/>
              <w:rPr>
                <w:rFonts w:asciiTheme="majorBidi" w:hAnsiTheme="majorBidi" w:cstheme="majorBidi"/>
              </w:rPr>
            </w:pPr>
            <w:r w:rsidRPr="00B83134">
              <w:rPr>
                <w:rFonts w:asciiTheme="majorBidi" w:hAnsiTheme="majorBidi" w:cstheme="majorBidi"/>
                <w:sz w:val="18"/>
                <w:szCs w:val="18"/>
                <w:rtl/>
              </w:rPr>
              <w:t>قرطاسیه و ادوات اداری و نیروی انسانی</w:t>
            </w:r>
          </w:p>
        </w:tc>
        <w:tc>
          <w:tcPr>
            <w:tcW w:w="120" w:type="pct"/>
            <w:textDirection w:val="btLr"/>
            <w:vAlign w:val="center"/>
          </w:tcPr>
          <w:p w14:paraId="20DA8D77"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7B71C6CC"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56E485A1"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17E765B4"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233579AB"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230" w:type="pct"/>
            <w:textDirection w:val="btLr"/>
            <w:vAlign w:val="center"/>
          </w:tcPr>
          <w:p w14:paraId="55894F57" w14:textId="77777777" w:rsidR="00271BE6" w:rsidRPr="00B83134" w:rsidRDefault="00271BE6" w:rsidP="00271BE6">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0FB59B9E" w14:textId="77777777" w:rsidR="00271BE6" w:rsidRPr="00B83134" w:rsidRDefault="00271BE6" w:rsidP="00271BE6">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451FBC2A" w14:textId="77777777" w:rsidR="00271BE6" w:rsidRPr="00B83134" w:rsidRDefault="00271BE6" w:rsidP="00271BE6">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078B2BEB" w14:textId="77777777" w:rsidTr="00240CC5">
        <w:trPr>
          <w:trHeight w:val="1260"/>
        </w:trPr>
        <w:tc>
          <w:tcPr>
            <w:tcW w:w="223" w:type="pct"/>
            <w:vMerge/>
            <w:textDirection w:val="btLr"/>
            <w:vAlign w:val="center"/>
          </w:tcPr>
          <w:p w14:paraId="3DC9D9D1" w14:textId="77777777" w:rsidR="00271BE6" w:rsidRPr="00B83134" w:rsidRDefault="00271BE6" w:rsidP="00271BE6">
            <w:pPr>
              <w:bidi/>
              <w:jc w:val="center"/>
              <w:rPr>
                <w:rFonts w:asciiTheme="minorBidi" w:hAnsiTheme="minorBidi"/>
                <w:sz w:val="20"/>
                <w:szCs w:val="20"/>
                <w:rtl/>
              </w:rPr>
            </w:pPr>
          </w:p>
        </w:tc>
        <w:tc>
          <w:tcPr>
            <w:tcW w:w="402" w:type="pct"/>
            <w:vMerge w:val="restart"/>
            <w:vAlign w:val="center"/>
          </w:tcPr>
          <w:p w14:paraId="03B60C4F" w14:textId="77777777" w:rsidR="00271BE6" w:rsidRPr="00B83134" w:rsidRDefault="00271BE6" w:rsidP="00271BE6">
            <w:pPr>
              <w:bidi/>
              <w:jc w:val="center"/>
              <w:rPr>
                <w:rFonts w:asciiTheme="minorBidi" w:hAnsiTheme="minorBidi"/>
                <w:sz w:val="20"/>
                <w:szCs w:val="20"/>
                <w:rtl/>
              </w:rPr>
            </w:pPr>
            <w:r w:rsidRPr="00B83134">
              <w:rPr>
                <w:rFonts w:asciiTheme="minorBidi" w:eastAsia="Times New Roman" w:hAnsiTheme="minorBidi"/>
                <w:sz w:val="20"/>
                <w:szCs w:val="20"/>
                <w:rtl/>
              </w:rPr>
              <w:t>تغییر سیستم مدیریت پوهنځی به یک سیستم پویا، و مسوولیت‌پذیر.</w:t>
            </w:r>
          </w:p>
        </w:tc>
        <w:tc>
          <w:tcPr>
            <w:tcW w:w="580" w:type="pct"/>
            <w:vMerge w:val="restart"/>
            <w:vAlign w:val="center"/>
          </w:tcPr>
          <w:p w14:paraId="7A02DCF5" w14:textId="77777777" w:rsidR="00271BE6" w:rsidRPr="00B83134" w:rsidRDefault="00271BE6" w:rsidP="00271BE6">
            <w:pPr>
              <w:bidi/>
              <w:spacing w:line="276" w:lineRule="auto"/>
              <w:jc w:val="center"/>
              <w:rPr>
                <w:rFonts w:asciiTheme="minorBidi" w:hAnsiTheme="minorBidi"/>
                <w:sz w:val="20"/>
                <w:szCs w:val="20"/>
                <w:rtl/>
                <w:lang w:bidi="fa-IR"/>
              </w:rPr>
            </w:pPr>
            <w:r w:rsidRPr="00B83134">
              <w:rPr>
                <w:rFonts w:asciiTheme="minorBidi" w:eastAsia="Times New Roman" w:hAnsiTheme="minorBidi"/>
                <w:sz w:val="20"/>
                <w:szCs w:val="20"/>
                <w:rtl/>
              </w:rPr>
              <w:t>اصلاح روش‌های نظارت و کنترل؛</w:t>
            </w:r>
          </w:p>
        </w:tc>
        <w:tc>
          <w:tcPr>
            <w:tcW w:w="848" w:type="pct"/>
            <w:vAlign w:val="center"/>
          </w:tcPr>
          <w:p w14:paraId="5AE38DED" w14:textId="77777777" w:rsidR="00271BE6" w:rsidRPr="00B83134" w:rsidRDefault="00271BE6" w:rsidP="00271BE6">
            <w:pPr>
              <w:bidi/>
              <w:spacing w:line="336" w:lineRule="auto"/>
              <w:jc w:val="center"/>
              <w:rPr>
                <w:rFonts w:asciiTheme="minorBidi" w:eastAsia="Times New Roman" w:hAnsiTheme="minorBidi"/>
                <w:sz w:val="20"/>
                <w:szCs w:val="20"/>
                <w:rtl/>
              </w:rPr>
            </w:pPr>
            <w:r w:rsidRPr="00B83134">
              <w:rPr>
                <w:rFonts w:asciiTheme="minorBidi" w:eastAsia="Times New Roman" w:hAnsiTheme="minorBidi"/>
                <w:sz w:val="20"/>
                <w:szCs w:val="20"/>
                <w:rtl/>
              </w:rPr>
              <w:t>تغییر و بازنگری لوایح، طرزالعمل ها و رویه های کاری داخلی پوهنځی؛</w:t>
            </w:r>
          </w:p>
        </w:tc>
        <w:tc>
          <w:tcPr>
            <w:tcW w:w="581" w:type="pct"/>
            <w:vAlign w:val="center"/>
          </w:tcPr>
          <w:p w14:paraId="66C89EBA" w14:textId="3850A3A9" w:rsidR="00271BE6" w:rsidRPr="00B83134" w:rsidRDefault="00A6760D" w:rsidP="00271BE6">
            <w:pPr>
              <w:bidi/>
              <w:jc w:val="center"/>
              <w:rPr>
                <w:rFonts w:asciiTheme="majorBidi" w:hAnsiTheme="majorBidi" w:cstheme="majorBidi"/>
                <w:sz w:val="18"/>
                <w:szCs w:val="18"/>
                <w:rtl/>
              </w:rPr>
            </w:pPr>
            <w:r w:rsidRPr="00B83134">
              <w:rPr>
                <w:rFonts w:asciiTheme="majorBidi" w:hAnsiTheme="majorBidi" w:cstheme="majorBidi" w:hint="cs"/>
                <w:sz w:val="18"/>
                <w:szCs w:val="18"/>
                <w:rtl/>
              </w:rPr>
              <w:t>برنامه ریزی و هماهنگی جهت تهیه پیش نویس ها و ارسال آن به کمیته پالیسی پوهنتون</w:t>
            </w:r>
          </w:p>
        </w:tc>
        <w:tc>
          <w:tcPr>
            <w:tcW w:w="730" w:type="pct"/>
            <w:vAlign w:val="center"/>
          </w:tcPr>
          <w:p w14:paraId="397E3969" w14:textId="77777777" w:rsidR="00271BE6" w:rsidRPr="00B83134" w:rsidRDefault="00271BE6" w:rsidP="00271BE6">
            <w:pPr>
              <w:jc w:val="center"/>
              <w:rPr>
                <w:rFonts w:asciiTheme="majorBidi" w:hAnsiTheme="majorBidi" w:cstheme="majorBidi"/>
              </w:rPr>
            </w:pPr>
            <w:r w:rsidRPr="00B83134">
              <w:rPr>
                <w:rFonts w:asciiTheme="majorBidi" w:hAnsiTheme="majorBidi" w:cstheme="majorBidi"/>
                <w:sz w:val="18"/>
                <w:szCs w:val="18"/>
                <w:rtl/>
              </w:rPr>
              <w:t>قرطاسیه و ادوات اداری و نیروی انسانی</w:t>
            </w:r>
          </w:p>
        </w:tc>
        <w:tc>
          <w:tcPr>
            <w:tcW w:w="120" w:type="pct"/>
            <w:textDirection w:val="btLr"/>
            <w:vAlign w:val="center"/>
          </w:tcPr>
          <w:p w14:paraId="3A6D43F1"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0CD44361"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6299703"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4931F76"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5B2AD5BF" w14:textId="77777777" w:rsidR="00271BE6" w:rsidRPr="00B83134" w:rsidRDefault="00271BE6" w:rsidP="00271BE6">
            <w:pPr>
              <w:pStyle w:val="ListParagraph"/>
              <w:numPr>
                <w:ilvl w:val="0"/>
                <w:numId w:val="29"/>
              </w:numPr>
              <w:bidi/>
              <w:ind w:right="113"/>
              <w:jc w:val="center"/>
              <w:rPr>
                <w:rFonts w:asciiTheme="majorBidi" w:hAnsiTheme="majorBidi" w:cstheme="majorBidi"/>
                <w:sz w:val="18"/>
                <w:szCs w:val="18"/>
                <w:rtl/>
              </w:rPr>
            </w:pPr>
          </w:p>
        </w:tc>
        <w:tc>
          <w:tcPr>
            <w:tcW w:w="230" w:type="pct"/>
            <w:textDirection w:val="btLr"/>
            <w:vAlign w:val="center"/>
          </w:tcPr>
          <w:p w14:paraId="1556DF19" w14:textId="77777777" w:rsidR="00271BE6" w:rsidRPr="00B83134" w:rsidRDefault="00271BE6" w:rsidP="00271BE6">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و اعضای دیپارتمنت</w:t>
            </w:r>
          </w:p>
        </w:tc>
        <w:tc>
          <w:tcPr>
            <w:tcW w:w="224" w:type="pct"/>
            <w:textDirection w:val="btLr"/>
            <w:vAlign w:val="center"/>
          </w:tcPr>
          <w:p w14:paraId="40B98C56" w14:textId="77777777" w:rsidR="00271BE6" w:rsidRPr="00B83134" w:rsidRDefault="00271BE6" w:rsidP="00271BE6">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2949994F" w14:textId="77777777" w:rsidR="00271BE6" w:rsidRPr="00B83134" w:rsidRDefault="00271BE6" w:rsidP="00271BE6">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7F34C593" w14:textId="77777777" w:rsidTr="00240CC5">
        <w:trPr>
          <w:trHeight w:val="1122"/>
        </w:trPr>
        <w:tc>
          <w:tcPr>
            <w:tcW w:w="223" w:type="pct"/>
            <w:vMerge/>
            <w:vAlign w:val="center"/>
          </w:tcPr>
          <w:p w14:paraId="01207D0A" w14:textId="77777777" w:rsidR="00A6760D" w:rsidRPr="00B83134" w:rsidRDefault="00A6760D" w:rsidP="00A6760D">
            <w:pPr>
              <w:bidi/>
              <w:jc w:val="center"/>
              <w:rPr>
                <w:rFonts w:asciiTheme="minorBidi" w:hAnsiTheme="minorBidi"/>
                <w:sz w:val="20"/>
                <w:szCs w:val="20"/>
                <w:rtl/>
              </w:rPr>
            </w:pPr>
          </w:p>
        </w:tc>
        <w:tc>
          <w:tcPr>
            <w:tcW w:w="402" w:type="pct"/>
            <w:vMerge/>
            <w:vAlign w:val="center"/>
          </w:tcPr>
          <w:p w14:paraId="5669919E" w14:textId="77777777" w:rsidR="00A6760D" w:rsidRPr="00B83134" w:rsidRDefault="00A6760D" w:rsidP="00A6760D">
            <w:pPr>
              <w:bidi/>
              <w:jc w:val="center"/>
              <w:rPr>
                <w:rFonts w:asciiTheme="minorBidi" w:hAnsiTheme="minorBidi"/>
                <w:sz w:val="20"/>
                <w:szCs w:val="20"/>
                <w:rtl/>
              </w:rPr>
            </w:pPr>
          </w:p>
        </w:tc>
        <w:tc>
          <w:tcPr>
            <w:tcW w:w="580" w:type="pct"/>
            <w:vMerge/>
            <w:vAlign w:val="center"/>
          </w:tcPr>
          <w:p w14:paraId="2B0441F4" w14:textId="77777777" w:rsidR="00A6760D" w:rsidRPr="00B83134" w:rsidRDefault="00A6760D" w:rsidP="00A6760D">
            <w:pPr>
              <w:bidi/>
              <w:spacing w:line="276" w:lineRule="auto"/>
              <w:jc w:val="center"/>
              <w:rPr>
                <w:rFonts w:asciiTheme="minorBidi" w:eastAsia="Times New Roman" w:hAnsiTheme="minorBidi"/>
                <w:sz w:val="20"/>
                <w:szCs w:val="20"/>
                <w:rtl/>
                <w:lang w:bidi="fa-IR"/>
              </w:rPr>
            </w:pPr>
          </w:p>
        </w:tc>
        <w:tc>
          <w:tcPr>
            <w:tcW w:w="848" w:type="pct"/>
            <w:vAlign w:val="center"/>
          </w:tcPr>
          <w:p w14:paraId="5D62EDA1" w14:textId="77777777" w:rsidR="00A6760D" w:rsidRPr="00B83134" w:rsidRDefault="00A6760D" w:rsidP="00A6760D">
            <w:pPr>
              <w:bidi/>
              <w:spacing w:line="336" w:lineRule="auto"/>
              <w:jc w:val="center"/>
              <w:rPr>
                <w:rFonts w:asciiTheme="minorBidi" w:eastAsia="Times New Roman" w:hAnsiTheme="minorBidi"/>
                <w:sz w:val="20"/>
                <w:szCs w:val="20"/>
                <w:rtl/>
              </w:rPr>
            </w:pPr>
            <w:r w:rsidRPr="00B83134">
              <w:rPr>
                <w:rFonts w:asciiTheme="minorBidi" w:eastAsia="Times New Roman" w:hAnsiTheme="minorBidi"/>
                <w:sz w:val="20"/>
                <w:szCs w:val="20"/>
                <w:rtl/>
              </w:rPr>
              <w:t>بررسی مقررات، لوایح وطرزالعمل در بخش های اکادمیک، اداری و محصلان و در صورت لزوم پیشنهاد تعدیلات در آن ها؛</w:t>
            </w:r>
          </w:p>
        </w:tc>
        <w:tc>
          <w:tcPr>
            <w:tcW w:w="581" w:type="pct"/>
            <w:vAlign w:val="center"/>
          </w:tcPr>
          <w:p w14:paraId="374317F9" w14:textId="31D3E427" w:rsidR="00A6760D" w:rsidRPr="00B83134" w:rsidRDefault="00A6760D" w:rsidP="00A6760D">
            <w:pPr>
              <w:bidi/>
              <w:jc w:val="center"/>
              <w:rPr>
                <w:rFonts w:asciiTheme="majorBidi" w:hAnsiTheme="majorBidi" w:cstheme="majorBidi"/>
                <w:sz w:val="18"/>
                <w:szCs w:val="18"/>
                <w:rtl/>
              </w:rPr>
            </w:pPr>
            <w:r w:rsidRPr="00B83134">
              <w:rPr>
                <w:rFonts w:asciiTheme="majorBidi" w:hAnsiTheme="majorBidi" w:cstheme="majorBidi" w:hint="cs"/>
                <w:sz w:val="18"/>
                <w:szCs w:val="18"/>
                <w:rtl/>
              </w:rPr>
              <w:t>برنامه ریزی و هماهنگی جهت تهیه پیش نویس ها و ارسال آن به کمیته پالیسی پوهنتون</w:t>
            </w:r>
          </w:p>
        </w:tc>
        <w:tc>
          <w:tcPr>
            <w:tcW w:w="730" w:type="pct"/>
            <w:vAlign w:val="center"/>
          </w:tcPr>
          <w:p w14:paraId="23FB872C" w14:textId="77777777" w:rsidR="00A6760D" w:rsidRPr="00B83134" w:rsidRDefault="00A6760D" w:rsidP="00A6760D">
            <w:pPr>
              <w:jc w:val="center"/>
              <w:rPr>
                <w:rFonts w:asciiTheme="majorBidi" w:hAnsiTheme="majorBidi" w:cstheme="majorBidi"/>
                <w:sz w:val="18"/>
                <w:szCs w:val="18"/>
                <w:rtl/>
              </w:rPr>
            </w:pPr>
            <w:r w:rsidRPr="00B83134">
              <w:rPr>
                <w:rFonts w:asciiTheme="majorBidi" w:hAnsiTheme="majorBidi" w:cstheme="majorBidi"/>
                <w:sz w:val="18"/>
                <w:szCs w:val="18"/>
                <w:rtl/>
              </w:rPr>
              <w:t>قرطاسیه و ادوات اداری و نیروی انسانی</w:t>
            </w:r>
          </w:p>
        </w:tc>
        <w:tc>
          <w:tcPr>
            <w:tcW w:w="120" w:type="pct"/>
            <w:textDirection w:val="btLr"/>
            <w:vAlign w:val="center"/>
          </w:tcPr>
          <w:p w14:paraId="037D630D"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7C4DA8CF"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A520B27"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882BE0B"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5AC194E5"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230" w:type="pct"/>
            <w:textDirection w:val="btLr"/>
            <w:vAlign w:val="center"/>
          </w:tcPr>
          <w:p w14:paraId="4F79FA6B" w14:textId="77777777" w:rsidR="00A6760D" w:rsidRPr="00B83134" w:rsidRDefault="00A6760D" w:rsidP="00A6760D">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1588C3EC" w14:textId="77777777" w:rsidR="00A6760D" w:rsidRPr="00B83134" w:rsidRDefault="00A6760D" w:rsidP="00A6760D">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3AD10189" w14:textId="77777777" w:rsidR="00A6760D" w:rsidRPr="00B83134" w:rsidRDefault="00A6760D" w:rsidP="00A6760D">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745E6397" w14:textId="77777777" w:rsidTr="00240CC5">
        <w:trPr>
          <w:trHeight w:val="982"/>
        </w:trPr>
        <w:tc>
          <w:tcPr>
            <w:tcW w:w="223" w:type="pct"/>
            <w:vMerge/>
            <w:vAlign w:val="center"/>
          </w:tcPr>
          <w:p w14:paraId="268C8C51" w14:textId="77777777" w:rsidR="00A6760D" w:rsidRPr="00B83134" w:rsidRDefault="00A6760D" w:rsidP="00A6760D">
            <w:pPr>
              <w:bidi/>
              <w:jc w:val="center"/>
              <w:rPr>
                <w:rFonts w:asciiTheme="minorBidi" w:hAnsiTheme="minorBidi"/>
                <w:sz w:val="20"/>
                <w:szCs w:val="20"/>
                <w:rtl/>
              </w:rPr>
            </w:pPr>
          </w:p>
        </w:tc>
        <w:tc>
          <w:tcPr>
            <w:tcW w:w="402" w:type="pct"/>
            <w:vMerge/>
            <w:vAlign w:val="center"/>
          </w:tcPr>
          <w:p w14:paraId="78EFD943" w14:textId="77777777" w:rsidR="00A6760D" w:rsidRPr="00B83134" w:rsidRDefault="00A6760D" w:rsidP="00A6760D">
            <w:pPr>
              <w:bidi/>
              <w:jc w:val="center"/>
              <w:rPr>
                <w:rFonts w:asciiTheme="minorBidi" w:hAnsiTheme="minorBidi"/>
                <w:sz w:val="20"/>
                <w:szCs w:val="20"/>
                <w:rtl/>
              </w:rPr>
            </w:pPr>
          </w:p>
        </w:tc>
        <w:tc>
          <w:tcPr>
            <w:tcW w:w="580" w:type="pct"/>
            <w:vMerge/>
            <w:vAlign w:val="center"/>
          </w:tcPr>
          <w:p w14:paraId="246ED761" w14:textId="77777777" w:rsidR="00A6760D" w:rsidRPr="00B83134" w:rsidRDefault="00A6760D" w:rsidP="00A6760D">
            <w:pPr>
              <w:bidi/>
              <w:spacing w:line="276" w:lineRule="auto"/>
              <w:jc w:val="center"/>
              <w:rPr>
                <w:rFonts w:asciiTheme="minorBidi" w:eastAsia="Times New Roman" w:hAnsiTheme="minorBidi"/>
                <w:sz w:val="20"/>
                <w:szCs w:val="20"/>
                <w:lang w:bidi="fa-IR"/>
              </w:rPr>
            </w:pPr>
          </w:p>
        </w:tc>
        <w:tc>
          <w:tcPr>
            <w:tcW w:w="848" w:type="pct"/>
            <w:vAlign w:val="center"/>
          </w:tcPr>
          <w:p w14:paraId="4B49576A" w14:textId="77777777" w:rsidR="00A6760D" w:rsidRPr="00B83134" w:rsidRDefault="00A6760D" w:rsidP="00A6760D">
            <w:pPr>
              <w:bidi/>
              <w:spacing w:line="336" w:lineRule="auto"/>
              <w:jc w:val="center"/>
              <w:rPr>
                <w:rFonts w:asciiTheme="minorBidi" w:eastAsia="Times New Roman" w:hAnsiTheme="minorBidi"/>
                <w:sz w:val="20"/>
                <w:szCs w:val="20"/>
                <w:rtl/>
              </w:rPr>
            </w:pPr>
            <w:r w:rsidRPr="00B83134">
              <w:rPr>
                <w:rFonts w:asciiTheme="minorBidi" w:eastAsia="Times New Roman" w:hAnsiTheme="minorBidi"/>
                <w:sz w:val="20"/>
                <w:szCs w:val="20"/>
                <w:rtl/>
              </w:rPr>
              <w:t>بازنگر و تغییر پروسیجر کاری بین واحدهای مختلف پوهنځی.</w:t>
            </w:r>
          </w:p>
        </w:tc>
        <w:tc>
          <w:tcPr>
            <w:tcW w:w="581" w:type="pct"/>
            <w:vAlign w:val="center"/>
          </w:tcPr>
          <w:p w14:paraId="57AB59AB" w14:textId="446BFB83" w:rsidR="00A6760D" w:rsidRPr="00B83134" w:rsidRDefault="00A6760D" w:rsidP="00A6760D">
            <w:pPr>
              <w:bidi/>
              <w:jc w:val="center"/>
              <w:rPr>
                <w:rFonts w:asciiTheme="majorBidi" w:hAnsiTheme="majorBidi" w:cstheme="majorBidi"/>
                <w:sz w:val="18"/>
                <w:szCs w:val="18"/>
                <w:rtl/>
              </w:rPr>
            </w:pPr>
            <w:r w:rsidRPr="00B83134">
              <w:rPr>
                <w:rFonts w:asciiTheme="majorBidi" w:hAnsiTheme="majorBidi" w:cstheme="majorBidi" w:hint="cs"/>
                <w:sz w:val="18"/>
                <w:szCs w:val="18"/>
                <w:rtl/>
              </w:rPr>
              <w:t>برنامه ریزی و هماهنگی جهت تهیه پیش نویس ها و ارسال آن به کمیته پالیسی پوهنتون</w:t>
            </w:r>
          </w:p>
        </w:tc>
        <w:tc>
          <w:tcPr>
            <w:tcW w:w="730" w:type="pct"/>
            <w:vAlign w:val="center"/>
          </w:tcPr>
          <w:p w14:paraId="639BDEFE" w14:textId="77777777" w:rsidR="00A6760D" w:rsidRPr="00B83134" w:rsidRDefault="00A6760D" w:rsidP="00A6760D">
            <w:pPr>
              <w:bidi/>
              <w:jc w:val="center"/>
              <w:rPr>
                <w:rFonts w:asciiTheme="majorBidi" w:hAnsiTheme="majorBidi" w:cstheme="majorBidi"/>
                <w:sz w:val="18"/>
                <w:szCs w:val="18"/>
                <w:rtl/>
              </w:rPr>
            </w:pPr>
            <w:r w:rsidRPr="00B83134">
              <w:rPr>
                <w:rFonts w:asciiTheme="majorBidi" w:hAnsiTheme="majorBidi" w:cstheme="majorBidi" w:hint="cs"/>
                <w:sz w:val="18"/>
                <w:szCs w:val="18"/>
                <w:rtl/>
              </w:rPr>
              <w:t>کمپیوتر لب تاپ، آی پد، انترنیت، پرنتر، قرطاسیه و نیروی انسانی</w:t>
            </w:r>
          </w:p>
        </w:tc>
        <w:tc>
          <w:tcPr>
            <w:tcW w:w="120" w:type="pct"/>
            <w:textDirection w:val="btLr"/>
            <w:vAlign w:val="center"/>
          </w:tcPr>
          <w:p w14:paraId="6DC6A95C"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795C2E9F"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07581DF" w14:textId="77777777" w:rsidR="00A6760D" w:rsidRPr="00B83134" w:rsidRDefault="00A6760D" w:rsidP="00A6760D">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17042872" w14:textId="77777777" w:rsidR="00A6760D" w:rsidRPr="00B83134" w:rsidRDefault="00A6760D" w:rsidP="00A6760D">
            <w:pPr>
              <w:bidi/>
              <w:ind w:left="360" w:right="113"/>
              <w:jc w:val="center"/>
              <w:rPr>
                <w:rFonts w:asciiTheme="majorBidi" w:hAnsiTheme="majorBidi" w:cstheme="majorBidi"/>
                <w:sz w:val="18"/>
                <w:szCs w:val="18"/>
                <w:rtl/>
              </w:rPr>
            </w:pPr>
          </w:p>
        </w:tc>
        <w:tc>
          <w:tcPr>
            <w:tcW w:w="120" w:type="pct"/>
            <w:textDirection w:val="btLr"/>
            <w:vAlign w:val="center"/>
          </w:tcPr>
          <w:p w14:paraId="15906E7D" w14:textId="77777777" w:rsidR="00A6760D" w:rsidRPr="00B83134" w:rsidRDefault="00A6760D" w:rsidP="00A6760D">
            <w:pPr>
              <w:bidi/>
              <w:ind w:left="113" w:right="113"/>
              <w:jc w:val="center"/>
              <w:rPr>
                <w:rFonts w:asciiTheme="majorBidi" w:hAnsiTheme="majorBidi" w:cstheme="majorBidi"/>
                <w:sz w:val="18"/>
                <w:szCs w:val="18"/>
                <w:rtl/>
              </w:rPr>
            </w:pPr>
          </w:p>
        </w:tc>
        <w:tc>
          <w:tcPr>
            <w:tcW w:w="230" w:type="pct"/>
            <w:textDirection w:val="btLr"/>
            <w:vAlign w:val="center"/>
          </w:tcPr>
          <w:p w14:paraId="60EB796A" w14:textId="77777777" w:rsidR="00A6760D" w:rsidRPr="00B83134" w:rsidRDefault="00A6760D" w:rsidP="00A6760D">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449DC6B4" w14:textId="77777777" w:rsidR="00A6760D" w:rsidRPr="00B83134" w:rsidRDefault="00A6760D" w:rsidP="00A6760D">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73DCB025" w14:textId="77777777" w:rsidR="00A6760D" w:rsidRPr="00B83134" w:rsidRDefault="00A6760D" w:rsidP="00A6760D">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bl>
    <w:p w14:paraId="641F8446" w14:textId="77777777" w:rsidR="00192B96" w:rsidRPr="00B83134" w:rsidRDefault="00192B96" w:rsidP="00192B96">
      <w:pPr>
        <w:bidi/>
        <w:rPr>
          <w:rtl/>
        </w:rPr>
      </w:pPr>
    </w:p>
    <w:tbl>
      <w:tblPr>
        <w:tblStyle w:val="TableGrid"/>
        <w:bidiVisual/>
        <w:tblW w:w="5673" w:type="pct"/>
        <w:tblInd w:w="-890" w:type="dxa"/>
        <w:tblLayout w:type="fixed"/>
        <w:tblLook w:val="04A0" w:firstRow="1" w:lastRow="0" w:firstColumn="1" w:lastColumn="0" w:noHBand="0" w:noVBand="1"/>
      </w:tblPr>
      <w:tblGrid>
        <w:gridCol w:w="573"/>
        <w:gridCol w:w="1131"/>
        <w:gridCol w:w="1985"/>
        <w:gridCol w:w="2836"/>
        <w:gridCol w:w="1842"/>
        <w:gridCol w:w="2321"/>
        <w:gridCol w:w="381"/>
        <w:gridCol w:w="384"/>
        <w:gridCol w:w="384"/>
        <w:gridCol w:w="384"/>
        <w:gridCol w:w="381"/>
        <w:gridCol w:w="724"/>
        <w:gridCol w:w="711"/>
        <w:gridCol w:w="1838"/>
      </w:tblGrid>
      <w:tr w:rsidR="00B83134" w:rsidRPr="00B83134" w14:paraId="7143C7F7" w14:textId="77777777" w:rsidTr="00330586">
        <w:trPr>
          <w:trHeight w:val="350"/>
        </w:trPr>
        <w:tc>
          <w:tcPr>
            <w:tcW w:w="180" w:type="pct"/>
            <w:vMerge w:val="restart"/>
            <w:shd w:val="clear" w:color="auto" w:fill="DEEAF6" w:themeFill="accent1" w:themeFillTint="33"/>
            <w:textDirection w:val="btLr"/>
            <w:vAlign w:val="center"/>
          </w:tcPr>
          <w:p w14:paraId="28226B57"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lastRenderedPageBreak/>
              <w:t>حوزه</w:t>
            </w:r>
          </w:p>
        </w:tc>
        <w:tc>
          <w:tcPr>
            <w:tcW w:w="356" w:type="pct"/>
            <w:vMerge w:val="restart"/>
            <w:shd w:val="clear" w:color="auto" w:fill="DEEAF6" w:themeFill="accent1" w:themeFillTint="33"/>
            <w:vAlign w:val="center"/>
          </w:tcPr>
          <w:p w14:paraId="4B7CB063"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اهداف استرتژیک</w:t>
            </w:r>
          </w:p>
        </w:tc>
        <w:tc>
          <w:tcPr>
            <w:tcW w:w="625" w:type="pct"/>
            <w:vMerge w:val="restart"/>
            <w:shd w:val="clear" w:color="auto" w:fill="DEEAF6" w:themeFill="accent1" w:themeFillTint="33"/>
            <w:vAlign w:val="center"/>
          </w:tcPr>
          <w:p w14:paraId="0987A042"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راهبردهای اجرایی</w:t>
            </w:r>
          </w:p>
        </w:tc>
        <w:tc>
          <w:tcPr>
            <w:tcW w:w="893" w:type="pct"/>
            <w:vMerge w:val="restart"/>
            <w:shd w:val="clear" w:color="auto" w:fill="DEEAF6" w:themeFill="accent1" w:themeFillTint="33"/>
            <w:vAlign w:val="center"/>
          </w:tcPr>
          <w:p w14:paraId="331BB2BC"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اهداف عملیاتی</w:t>
            </w:r>
          </w:p>
        </w:tc>
        <w:tc>
          <w:tcPr>
            <w:tcW w:w="580" w:type="pct"/>
            <w:vMerge w:val="restart"/>
            <w:shd w:val="clear" w:color="auto" w:fill="DEEAF6" w:themeFill="accent1" w:themeFillTint="33"/>
            <w:vAlign w:val="center"/>
          </w:tcPr>
          <w:p w14:paraId="48A496F6"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فعالیت</w:t>
            </w:r>
          </w:p>
        </w:tc>
        <w:tc>
          <w:tcPr>
            <w:tcW w:w="731" w:type="pct"/>
            <w:vMerge w:val="restart"/>
            <w:shd w:val="clear" w:color="auto" w:fill="DEEAF6" w:themeFill="accent1" w:themeFillTint="33"/>
            <w:vAlign w:val="center"/>
          </w:tcPr>
          <w:p w14:paraId="6D402BD6"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منابع مورد نیاز</w:t>
            </w:r>
          </w:p>
        </w:tc>
        <w:tc>
          <w:tcPr>
            <w:tcW w:w="603" w:type="pct"/>
            <w:gridSpan w:val="5"/>
            <w:shd w:val="clear" w:color="auto" w:fill="DEEAF6" w:themeFill="accent1" w:themeFillTint="33"/>
            <w:vAlign w:val="center"/>
          </w:tcPr>
          <w:p w14:paraId="51DEB417"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زمان اجرا کار</w:t>
            </w:r>
          </w:p>
        </w:tc>
        <w:tc>
          <w:tcPr>
            <w:tcW w:w="228" w:type="pct"/>
            <w:vMerge w:val="restart"/>
            <w:shd w:val="clear" w:color="auto" w:fill="DEEAF6" w:themeFill="accent1" w:themeFillTint="33"/>
            <w:textDirection w:val="btLr"/>
            <w:vAlign w:val="center"/>
          </w:tcPr>
          <w:p w14:paraId="67AFC03A"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اجرا کننده</w:t>
            </w:r>
          </w:p>
        </w:tc>
        <w:tc>
          <w:tcPr>
            <w:tcW w:w="224" w:type="pct"/>
            <w:vMerge w:val="restart"/>
            <w:shd w:val="clear" w:color="auto" w:fill="DEEAF6" w:themeFill="accent1" w:themeFillTint="33"/>
            <w:textDirection w:val="btLr"/>
            <w:vAlign w:val="center"/>
          </w:tcPr>
          <w:p w14:paraId="5C6E6429"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کنترل کننده</w:t>
            </w:r>
          </w:p>
        </w:tc>
        <w:tc>
          <w:tcPr>
            <w:tcW w:w="579" w:type="pct"/>
            <w:vMerge w:val="restart"/>
            <w:shd w:val="clear" w:color="auto" w:fill="DEEAF6" w:themeFill="accent1" w:themeFillTint="33"/>
            <w:textDirection w:val="btLr"/>
            <w:vAlign w:val="center"/>
          </w:tcPr>
          <w:p w14:paraId="120552BD"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تأثیر برنامه</w:t>
            </w:r>
          </w:p>
        </w:tc>
      </w:tr>
      <w:tr w:rsidR="00B83134" w:rsidRPr="00B83134" w14:paraId="19E3625A" w14:textId="77777777" w:rsidTr="00330586">
        <w:trPr>
          <w:cantSplit/>
          <w:trHeight w:val="710"/>
        </w:trPr>
        <w:tc>
          <w:tcPr>
            <w:tcW w:w="180" w:type="pct"/>
            <w:vMerge/>
            <w:vAlign w:val="center"/>
          </w:tcPr>
          <w:p w14:paraId="505B4E7C" w14:textId="77777777" w:rsidR="00192B96" w:rsidRPr="00B83134" w:rsidRDefault="00192B96" w:rsidP="0029394E">
            <w:pPr>
              <w:bidi/>
              <w:jc w:val="center"/>
              <w:rPr>
                <w:rFonts w:asciiTheme="majorBidi" w:hAnsiTheme="majorBidi" w:cstheme="majorBidi"/>
                <w:sz w:val="18"/>
                <w:szCs w:val="18"/>
                <w:rtl/>
              </w:rPr>
            </w:pPr>
          </w:p>
        </w:tc>
        <w:tc>
          <w:tcPr>
            <w:tcW w:w="356" w:type="pct"/>
            <w:vMerge/>
            <w:vAlign w:val="center"/>
          </w:tcPr>
          <w:p w14:paraId="59DEB958" w14:textId="77777777" w:rsidR="00192B96" w:rsidRPr="00B83134" w:rsidRDefault="00192B96" w:rsidP="0029394E">
            <w:pPr>
              <w:bidi/>
              <w:jc w:val="center"/>
              <w:rPr>
                <w:rFonts w:asciiTheme="majorBidi" w:hAnsiTheme="majorBidi" w:cstheme="majorBidi"/>
                <w:sz w:val="18"/>
                <w:szCs w:val="18"/>
                <w:rtl/>
              </w:rPr>
            </w:pPr>
          </w:p>
        </w:tc>
        <w:tc>
          <w:tcPr>
            <w:tcW w:w="625" w:type="pct"/>
            <w:vMerge/>
            <w:vAlign w:val="center"/>
          </w:tcPr>
          <w:p w14:paraId="50795E0D" w14:textId="77777777" w:rsidR="00192B96" w:rsidRPr="00B83134" w:rsidRDefault="00192B96" w:rsidP="0029394E">
            <w:pPr>
              <w:bidi/>
              <w:jc w:val="center"/>
              <w:rPr>
                <w:rFonts w:asciiTheme="majorBidi" w:hAnsiTheme="majorBidi" w:cstheme="majorBidi"/>
                <w:sz w:val="18"/>
                <w:szCs w:val="18"/>
                <w:rtl/>
              </w:rPr>
            </w:pPr>
          </w:p>
        </w:tc>
        <w:tc>
          <w:tcPr>
            <w:tcW w:w="893" w:type="pct"/>
            <w:vMerge/>
            <w:vAlign w:val="center"/>
          </w:tcPr>
          <w:p w14:paraId="5B1A06F1" w14:textId="77777777" w:rsidR="00192B96" w:rsidRPr="00B83134" w:rsidRDefault="00192B96" w:rsidP="0029394E">
            <w:pPr>
              <w:bidi/>
              <w:jc w:val="center"/>
              <w:rPr>
                <w:rFonts w:asciiTheme="majorBidi" w:hAnsiTheme="majorBidi" w:cstheme="majorBidi"/>
                <w:sz w:val="18"/>
                <w:szCs w:val="18"/>
                <w:rtl/>
              </w:rPr>
            </w:pPr>
          </w:p>
        </w:tc>
        <w:tc>
          <w:tcPr>
            <w:tcW w:w="580" w:type="pct"/>
            <w:vMerge/>
            <w:vAlign w:val="center"/>
          </w:tcPr>
          <w:p w14:paraId="10892CD0" w14:textId="77777777" w:rsidR="00192B96" w:rsidRPr="00B83134" w:rsidRDefault="00192B96" w:rsidP="0029394E">
            <w:pPr>
              <w:bidi/>
              <w:jc w:val="center"/>
              <w:rPr>
                <w:rFonts w:asciiTheme="majorBidi" w:hAnsiTheme="majorBidi" w:cstheme="majorBidi"/>
                <w:sz w:val="18"/>
                <w:szCs w:val="18"/>
                <w:rtl/>
              </w:rPr>
            </w:pPr>
          </w:p>
        </w:tc>
        <w:tc>
          <w:tcPr>
            <w:tcW w:w="731" w:type="pct"/>
            <w:vMerge/>
            <w:vAlign w:val="center"/>
          </w:tcPr>
          <w:p w14:paraId="7988D232" w14:textId="77777777" w:rsidR="00192B96" w:rsidRPr="00B83134" w:rsidRDefault="00192B96" w:rsidP="0029394E">
            <w:pPr>
              <w:bidi/>
              <w:jc w:val="center"/>
              <w:rPr>
                <w:rFonts w:asciiTheme="majorBidi" w:hAnsiTheme="majorBidi" w:cstheme="majorBidi"/>
                <w:sz w:val="18"/>
                <w:szCs w:val="18"/>
                <w:rtl/>
              </w:rPr>
            </w:pPr>
          </w:p>
        </w:tc>
        <w:tc>
          <w:tcPr>
            <w:tcW w:w="120" w:type="pct"/>
            <w:shd w:val="clear" w:color="auto" w:fill="DEEAF6" w:themeFill="accent1" w:themeFillTint="33"/>
            <w:textDirection w:val="tbRl"/>
            <w:vAlign w:val="center"/>
          </w:tcPr>
          <w:p w14:paraId="10F4AF91"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1403</w:t>
            </w:r>
          </w:p>
        </w:tc>
        <w:tc>
          <w:tcPr>
            <w:tcW w:w="121" w:type="pct"/>
            <w:shd w:val="clear" w:color="auto" w:fill="DEEAF6" w:themeFill="accent1" w:themeFillTint="33"/>
            <w:textDirection w:val="tbRl"/>
            <w:vAlign w:val="center"/>
          </w:tcPr>
          <w:p w14:paraId="16001AA1"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1404</w:t>
            </w:r>
          </w:p>
        </w:tc>
        <w:tc>
          <w:tcPr>
            <w:tcW w:w="121" w:type="pct"/>
            <w:shd w:val="clear" w:color="auto" w:fill="DEEAF6" w:themeFill="accent1" w:themeFillTint="33"/>
            <w:textDirection w:val="tbRl"/>
            <w:vAlign w:val="center"/>
          </w:tcPr>
          <w:p w14:paraId="1D0A5ADF"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1405</w:t>
            </w:r>
          </w:p>
        </w:tc>
        <w:tc>
          <w:tcPr>
            <w:tcW w:w="121" w:type="pct"/>
            <w:shd w:val="clear" w:color="auto" w:fill="DEEAF6" w:themeFill="accent1" w:themeFillTint="33"/>
            <w:textDirection w:val="tbRl"/>
            <w:vAlign w:val="center"/>
          </w:tcPr>
          <w:p w14:paraId="314CE252"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1406</w:t>
            </w:r>
          </w:p>
        </w:tc>
        <w:tc>
          <w:tcPr>
            <w:tcW w:w="120" w:type="pct"/>
            <w:shd w:val="clear" w:color="auto" w:fill="DEEAF6" w:themeFill="accent1" w:themeFillTint="33"/>
            <w:textDirection w:val="tbRl"/>
            <w:vAlign w:val="center"/>
          </w:tcPr>
          <w:p w14:paraId="6D933E4D"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1407</w:t>
            </w:r>
          </w:p>
        </w:tc>
        <w:tc>
          <w:tcPr>
            <w:tcW w:w="228" w:type="pct"/>
            <w:vMerge/>
            <w:vAlign w:val="center"/>
          </w:tcPr>
          <w:p w14:paraId="44C9F9FF" w14:textId="77777777" w:rsidR="00192B96" w:rsidRPr="00B83134" w:rsidRDefault="00192B96" w:rsidP="0029394E">
            <w:pPr>
              <w:bidi/>
              <w:jc w:val="center"/>
              <w:rPr>
                <w:rFonts w:asciiTheme="majorBidi" w:hAnsiTheme="majorBidi" w:cstheme="majorBidi"/>
                <w:sz w:val="18"/>
                <w:szCs w:val="18"/>
                <w:rtl/>
              </w:rPr>
            </w:pPr>
          </w:p>
        </w:tc>
        <w:tc>
          <w:tcPr>
            <w:tcW w:w="224" w:type="pct"/>
            <w:vMerge/>
            <w:vAlign w:val="center"/>
          </w:tcPr>
          <w:p w14:paraId="13888661" w14:textId="77777777" w:rsidR="00192B96" w:rsidRPr="00B83134" w:rsidRDefault="00192B96" w:rsidP="0029394E">
            <w:pPr>
              <w:bidi/>
              <w:jc w:val="center"/>
              <w:rPr>
                <w:rFonts w:asciiTheme="majorBidi" w:hAnsiTheme="majorBidi" w:cstheme="majorBidi"/>
                <w:sz w:val="18"/>
                <w:szCs w:val="18"/>
                <w:rtl/>
              </w:rPr>
            </w:pPr>
          </w:p>
        </w:tc>
        <w:tc>
          <w:tcPr>
            <w:tcW w:w="579" w:type="pct"/>
            <w:vMerge/>
            <w:vAlign w:val="center"/>
          </w:tcPr>
          <w:p w14:paraId="7797E970" w14:textId="77777777" w:rsidR="00192B96" w:rsidRPr="00B83134" w:rsidRDefault="00192B96" w:rsidP="0029394E">
            <w:pPr>
              <w:bidi/>
              <w:jc w:val="center"/>
              <w:rPr>
                <w:rFonts w:asciiTheme="majorBidi" w:hAnsiTheme="majorBidi" w:cstheme="majorBidi"/>
                <w:sz w:val="18"/>
                <w:szCs w:val="18"/>
                <w:rtl/>
              </w:rPr>
            </w:pPr>
          </w:p>
        </w:tc>
      </w:tr>
      <w:tr w:rsidR="00B83134" w:rsidRPr="00B83134" w14:paraId="32EAAA9C" w14:textId="77777777" w:rsidTr="00330586">
        <w:trPr>
          <w:trHeight w:val="1517"/>
        </w:trPr>
        <w:tc>
          <w:tcPr>
            <w:tcW w:w="180" w:type="pct"/>
            <w:vMerge w:val="restart"/>
            <w:textDirection w:val="btLr"/>
            <w:vAlign w:val="center"/>
          </w:tcPr>
          <w:p w14:paraId="4340E97E" w14:textId="77777777" w:rsidR="00192B96" w:rsidRPr="00B83134" w:rsidRDefault="00192B96" w:rsidP="0029394E">
            <w:pPr>
              <w:bidi/>
              <w:ind w:left="113" w:right="113"/>
              <w:jc w:val="center"/>
              <w:rPr>
                <w:rFonts w:asciiTheme="majorBidi" w:hAnsiTheme="majorBidi" w:cstheme="majorBidi"/>
                <w:sz w:val="20"/>
                <w:szCs w:val="20"/>
                <w:rtl/>
                <w:lang w:bidi="prs-AF"/>
              </w:rPr>
            </w:pPr>
          </w:p>
          <w:p w14:paraId="2C4A5599" w14:textId="77777777" w:rsidR="00192B96" w:rsidRPr="00B83134" w:rsidRDefault="00192B96" w:rsidP="0029394E">
            <w:pPr>
              <w:bidi/>
              <w:ind w:left="113" w:right="113"/>
              <w:jc w:val="center"/>
              <w:rPr>
                <w:rFonts w:asciiTheme="majorBidi" w:hAnsiTheme="majorBidi" w:cstheme="majorBidi"/>
                <w:sz w:val="20"/>
                <w:szCs w:val="20"/>
                <w:rtl/>
                <w:lang w:bidi="prs-AF"/>
              </w:rPr>
            </w:pPr>
            <w:r w:rsidRPr="00B83134">
              <w:rPr>
                <w:rFonts w:asciiTheme="majorBidi" w:hAnsiTheme="majorBidi" w:cstheme="majorBidi"/>
                <w:sz w:val="20"/>
                <w:szCs w:val="20"/>
                <w:rtl/>
                <w:lang w:bidi="prs-AF"/>
              </w:rPr>
              <w:t>شیوه‌‌های رهبری</w:t>
            </w:r>
          </w:p>
        </w:tc>
        <w:tc>
          <w:tcPr>
            <w:tcW w:w="356" w:type="pct"/>
            <w:vMerge w:val="restart"/>
            <w:vAlign w:val="center"/>
          </w:tcPr>
          <w:p w14:paraId="3AC2ABB8" w14:textId="77777777" w:rsidR="00192B96" w:rsidRPr="00B83134" w:rsidRDefault="00192B96" w:rsidP="0029394E">
            <w:pPr>
              <w:bidi/>
              <w:jc w:val="center"/>
              <w:rPr>
                <w:rFonts w:asciiTheme="majorBidi" w:hAnsiTheme="majorBidi" w:cstheme="majorBidi"/>
                <w:sz w:val="20"/>
                <w:szCs w:val="20"/>
                <w:rtl/>
              </w:rPr>
            </w:pPr>
            <w:r w:rsidRPr="00B83134">
              <w:rPr>
                <w:rFonts w:asciiTheme="majorBidi" w:eastAsia="Times New Roman" w:hAnsiTheme="majorBidi" w:cstheme="majorBidi"/>
                <w:sz w:val="20"/>
                <w:szCs w:val="20"/>
                <w:rtl/>
              </w:rPr>
              <w:t>یجاد و تقویت کمیته‌‌های کاری پوهنځی در مطابقت با معیارهای علمی وزات تحصیلات عالی.</w:t>
            </w:r>
          </w:p>
        </w:tc>
        <w:tc>
          <w:tcPr>
            <w:tcW w:w="625" w:type="pct"/>
          </w:tcPr>
          <w:p w14:paraId="59428337" w14:textId="77777777" w:rsidR="00192B96" w:rsidRPr="00B83134" w:rsidRDefault="00192B96" w:rsidP="0029394E">
            <w:pPr>
              <w:bidi/>
              <w:spacing w:line="276" w:lineRule="auto"/>
              <w:jc w:val="center"/>
              <w:rPr>
                <w:rFonts w:asciiTheme="majorBidi" w:eastAsia="Times New Roman" w:hAnsiTheme="majorBidi" w:cstheme="majorBidi"/>
                <w:sz w:val="20"/>
                <w:szCs w:val="20"/>
                <w:lang w:bidi="fa-IR"/>
              </w:rPr>
            </w:pPr>
            <w:r w:rsidRPr="00B83134">
              <w:rPr>
                <w:rFonts w:asciiTheme="majorBidi" w:eastAsia="Times New Roman" w:hAnsiTheme="majorBidi" w:cstheme="majorBidi"/>
                <w:sz w:val="20"/>
                <w:szCs w:val="20"/>
                <w:rtl/>
              </w:rPr>
              <w:t>افزایش فعالیت‌های کمیته کمیته</w:t>
            </w:r>
            <w:r w:rsidRPr="00B83134">
              <w:rPr>
                <w:rFonts w:asciiTheme="majorBidi" w:eastAsia="Arial" w:hAnsiTheme="majorBidi" w:cstheme="majorBidi"/>
                <w:sz w:val="20"/>
                <w:szCs w:val="20"/>
                <w:rtl/>
              </w:rPr>
              <w:t>‌های</w:t>
            </w:r>
            <w:r w:rsidRPr="00B83134">
              <w:rPr>
                <w:rFonts w:asciiTheme="majorBidi" w:eastAsia="Times New Roman" w:hAnsiTheme="majorBidi" w:cstheme="majorBidi"/>
                <w:sz w:val="20"/>
                <w:szCs w:val="20"/>
                <w:rtl/>
              </w:rPr>
              <w:t xml:space="preserve"> پوهنځی؛</w:t>
            </w:r>
          </w:p>
        </w:tc>
        <w:tc>
          <w:tcPr>
            <w:tcW w:w="893" w:type="pct"/>
            <w:vAlign w:val="center"/>
          </w:tcPr>
          <w:p w14:paraId="67B0B8DC" w14:textId="77777777" w:rsidR="00192B96" w:rsidRPr="00B83134" w:rsidRDefault="00192B96" w:rsidP="0029394E">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تقویت پروسیجرهای کاری کمیته‌های ارتقای کیفیت، تحقیق، نصاب، فرهنگی، ورزشی، نظم و دسپلین، امتحانات، تدقیق، پلان استراتژیک، آموزش الکترونیک و محیط زیست به سطح پوهنځی.</w:t>
            </w:r>
          </w:p>
        </w:tc>
        <w:tc>
          <w:tcPr>
            <w:tcW w:w="580" w:type="pct"/>
            <w:vAlign w:val="center"/>
          </w:tcPr>
          <w:p w14:paraId="01B0AEA3"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hint="cs"/>
                <w:sz w:val="18"/>
                <w:szCs w:val="18"/>
                <w:rtl/>
              </w:rPr>
              <w:t>برگزاری جلسات مشورتی و ایجادتیم های کاری و تفویض صلاحت برای انجام پروژهای کاری</w:t>
            </w:r>
          </w:p>
        </w:tc>
        <w:tc>
          <w:tcPr>
            <w:tcW w:w="731" w:type="pct"/>
            <w:vAlign w:val="center"/>
          </w:tcPr>
          <w:p w14:paraId="7228471A"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قرطاسیه و ادوات اداری و نیروی انسانی</w:t>
            </w:r>
          </w:p>
        </w:tc>
        <w:tc>
          <w:tcPr>
            <w:tcW w:w="120" w:type="pct"/>
            <w:textDirection w:val="btLr"/>
            <w:vAlign w:val="center"/>
          </w:tcPr>
          <w:p w14:paraId="0E3CB0E1"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95A58AB"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2A08630D"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1ECCB5C7" w14:textId="77777777" w:rsidR="00192B96" w:rsidRPr="00B83134" w:rsidRDefault="00192B96" w:rsidP="0029394E">
            <w:pPr>
              <w:bidi/>
              <w:ind w:left="360" w:right="113"/>
              <w:jc w:val="center"/>
              <w:rPr>
                <w:rFonts w:asciiTheme="majorBidi" w:hAnsiTheme="majorBidi" w:cstheme="majorBidi"/>
                <w:sz w:val="18"/>
                <w:szCs w:val="18"/>
                <w:rtl/>
              </w:rPr>
            </w:pPr>
          </w:p>
        </w:tc>
        <w:tc>
          <w:tcPr>
            <w:tcW w:w="120" w:type="pct"/>
            <w:textDirection w:val="btLr"/>
            <w:vAlign w:val="center"/>
          </w:tcPr>
          <w:p w14:paraId="2E6654C8" w14:textId="77777777" w:rsidR="00192B96" w:rsidRPr="00B83134" w:rsidRDefault="00192B96" w:rsidP="0029394E">
            <w:pPr>
              <w:bidi/>
              <w:ind w:left="113" w:right="113"/>
              <w:jc w:val="center"/>
              <w:rPr>
                <w:rFonts w:asciiTheme="majorBidi" w:hAnsiTheme="majorBidi" w:cstheme="majorBidi"/>
                <w:sz w:val="18"/>
                <w:szCs w:val="18"/>
                <w:rtl/>
              </w:rPr>
            </w:pPr>
          </w:p>
        </w:tc>
        <w:tc>
          <w:tcPr>
            <w:tcW w:w="228" w:type="pct"/>
            <w:textDirection w:val="btLr"/>
            <w:vAlign w:val="center"/>
          </w:tcPr>
          <w:p w14:paraId="26CF4D0E"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79CBE81A"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1E941B5E"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4111F1A4" w14:textId="77777777" w:rsidTr="00330586">
        <w:trPr>
          <w:trHeight w:val="848"/>
        </w:trPr>
        <w:tc>
          <w:tcPr>
            <w:tcW w:w="180" w:type="pct"/>
            <w:vMerge/>
            <w:vAlign w:val="center"/>
          </w:tcPr>
          <w:p w14:paraId="6F9FE4C2" w14:textId="77777777" w:rsidR="00192B96" w:rsidRPr="00B83134" w:rsidRDefault="00192B96" w:rsidP="0029394E">
            <w:pPr>
              <w:bidi/>
              <w:jc w:val="center"/>
              <w:rPr>
                <w:rFonts w:asciiTheme="majorBidi" w:hAnsiTheme="majorBidi" w:cstheme="majorBidi"/>
                <w:sz w:val="20"/>
                <w:szCs w:val="20"/>
                <w:rtl/>
              </w:rPr>
            </w:pPr>
          </w:p>
        </w:tc>
        <w:tc>
          <w:tcPr>
            <w:tcW w:w="356" w:type="pct"/>
            <w:vMerge/>
            <w:vAlign w:val="center"/>
          </w:tcPr>
          <w:p w14:paraId="6417C842" w14:textId="77777777" w:rsidR="00192B96" w:rsidRPr="00B83134" w:rsidRDefault="00192B96" w:rsidP="0029394E">
            <w:pPr>
              <w:bidi/>
              <w:jc w:val="center"/>
              <w:rPr>
                <w:rFonts w:asciiTheme="majorBidi" w:hAnsiTheme="majorBidi" w:cstheme="majorBidi"/>
                <w:sz w:val="20"/>
                <w:szCs w:val="20"/>
                <w:rtl/>
              </w:rPr>
            </w:pPr>
          </w:p>
        </w:tc>
        <w:tc>
          <w:tcPr>
            <w:tcW w:w="625" w:type="pct"/>
          </w:tcPr>
          <w:p w14:paraId="7F6A6776" w14:textId="77777777" w:rsidR="00192B96" w:rsidRPr="00B83134" w:rsidRDefault="00192B96" w:rsidP="0029394E">
            <w:pPr>
              <w:bidi/>
              <w:spacing w:line="276" w:lineRule="auto"/>
              <w:jc w:val="center"/>
              <w:rPr>
                <w:rFonts w:asciiTheme="majorBidi" w:eastAsia="Times New Roman" w:hAnsiTheme="majorBidi" w:cstheme="majorBidi"/>
                <w:sz w:val="20"/>
                <w:szCs w:val="20"/>
                <w:lang w:bidi="fa-IR"/>
              </w:rPr>
            </w:pPr>
            <w:r w:rsidRPr="00B83134">
              <w:rPr>
                <w:rFonts w:asciiTheme="majorBidi" w:eastAsia="Times New Roman" w:hAnsiTheme="majorBidi" w:cstheme="majorBidi"/>
                <w:sz w:val="20"/>
                <w:szCs w:val="20"/>
                <w:rtl/>
              </w:rPr>
              <w:t>توسعه همکاری با ادارات حکومت محلی؛</w:t>
            </w:r>
          </w:p>
        </w:tc>
        <w:tc>
          <w:tcPr>
            <w:tcW w:w="893" w:type="pct"/>
            <w:vAlign w:val="center"/>
          </w:tcPr>
          <w:p w14:paraId="301011C1" w14:textId="77777777" w:rsidR="00192B96" w:rsidRPr="00B83134" w:rsidRDefault="00192B96" w:rsidP="0029394E">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برگزاری جلسات مشورتی با مقامات حکومت محلی با هماهنگی هیئت رهبری پوهنتون؛</w:t>
            </w:r>
          </w:p>
        </w:tc>
        <w:tc>
          <w:tcPr>
            <w:tcW w:w="580" w:type="pct"/>
            <w:vAlign w:val="center"/>
          </w:tcPr>
          <w:p w14:paraId="7385E490"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hint="cs"/>
                <w:sz w:val="18"/>
                <w:szCs w:val="18"/>
                <w:rtl/>
              </w:rPr>
              <w:t>برگزاری جلسات مشوریتی با جامعه و ذینفعان با هماهنگی با هیئت رهبری پوهنتون</w:t>
            </w:r>
          </w:p>
        </w:tc>
        <w:tc>
          <w:tcPr>
            <w:tcW w:w="731" w:type="pct"/>
            <w:vAlign w:val="center"/>
          </w:tcPr>
          <w:p w14:paraId="729E6524"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hint="cs"/>
                <w:sz w:val="18"/>
                <w:szCs w:val="18"/>
                <w:rtl/>
              </w:rPr>
              <w:t>پردیه، غذا، چای و کیک و چاکلیت</w:t>
            </w:r>
          </w:p>
        </w:tc>
        <w:tc>
          <w:tcPr>
            <w:tcW w:w="120" w:type="pct"/>
            <w:textDirection w:val="btLr"/>
            <w:vAlign w:val="center"/>
          </w:tcPr>
          <w:p w14:paraId="419B0798"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737F3340"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71DE00B4"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CCDED4D" w14:textId="77777777" w:rsidR="00192B96" w:rsidRPr="00B83134" w:rsidRDefault="00192B96" w:rsidP="0029394E">
            <w:pPr>
              <w:bidi/>
              <w:ind w:left="360" w:right="113"/>
              <w:jc w:val="center"/>
              <w:rPr>
                <w:rFonts w:asciiTheme="majorBidi" w:hAnsiTheme="majorBidi" w:cstheme="majorBidi"/>
                <w:sz w:val="18"/>
                <w:szCs w:val="18"/>
                <w:rtl/>
              </w:rPr>
            </w:pPr>
          </w:p>
        </w:tc>
        <w:tc>
          <w:tcPr>
            <w:tcW w:w="120" w:type="pct"/>
            <w:textDirection w:val="btLr"/>
            <w:vAlign w:val="center"/>
          </w:tcPr>
          <w:p w14:paraId="3315A32D" w14:textId="77777777" w:rsidR="00192B96" w:rsidRPr="00B83134" w:rsidRDefault="00192B96" w:rsidP="0029394E">
            <w:pPr>
              <w:bidi/>
              <w:ind w:left="113" w:right="113"/>
              <w:jc w:val="center"/>
              <w:rPr>
                <w:rFonts w:asciiTheme="majorBidi" w:hAnsiTheme="majorBidi" w:cstheme="majorBidi"/>
                <w:sz w:val="18"/>
                <w:szCs w:val="18"/>
                <w:rtl/>
              </w:rPr>
            </w:pPr>
          </w:p>
        </w:tc>
        <w:tc>
          <w:tcPr>
            <w:tcW w:w="228" w:type="pct"/>
            <w:textDirection w:val="btLr"/>
            <w:vAlign w:val="center"/>
          </w:tcPr>
          <w:p w14:paraId="6021C718"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0ADFC415"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4571FD5F"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2EAD3263" w14:textId="77777777" w:rsidTr="00330586">
        <w:trPr>
          <w:trHeight w:val="768"/>
        </w:trPr>
        <w:tc>
          <w:tcPr>
            <w:tcW w:w="180" w:type="pct"/>
            <w:vMerge/>
            <w:vAlign w:val="center"/>
          </w:tcPr>
          <w:p w14:paraId="686FE908" w14:textId="77777777" w:rsidR="00192B96" w:rsidRPr="00B83134" w:rsidRDefault="00192B96" w:rsidP="0029394E">
            <w:pPr>
              <w:bidi/>
              <w:jc w:val="center"/>
              <w:rPr>
                <w:rFonts w:asciiTheme="majorBidi" w:hAnsiTheme="majorBidi" w:cstheme="majorBidi"/>
                <w:sz w:val="20"/>
                <w:szCs w:val="20"/>
                <w:rtl/>
              </w:rPr>
            </w:pPr>
          </w:p>
        </w:tc>
        <w:tc>
          <w:tcPr>
            <w:tcW w:w="356" w:type="pct"/>
            <w:vMerge/>
            <w:vAlign w:val="center"/>
          </w:tcPr>
          <w:p w14:paraId="284BCA8C" w14:textId="77777777" w:rsidR="00192B96" w:rsidRPr="00B83134" w:rsidRDefault="00192B96" w:rsidP="0029394E">
            <w:pPr>
              <w:bidi/>
              <w:jc w:val="center"/>
              <w:rPr>
                <w:rFonts w:asciiTheme="majorBidi" w:hAnsiTheme="majorBidi" w:cstheme="majorBidi"/>
                <w:sz w:val="20"/>
                <w:szCs w:val="20"/>
                <w:rtl/>
              </w:rPr>
            </w:pPr>
          </w:p>
        </w:tc>
        <w:tc>
          <w:tcPr>
            <w:tcW w:w="625" w:type="pct"/>
            <w:vMerge w:val="restart"/>
          </w:tcPr>
          <w:p w14:paraId="7EA63340" w14:textId="77777777" w:rsidR="00192B96" w:rsidRPr="00B83134" w:rsidRDefault="00192B96" w:rsidP="0029394E">
            <w:pPr>
              <w:bidi/>
              <w:spacing w:line="276" w:lineRule="auto"/>
              <w:jc w:val="center"/>
              <w:rPr>
                <w:rFonts w:asciiTheme="majorBidi" w:eastAsia="Times New Roman" w:hAnsiTheme="majorBidi" w:cstheme="majorBidi"/>
                <w:sz w:val="20"/>
                <w:szCs w:val="20"/>
                <w:lang w:bidi="fa-IR"/>
              </w:rPr>
            </w:pPr>
            <w:r w:rsidRPr="00B83134">
              <w:rPr>
                <w:rFonts w:asciiTheme="majorBidi" w:eastAsia="Times New Roman" w:hAnsiTheme="majorBidi" w:cstheme="majorBidi"/>
                <w:sz w:val="20"/>
                <w:szCs w:val="20"/>
                <w:rtl/>
              </w:rPr>
              <w:t>   تقویت فرهنگ سازمانی پوهنځی؛</w:t>
            </w:r>
          </w:p>
        </w:tc>
        <w:tc>
          <w:tcPr>
            <w:tcW w:w="893" w:type="pct"/>
            <w:vAlign w:val="center"/>
          </w:tcPr>
          <w:p w14:paraId="490908A6" w14:textId="77777777" w:rsidR="00192B96" w:rsidRPr="00B83134" w:rsidRDefault="00192B96" w:rsidP="0029394E">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ایجاد و فعالی نگهداشتن رسانه‌های اطلاعات جمعی مجازی پوهنځی</w:t>
            </w:r>
          </w:p>
        </w:tc>
        <w:tc>
          <w:tcPr>
            <w:tcW w:w="580" w:type="pct"/>
            <w:vAlign w:val="center"/>
          </w:tcPr>
          <w:p w14:paraId="7A9D9F71" w14:textId="7E80394B" w:rsidR="00192B96" w:rsidRPr="00B83134" w:rsidRDefault="005B3B28" w:rsidP="005B3B28">
            <w:pPr>
              <w:bidi/>
              <w:rPr>
                <w:rFonts w:asciiTheme="majorBidi" w:hAnsiTheme="majorBidi" w:cstheme="majorBidi"/>
                <w:sz w:val="18"/>
                <w:szCs w:val="18"/>
                <w:rtl/>
              </w:rPr>
            </w:pPr>
            <w:r w:rsidRPr="00B83134">
              <w:rPr>
                <w:rFonts w:asciiTheme="majorBidi" w:hAnsiTheme="majorBidi" w:cstheme="majorBidi" w:hint="cs"/>
                <w:sz w:val="18"/>
                <w:szCs w:val="18"/>
                <w:rtl/>
              </w:rPr>
              <w:t>تقویت فعالیت کمیته فرهنگی</w:t>
            </w:r>
          </w:p>
        </w:tc>
        <w:tc>
          <w:tcPr>
            <w:tcW w:w="731" w:type="pct"/>
            <w:vAlign w:val="center"/>
          </w:tcPr>
          <w:p w14:paraId="0BFABBC6" w14:textId="11580C48" w:rsidR="00192B96" w:rsidRPr="00B83134" w:rsidRDefault="00280603" w:rsidP="0029394E">
            <w:pPr>
              <w:bidi/>
              <w:jc w:val="center"/>
              <w:rPr>
                <w:rFonts w:asciiTheme="majorBidi" w:hAnsiTheme="majorBidi" w:cstheme="majorBidi"/>
                <w:sz w:val="18"/>
                <w:szCs w:val="18"/>
                <w:rtl/>
              </w:rPr>
            </w:pPr>
            <w:r>
              <w:rPr>
                <w:rFonts w:asciiTheme="majorBidi" w:hAnsiTheme="majorBidi" w:cstheme="majorBidi" w:hint="cs"/>
                <w:sz w:val="18"/>
                <w:szCs w:val="18"/>
                <w:rtl/>
              </w:rPr>
              <w:t>میز دفتر، چوکی، الماری اسناد، پرونتر کمپوتر و قرطاشسیه</w:t>
            </w:r>
          </w:p>
        </w:tc>
        <w:tc>
          <w:tcPr>
            <w:tcW w:w="120" w:type="pct"/>
            <w:textDirection w:val="btLr"/>
            <w:vAlign w:val="center"/>
          </w:tcPr>
          <w:p w14:paraId="2D024903"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BB7C6C4"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4511C67"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16BB7509" w14:textId="77777777" w:rsidR="00192B96" w:rsidRPr="00B83134" w:rsidRDefault="00192B96" w:rsidP="0029394E">
            <w:pPr>
              <w:bidi/>
              <w:ind w:left="360" w:right="113"/>
              <w:jc w:val="center"/>
              <w:rPr>
                <w:rFonts w:asciiTheme="majorBidi" w:hAnsiTheme="majorBidi" w:cstheme="majorBidi"/>
                <w:sz w:val="18"/>
                <w:szCs w:val="18"/>
                <w:rtl/>
              </w:rPr>
            </w:pPr>
          </w:p>
        </w:tc>
        <w:tc>
          <w:tcPr>
            <w:tcW w:w="120" w:type="pct"/>
            <w:textDirection w:val="btLr"/>
            <w:vAlign w:val="center"/>
          </w:tcPr>
          <w:p w14:paraId="3085970A" w14:textId="77777777" w:rsidR="00192B96" w:rsidRPr="00B83134" w:rsidRDefault="00192B96" w:rsidP="0029394E">
            <w:pPr>
              <w:bidi/>
              <w:ind w:left="113" w:right="113"/>
              <w:jc w:val="center"/>
              <w:rPr>
                <w:rFonts w:asciiTheme="majorBidi" w:hAnsiTheme="majorBidi" w:cstheme="majorBidi"/>
                <w:sz w:val="18"/>
                <w:szCs w:val="18"/>
                <w:rtl/>
              </w:rPr>
            </w:pPr>
          </w:p>
        </w:tc>
        <w:tc>
          <w:tcPr>
            <w:tcW w:w="228" w:type="pct"/>
            <w:textDirection w:val="btLr"/>
            <w:vAlign w:val="center"/>
          </w:tcPr>
          <w:p w14:paraId="10001A07" w14:textId="77777777" w:rsidR="00192B96" w:rsidRPr="00B83134" w:rsidRDefault="00192B96" w:rsidP="0029394E">
            <w:pPr>
              <w:bidi/>
              <w:ind w:left="113" w:right="113"/>
              <w:jc w:val="center"/>
              <w:rPr>
                <w:rFonts w:asciiTheme="majorBidi" w:hAnsiTheme="majorBidi" w:cstheme="majorBidi"/>
                <w:sz w:val="18"/>
                <w:szCs w:val="18"/>
                <w:rtl/>
                <w:lang w:bidi="fa-IR"/>
              </w:rPr>
            </w:pPr>
          </w:p>
        </w:tc>
        <w:tc>
          <w:tcPr>
            <w:tcW w:w="224" w:type="pct"/>
            <w:textDirection w:val="btLr"/>
            <w:vAlign w:val="center"/>
          </w:tcPr>
          <w:p w14:paraId="6EF32547" w14:textId="77777777" w:rsidR="00192B96" w:rsidRPr="00B83134" w:rsidRDefault="00192B96" w:rsidP="0029394E">
            <w:pPr>
              <w:bidi/>
              <w:ind w:left="113" w:right="113"/>
              <w:jc w:val="center"/>
              <w:rPr>
                <w:rFonts w:asciiTheme="majorBidi" w:hAnsiTheme="majorBidi" w:cstheme="majorBidi"/>
                <w:sz w:val="18"/>
                <w:szCs w:val="18"/>
                <w:rtl/>
              </w:rPr>
            </w:pPr>
          </w:p>
        </w:tc>
        <w:tc>
          <w:tcPr>
            <w:tcW w:w="579" w:type="pct"/>
            <w:vAlign w:val="center"/>
          </w:tcPr>
          <w:p w14:paraId="00EA117A" w14:textId="77777777" w:rsidR="00192B96" w:rsidRPr="00B83134" w:rsidRDefault="00192B96" w:rsidP="0029394E">
            <w:pPr>
              <w:bidi/>
              <w:jc w:val="center"/>
              <w:rPr>
                <w:rFonts w:asciiTheme="majorBidi" w:hAnsiTheme="majorBidi" w:cstheme="majorBidi"/>
                <w:sz w:val="18"/>
                <w:szCs w:val="18"/>
                <w:rtl/>
              </w:rPr>
            </w:pPr>
          </w:p>
        </w:tc>
      </w:tr>
      <w:tr w:rsidR="00280603" w:rsidRPr="00B83134" w14:paraId="3265DD18" w14:textId="77777777" w:rsidTr="00330586">
        <w:trPr>
          <w:trHeight w:val="363"/>
        </w:trPr>
        <w:tc>
          <w:tcPr>
            <w:tcW w:w="180" w:type="pct"/>
            <w:vMerge/>
            <w:vAlign w:val="center"/>
          </w:tcPr>
          <w:p w14:paraId="4572DB3B" w14:textId="77777777" w:rsidR="00280603" w:rsidRPr="00B83134" w:rsidRDefault="00280603" w:rsidP="00280603">
            <w:pPr>
              <w:bidi/>
              <w:jc w:val="center"/>
              <w:rPr>
                <w:rFonts w:asciiTheme="majorBidi" w:hAnsiTheme="majorBidi" w:cstheme="majorBidi"/>
                <w:sz w:val="20"/>
                <w:szCs w:val="20"/>
                <w:rtl/>
              </w:rPr>
            </w:pPr>
          </w:p>
        </w:tc>
        <w:tc>
          <w:tcPr>
            <w:tcW w:w="356" w:type="pct"/>
            <w:vMerge/>
            <w:vAlign w:val="center"/>
          </w:tcPr>
          <w:p w14:paraId="62512E8D" w14:textId="77777777" w:rsidR="00280603" w:rsidRPr="00B83134" w:rsidRDefault="00280603" w:rsidP="00280603">
            <w:pPr>
              <w:bidi/>
              <w:rPr>
                <w:rFonts w:asciiTheme="majorBidi" w:hAnsiTheme="majorBidi" w:cstheme="majorBidi"/>
                <w:sz w:val="20"/>
                <w:szCs w:val="20"/>
                <w:rtl/>
              </w:rPr>
            </w:pPr>
          </w:p>
        </w:tc>
        <w:tc>
          <w:tcPr>
            <w:tcW w:w="625" w:type="pct"/>
            <w:vMerge/>
            <w:vAlign w:val="center"/>
          </w:tcPr>
          <w:p w14:paraId="5F73BDB9" w14:textId="77777777" w:rsidR="00280603" w:rsidRPr="00B83134" w:rsidRDefault="00280603" w:rsidP="00280603">
            <w:pPr>
              <w:bidi/>
              <w:spacing w:line="276" w:lineRule="auto"/>
              <w:jc w:val="center"/>
              <w:rPr>
                <w:rFonts w:asciiTheme="majorBidi" w:eastAsia="Times New Roman" w:hAnsiTheme="majorBidi" w:cstheme="majorBidi"/>
                <w:sz w:val="20"/>
                <w:szCs w:val="20"/>
                <w:lang w:bidi="fa-IR"/>
              </w:rPr>
            </w:pPr>
          </w:p>
        </w:tc>
        <w:tc>
          <w:tcPr>
            <w:tcW w:w="893" w:type="pct"/>
            <w:vAlign w:val="center"/>
          </w:tcPr>
          <w:p w14:paraId="76424EA0" w14:textId="77777777" w:rsidR="00280603" w:rsidRPr="00B83134" w:rsidRDefault="00280603" w:rsidP="00280603">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ایجاد انجمن محصلان پوهنځی ؛</w:t>
            </w:r>
          </w:p>
        </w:tc>
        <w:tc>
          <w:tcPr>
            <w:tcW w:w="580" w:type="pct"/>
            <w:vAlign w:val="center"/>
          </w:tcPr>
          <w:p w14:paraId="68CF49F5" w14:textId="16C4A92D" w:rsidR="00280603" w:rsidRPr="00B83134" w:rsidRDefault="00280603" w:rsidP="00280603">
            <w:pPr>
              <w:bidi/>
              <w:jc w:val="center"/>
              <w:rPr>
                <w:rFonts w:asciiTheme="majorBidi" w:hAnsiTheme="majorBidi" w:cstheme="majorBidi"/>
                <w:sz w:val="18"/>
                <w:szCs w:val="18"/>
                <w:rtl/>
              </w:rPr>
            </w:pPr>
            <w:r w:rsidRPr="00B83134">
              <w:rPr>
                <w:rFonts w:asciiTheme="majorBidi" w:hAnsiTheme="majorBidi" w:cstheme="majorBidi" w:hint="cs"/>
                <w:sz w:val="18"/>
                <w:szCs w:val="18"/>
                <w:rtl/>
              </w:rPr>
              <w:t>انتخاب اعضا، تعیین مکان جلسات و ایجاد میکانزم عمل</w:t>
            </w:r>
          </w:p>
        </w:tc>
        <w:tc>
          <w:tcPr>
            <w:tcW w:w="731" w:type="pct"/>
            <w:vAlign w:val="center"/>
          </w:tcPr>
          <w:p w14:paraId="73552354" w14:textId="64773771" w:rsidR="00280603" w:rsidRPr="00B83134" w:rsidRDefault="00280603" w:rsidP="00280603">
            <w:pPr>
              <w:bidi/>
              <w:jc w:val="center"/>
              <w:rPr>
                <w:rFonts w:asciiTheme="majorBidi" w:hAnsiTheme="majorBidi" w:cstheme="majorBidi"/>
                <w:sz w:val="18"/>
                <w:szCs w:val="18"/>
                <w:rtl/>
              </w:rPr>
            </w:pPr>
            <w:r>
              <w:rPr>
                <w:rFonts w:asciiTheme="majorBidi" w:hAnsiTheme="majorBidi" w:cstheme="majorBidi" w:hint="cs"/>
                <w:sz w:val="18"/>
                <w:szCs w:val="18"/>
                <w:rtl/>
              </w:rPr>
              <w:t>میز دفتر، چوکی، الماری اسناد، پرونتر کمپوتر و قرطاشسیه</w:t>
            </w:r>
          </w:p>
        </w:tc>
        <w:tc>
          <w:tcPr>
            <w:tcW w:w="120" w:type="pct"/>
            <w:textDirection w:val="btLr"/>
            <w:vAlign w:val="center"/>
          </w:tcPr>
          <w:p w14:paraId="243939DD" w14:textId="77777777" w:rsidR="00280603" w:rsidRPr="00B83134" w:rsidRDefault="00280603" w:rsidP="00280603">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26D9FF0" w14:textId="77777777" w:rsidR="00280603" w:rsidRPr="00B83134" w:rsidRDefault="00280603" w:rsidP="00280603">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029D8D10" w14:textId="77777777" w:rsidR="00280603" w:rsidRPr="00B83134" w:rsidRDefault="00280603" w:rsidP="00280603">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71394E3D" w14:textId="77777777" w:rsidR="00280603" w:rsidRPr="00B83134" w:rsidRDefault="00280603" w:rsidP="00280603">
            <w:pPr>
              <w:bidi/>
              <w:ind w:left="360" w:right="113"/>
              <w:jc w:val="center"/>
              <w:rPr>
                <w:rFonts w:asciiTheme="majorBidi" w:hAnsiTheme="majorBidi" w:cstheme="majorBidi"/>
                <w:sz w:val="18"/>
                <w:szCs w:val="18"/>
                <w:rtl/>
              </w:rPr>
            </w:pPr>
          </w:p>
        </w:tc>
        <w:tc>
          <w:tcPr>
            <w:tcW w:w="120" w:type="pct"/>
            <w:textDirection w:val="btLr"/>
            <w:vAlign w:val="center"/>
          </w:tcPr>
          <w:p w14:paraId="3E7B798B" w14:textId="77777777" w:rsidR="00280603" w:rsidRPr="00B83134" w:rsidRDefault="00280603" w:rsidP="00280603">
            <w:pPr>
              <w:bidi/>
              <w:ind w:left="113" w:right="113"/>
              <w:jc w:val="center"/>
              <w:rPr>
                <w:rFonts w:asciiTheme="majorBidi" w:hAnsiTheme="majorBidi" w:cstheme="majorBidi"/>
                <w:sz w:val="18"/>
                <w:szCs w:val="18"/>
                <w:rtl/>
              </w:rPr>
            </w:pPr>
          </w:p>
        </w:tc>
        <w:tc>
          <w:tcPr>
            <w:tcW w:w="228" w:type="pct"/>
            <w:textDirection w:val="btLr"/>
            <w:vAlign w:val="center"/>
          </w:tcPr>
          <w:p w14:paraId="21F28BF6" w14:textId="77777777" w:rsidR="00280603" w:rsidRPr="00B83134" w:rsidRDefault="00280603" w:rsidP="00280603">
            <w:pPr>
              <w:bidi/>
              <w:ind w:left="113" w:right="113"/>
              <w:jc w:val="center"/>
              <w:rPr>
                <w:rFonts w:asciiTheme="majorBidi" w:hAnsiTheme="majorBidi" w:cstheme="majorBidi"/>
                <w:sz w:val="18"/>
                <w:szCs w:val="18"/>
                <w:rtl/>
                <w:lang w:bidi="fa-IR"/>
              </w:rPr>
            </w:pPr>
          </w:p>
        </w:tc>
        <w:tc>
          <w:tcPr>
            <w:tcW w:w="224" w:type="pct"/>
            <w:textDirection w:val="btLr"/>
            <w:vAlign w:val="center"/>
          </w:tcPr>
          <w:p w14:paraId="70F01443" w14:textId="77777777" w:rsidR="00280603" w:rsidRPr="00B83134" w:rsidRDefault="00280603" w:rsidP="00280603">
            <w:pPr>
              <w:bidi/>
              <w:ind w:left="113" w:right="113"/>
              <w:jc w:val="center"/>
              <w:rPr>
                <w:rFonts w:asciiTheme="majorBidi" w:hAnsiTheme="majorBidi" w:cstheme="majorBidi"/>
                <w:sz w:val="18"/>
                <w:szCs w:val="18"/>
                <w:rtl/>
              </w:rPr>
            </w:pPr>
          </w:p>
        </w:tc>
        <w:tc>
          <w:tcPr>
            <w:tcW w:w="579" w:type="pct"/>
            <w:vAlign w:val="center"/>
          </w:tcPr>
          <w:p w14:paraId="45463B83" w14:textId="77777777" w:rsidR="00280603" w:rsidRPr="00B83134" w:rsidRDefault="00280603" w:rsidP="00280603">
            <w:pPr>
              <w:bidi/>
              <w:jc w:val="center"/>
              <w:rPr>
                <w:rFonts w:asciiTheme="majorBidi" w:hAnsiTheme="majorBidi" w:cstheme="majorBidi"/>
                <w:sz w:val="18"/>
                <w:szCs w:val="18"/>
                <w:rtl/>
              </w:rPr>
            </w:pPr>
          </w:p>
        </w:tc>
      </w:tr>
      <w:tr w:rsidR="0003186B" w:rsidRPr="00B83134" w14:paraId="23EEFDC8" w14:textId="77777777" w:rsidTr="00330586">
        <w:trPr>
          <w:trHeight w:val="695"/>
        </w:trPr>
        <w:tc>
          <w:tcPr>
            <w:tcW w:w="180" w:type="pct"/>
            <w:vMerge/>
            <w:vAlign w:val="center"/>
          </w:tcPr>
          <w:p w14:paraId="08DFA6A8" w14:textId="77777777" w:rsidR="0003186B" w:rsidRPr="00B83134" w:rsidRDefault="0003186B" w:rsidP="0003186B">
            <w:pPr>
              <w:bidi/>
              <w:jc w:val="center"/>
              <w:rPr>
                <w:rFonts w:asciiTheme="majorBidi" w:hAnsiTheme="majorBidi" w:cstheme="majorBidi"/>
                <w:sz w:val="20"/>
                <w:szCs w:val="20"/>
                <w:rtl/>
              </w:rPr>
            </w:pPr>
          </w:p>
        </w:tc>
        <w:tc>
          <w:tcPr>
            <w:tcW w:w="356" w:type="pct"/>
            <w:vMerge/>
            <w:vAlign w:val="center"/>
          </w:tcPr>
          <w:p w14:paraId="070932B5" w14:textId="77777777" w:rsidR="0003186B" w:rsidRPr="00B83134" w:rsidRDefault="0003186B" w:rsidP="0003186B">
            <w:pPr>
              <w:bidi/>
              <w:jc w:val="center"/>
              <w:rPr>
                <w:rFonts w:asciiTheme="majorBidi" w:hAnsiTheme="majorBidi" w:cstheme="majorBidi"/>
                <w:sz w:val="20"/>
                <w:szCs w:val="20"/>
                <w:rtl/>
              </w:rPr>
            </w:pPr>
          </w:p>
        </w:tc>
        <w:tc>
          <w:tcPr>
            <w:tcW w:w="625" w:type="pct"/>
          </w:tcPr>
          <w:p w14:paraId="06EAFBA9" w14:textId="77777777" w:rsidR="0003186B" w:rsidRPr="00B83134" w:rsidRDefault="0003186B" w:rsidP="0003186B">
            <w:pPr>
              <w:bidi/>
              <w:spacing w:line="276" w:lineRule="auto"/>
              <w:jc w:val="center"/>
              <w:rPr>
                <w:rFonts w:asciiTheme="majorBidi" w:eastAsia="Times New Roman" w:hAnsiTheme="majorBidi" w:cstheme="majorBidi"/>
                <w:sz w:val="20"/>
                <w:szCs w:val="20"/>
                <w:lang w:bidi="fa-IR"/>
              </w:rPr>
            </w:pPr>
            <w:r w:rsidRPr="00B83134">
              <w:rPr>
                <w:rFonts w:asciiTheme="majorBidi" w:eastAsia="Times New Roman" w:hAnsiTheme="majorBidi" w:cstheme="majorBidi"/>
                <w:sz w:val="20"/>
                <w:szCs w:val="20"/>
                <w:rtl/>
              </w:rPr>
              <w:t>جلب، تحکیم و گسترش فعالیت‌ها و ارتباطات پوهنځی و جامعه با استفاده از توانایی  اعضایت کادر علمی پوهنځی؛</w:t>
            </w:r>
          </w:p>
        </w:tc>
        <w:tc>
          <w:tcPr>
            <w:tcW w:w="893" w:type="pct"/>
            <w:vAlign w:val="center"/>
          </w:tcPr>
          <w:p w14:paraId="7FC534D1" w14:textId="77777777" w:rsidR="0003186B" w:rsidRPr="00B83134" w:rsidRDefault="0003186B" w:rsidP="0003186B">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برگزاری کنفراس های مطبوعاتی به منظور اطلاع دهی به جامعه؛</w:t>
            </w:r>
          </w:p>
          <w:p w14:paraId="4B883F7E" w14:textId="77777777" w:rsidR="0003186B" w:rsidRPr="00B83134" w:rsidRDefault="0003186B" w:rsidP="0003186B">
            <w:pPr>
              <w:bidi/>
              <w:ind w:left="90"/>
              <w:jc w:val="both"/>
              <w:rPr>
                <w:rFonts w:asciiTheme="majorBidi" w:eastAsia="Times New Roman" w:hAnsiTheme="majorBidi" w:cstheme="majorBidi"/>
                <w:sz w:val="20"/>
                <w:szCs w:val="20"/>
                <w:rtl/>
              </w:rPr>
            </w:pPr>
          </w:p>
        </w:tc>
        <w:tc>
          <w:tcPr>
            <w:tcW w:w="580" w:type="pct"/>
            <w:vAlign w:val="center"/>
          </w:tcPr>
          <w:p w14:paraId="44F8B17F" w14:textId="06890B9D" w:rsidR="0003186B" w:rsidRPr="00B83134" w:rsidRDefault="0003186B" w:rsidP="0003186B">
            <w:pPr>
              <w:bidi/>
              <w:jc w:val="center"/>
              <w:rPr>
                <w:rFonts w:asciiTheme="majorBidi" w:hAnsiTheme="majorBidi" w:cstheme="majorBidi"/>
                <w:sz w:val="18"/>
                <w:szCs w:val="18"/>
                <w:rtl/>
              </w:rPr>
            </w:pPr>
            <w:r w:rsidRPr="00B83134">
              <w:rPr>
                <w:rFonts w:asciiTheme="majorBidi" w:hAnsiTheme="majorBidi" w:cstheme="majorBidi" w:hint="cs"/>
                <w:sz w:val="18"/>
                <w:szCs w:val="18"/>
                <w:rtl/>
              </w:rPr>
              <w:t>برگزاری جلسات مشورتی و ایجادتیم های کاری و تفویض صلاحت برای انجام پروژهای کاری</w:t>
            </w:r>
          </w:p>
        </w:tc>
        <w:tc>
          <w:tcPr>
            <w:tcW w:w="731" w:type="pct"/>
            <w:vAlign w:val="center"/>
          </w:tcPr>
          <w:p w14:paraId="13BE1E1F" w14:textId="51CBDC19" w:rsidR="0003186B" w:rsidRPr="00B83134" w:rsidRDefault="0003186B" w:rsidP="0003186B">
            <w:pPr>
              <w:bidi/>
              <w:jc w:val="center"/>
              <w:rPr>
                <w:rFonts w:asciiTheme="majorBidi" w:hAnsiTheme="majorBidi" w:cstheme="majorBidi"/>
                <w:sz w:val="18"/>
                <w:szCs w:val="18"/>
                <w:rtl/>
              </w:rPr>
            </w:pPr>
            <w:r w:rsidRPr="00D2701A">
              <w:rPr>
                <w:rFonts w:asciiTheme="majorBidi" w:hAnsiTheme="majorBidi" w:cstheme="majorBidi"/>
                <w:sz w:val="20"/>
                <w:szCs w:val="20"/>
                <w:rtl/>
              </w:rPr>
              <w:t xml:space="preserve">قرطاسیه و ادوات </w:t>
            </w:r>
            <w:r>
              <w:rPr>
                <w:rFonts w:asciiTheme="majorBidi" w:hAnsiTheme="majorBidi" w:cstheme="majorBidi" w:hint="cs"/>
                <w:sz w:val="18"/>
                <w:szCs w:val="18"/>
                <w:rtl/>
              </w:rPr>
              <w:t>کرایه، پردیه، غذا، چای و کیک و چاکلیت</w:t>
            </w:r>
          </w:p>
        </w:tc>
        <w:tc>
          <w:tcPr>
            <w:tcW w:w="120" w:type="pct"/>
            <w:textDirection w:val="btLr"/>
            <w:vAlign w:val="center"/>
          </w:tcPr>
          <w:p w14:paraId="7F963B96" w14:textId="77777777" w:rsidR="0003186B" w:rsidRPr="00B83134" w:rsidRDefault="0003186B" w:rsidP="0003186B">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178EFC4" w14:textId="77777777" w:rsidR="0003186B" w:rsidRPr="00B83134" w:rsidRDefault="0003186B" w:rsidP="0003186B">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5792F8DC" w14:textId="77777777" w:rsidR="0003186B" w:rsidRPr="00B83134" w:rsidRDefault="0003186B" w:rsidP="0003186B">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3C61F4C7" w14:textId="77777777" w:rsidR="0003186B" w:rsidRPr="00B83134" w:rsidRDefault="0003186B" w:rsidP="0003186B">
            <w:pPr>
              <w:bidi/>
              <w:ind w:left="360" w:right="113"/>
              <w:jc w:val="center"/>
              <w:rPr>
                <w:rFonts w:asciiTheme="majorBidi" w:hAnsiTheme="majorBidi" w:cstheme="majorBidi"/>
                <w:sz w:val="18"/>
                <w:szCs w:val="18"/>
                <w:rtl/>
              </w:rPr>
            </w:pPr>
          </w:p>
        </w:tc>
        <w:tc>
          <w:tcPr>
            <w:tcW w:w="120" w:type="pct"/>
            <w:textDirection w:val="btLr"/>
            <w:vAlign w:val="center"/>
          </w:tcPr>
          <w:p w14:paraId="14F83C81" w14:textId="77777777" w:rsidR="0003186B" w:rsidRPr="00B83134" w:rsidRDefault="0003186B" w:rsidP="0003186B">
            <w:pPr>
              <w:bidi/>
              <w:ind w:left="113" w:right="113"/>
              <w:jc w:val="center"/>
              <w:rPr>
                <w:rFonts w:asciiTheme="majorBidi" w:hAnsiTheme="majorBidi" w:cstheme="majorBidi"/>
                <w:sz w:val="18"/>
                <w:szCs w:val="18"/>
                <w:rtl/>
              </w:rPr>
            </w:pPr>
          </w:p>
        </w:tc>
        <w:tc>
          <w:tcPr>
            <w:tcW w:w="228" w:type="pct"/>
            <w:textDirection w:val="btLr"/>
            <w:vAlign w:val="center"/>
          </w:tcPr>
          <w:p w14:paraId="1235DBE9" w14:textId="77777777" w:rsidR="0003186B" w:rsidRPr="00B83134" w:rsidRDefault="0003186B" w:rsidP="0003186B">
            <w:pPr>
              <w:bidi/>
              <w:ind w:left="113" w:right="113"/>
              <w:jc w:val="center"/>
              <w:rPr>
                <w:rFonts w:asciiTheme="majorBidi" w:hAnsiTheme="majorBidi" w:cstheme="majorBidi"/>
                <w:sz w:val="18"/>
                <w:szCs w:val="18"/>
                <w:rtl/>
                <w:lang w:bidi="fa-IR"/>
              </w:rPr>
            </w:pPr>
          </w:p>
        </w:tc>
        <w:tc>
          <w:tcPr>
            <w:tcW w:w="224" w:type="pct"/>
            <w:textDirection w:val="btLr"/>
            <w:vAlign w:val="center"/>
          </w:tcPr>
          <w:p w14:paraId="37423237" w14:textId="77777777" w:rsidR="0003186B" w:rsidRPr="00B83134" w:rsidRDefault="0003186B" w:rsidP="0003186B">
            <w:pPr>
              <w:bidi/>
              <w:ind w:left="113" w:right="113"/>
              <w:jc w:val="center"/>
              <w:rPr>
                <w:rFonts w:asciiTheme="majorBidi" w:hAnsiTheme="majorBidi" w:cstheme="majorBidi"/>
                <w:sz w:val="18"/>
                <w:szCs w:val="18"/>
                <w:rtl/>
              </w:rPr>
            </w:pPr>
          </w:p>
        </w:tc>
        <w:tc>
          <w:tcPr>
            <w:tcW w:w="579" w:type="pct"/>
            <w:vAlign w:val="center"/>
          </w:tcPr>
          <w:p w14:paraId="018D4725" w14:textId="77777777" w:rsidR="0003186B" w:rsidRPr="00B83134" w:rsidRDefault="0003186B" w:rsidP="0003186B">
            <w:pPr>
              <w:bidi/>
              <w:jc w:val="center"/>
              <w:rPr>
                <w:rFonts w:asciiTheme="majorBidi" w:hAnsiTheme="majorBidi" w:cstheme="majorBidi"/>
                <w:sz w:val="18"/>
                <w:szCs w:val="18"/>
                <w:rtl/>
              </w:rPr>
            </w:pPr>
          </w:p>
        </w:tc>
      </w:tr>
    </w:tbl>
    <w:p w14:paraId="228AA2FF" w14:textId="22E45212" w:rsidR="00192B96" w:rsidRDefault="00192B96" w:rsidP="00192B96">
      <w:pPr>
        <w:bidi/>
        <w:rPr>
          <w:rtl/>
        </w:rPr>
      </w:pPr>
    </w:p>
    <w:p w14:paraId="2C2D44C6" w14:textId="323EDB31" w:rsidR="00A5259A" w:rsidRDefault="00A5259A" w:rsidP="00A5259A">
      <w:pPr>
        <w:bidi/>
        <w:rPr>
          <w:rtl/>
        </w:rPr>
      </w:pPr>
    </w:p>
    <w:p w14:paraId="306BA79D" w14:textId="50196E03" w:rsidR="00A5259A" w:rsidRDefault="00A5259A" w:rsidP="00A5259A">
      <w:pPr>
        <w:bidi/>
        <w:rPr>
          <w:rtl/>
        </w:rPr>
      </w:pPr>
    </w:p>
    <w:p w14:paraId="7A9E4ADE" w14:textId="5873AE67" w:rsidR="00A5259A" w:rsidRDefault="00A5259A" w:rsidP="00A5259A">
      <w:pPr>
        <w:bidi/>
        <w:rPr>
          <w:rtl/>
        </w:rPr>
      </w:pPr>
    </w:p>
    <w:p w14:paraId="68F69522" w14:textId="77777777" w:rsidR="00A5259A" w:rsidRPr="00B83134" w:rsidRDefault="00A5259A" w:rsidP="00A5259A">
      <w:pPr>
        <w:bidi/>
        <w:rPr>
          <w:rtl/>
        </w:rPr>
      </w:pPr>
    </w:p>
    <w:p w14:paraId="3B9BDE9A" w14:textId="77777777" w:rsidR="00192B96" w:rsidRPr="00B83134" w:rsidRDefault="00192B96" w:rsidP="00192B96">
      <w:pPr>
        <w:bidi/>
        <w:rPr>
          <w:rtl/>
        </w:rPr>
      </w:pPr>
    </w:p>
    <w:tbl>
      <w:tblPr>
        <w:tblStyle w:val="TableGrid"/>
        <w:bidiVisual/>
        <w:tblW w:w="5673" w:type="pct"/>
        <w:tblInd w:w="-886" w:type="dxa"/>
        <w:tblLayout w:type="fixed"/>
        <w:tblLook w:val="04A0" w:firstRow="1" w:lastRow="0" w:firstColumn="1" w:lastColumn="0" w:noHBand="0" w:noVBand="1"/>
      </w:tblPr>
      <w:tblGrid>
        <w:gridCol w:w="573"/>
        <w:gridCol w:w="1130"/>
        <w:gridCol w:w="1984"/>
        <w:gridCol w:w="2835"/>
        <w:gridCol w:w="1842"/>
        <w:gridCol w:w="2334"/>
        <w:gridCol w:w="387"/>
        <w:gridCol w:w="384"/>
        <w:gridCol w:w="384"/>
        <w:gridCol w:w="384"/>
        <w:gridCol w:w="381"/>
        <w:gridCol w:w="708"/>
        <w:gridCol w:w="711"/>
        <w:gridCol w:w="1838"/>
      </w:tblGrid>
      <w:tr w:rsidR="00B83134" w:rsidRPr="00B83134" w14:paraId="455132F3" w14:textId="77777777" w:rsidTr="00090129">
        <w:trPr>
          <w:trHeight w:val="350"/>
        </w:trPr>
        <w:tc>
          <w:tcPr>
            <w:tcW w:w="180" w:type="pct"/>
            <w:vMerge w:val="restart"/>
            <w:shd w:val="clear" w:color="auto" w:fill="DEEAF6" w:themeFill="accent1" w:themeFillTint="33"/>
            <w:textDirection w:val="btLr"/>
            <w:vAlign w:val="center"/>
          </w:tcPr>
          <w:p w14:paraId="7F3507E8"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lastRenderedPageBreak/>
              <w:t>حوزه</w:t>
            </w:r>
          </w:p>
        </w:tc>
        <w:tc>
          <w:tcPr>
            <w:tcW w:w="356" w:type="pct"/>
            <w:vMerge w:val="restart"/>
            <w:shd w:val="clear" w:color="auto" w:fill="DEEAF6" w:themeFill="accent1" w:themeFillTint="33"/>
            <w:vAlign w:val="center"/>
          </w:tcPr>
          <w:p w14:paraId="307D455F"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اهداف استرتژیک</w:t>
            </w:r>
          </w:p>
        </w:tc>
        <w:tc>
          <w:tcPr>
            <w:tcW w:w="625" w:type="pct"/>
            <w:vMerge w:val="restart"/>
            <w:shd w:val="clear" w:color="auto" w:fill="DEEAF6" w:themeFill="accent1" w:themeFillTint="33"/>
            <w:vAlign w:val="center"/>
          </w:tcPr>
          <w:p w14:paraId="50DB0B2D"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راهبردهای اجرایی</w:t>
            </w:r>
          </w:p>
        </w:tc>
        <w:tc>
          <w:tcPr>
            <w:tcW w:w="893" w:type="pct"/>
            <w:vMerge w:val="restart"/>
            <w:shd w:val="clear" w:color="auto" w:fill="DEEAF6" w:themeFill="accent1" w:themeFillTint="33"/>
            <w:vAlign w:val="center"/>
          </w:tcPr>
          <w:p w14:paraId="7E48A9FD"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اهداف عملیاتی</w:t>
            </w:r>
          </w:p>
        </w:tc>
        <w:tc>
          <w:tcPr>
            <w:tcW w:w="580" w:type="pct"/>
            <w:vMerge w:val="restart"/>
            <w:shd w:val="clear" w:color="auto" w:fill="DEEAF6" w:themeFill="accent1" w:themeFillTint="33"/>
            <w:vAlign w:val="center"/>
          </w:tcPr>
          <w:p w14:paraId="44AE5DA6"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فعالیت</w:t>
            </w:r>
          </w:p>
        </w:tc>
        <w:tc>
          <w:tcPr>
            <w:tcW w:w="735" w:type="pct"/>
            <w:vMerge w:val="restart"/>
            <w:shd w:val="clear" w:color="auto" w:fill="DEEAF6" w:themeFill="accent1" w:themeFillTint="33"/>
            <w:vAlign w:val="center"/>
          </w:tcPr>
          <w:p w14:paraId="704B8431"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منابع مورد نیاز</w:t>
            </w:r>
          </w:p>
        </w:tc>
        <w:tc>
          <w:tcPr>
            <w:tcW w:w="605" w:type="pct"/>
            <w:gridSpan w:val="5"/>
            <w:shd w:val="clear" w:color="auto" w:fill="DEEAF6" w:themeFill="accent1" w:themeFillTint="33"/>
            <w:vAlign w:val="center"/>
          </w:tcPr>
          <w:p w14:paraId="1C1B324E" w14:textId="77777777" w:rsidR="00192B96" w:rsidRPr="00B83134" w:rsidRDefault="00192B96" w:rsidP="0029394E">
            <w:pPr>
              <w:bidi/>
              <w:jc w:val="center"/>
              <w:rPr>
                <w:rFonts w:asciiTheme="majorBidi" w:hAnsiTheme="majorBidi" w:cstheme="majorBidi"/>
                <w:b/>
                <w:bCs/>
                <w:sz w:val="18"/>
                <w:szCs w:val="18"/>
                <w:rtl/>
              </w:rPr>
            </w:pPr>
            <w:r w:rsidRPr="00B83134">
              <w:rPr>
                <w:rFonts w:asciiTheme="majorBidi" w:hAnsiTheme="majorBidi" w:cstheme="majorBidi"/>
                <w:b/>
                <w:bCs/>
                <w:sz w:val="18"/>
                <w:szCs w:val="18"/>
                <w:rtl/>
              </w:rPr>
              <w:t>زمان اجرا کار</w:t>
            </w:r>
          </w:p>
        </w:tc>
        <w:tc>
          <w:tcPr>
            <w:tcW w:w="223" w:type="pct"/>
            <w:vMerge w:val="restart"/>
            <w:shd w:val="clear" w:color="auto" w:fill="DEEAF6" w:themeFill="accent1" w:themeFillTint="33"/>
            <w:textDirection w:val="btLr"/>
            <w:vAlign w:val="center"/>
          </w:tcPr>
          <w:p w14:paraId="5A65A065"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اجرا کننده</w:t>
            </w:r>
          </w:p>
        </w:tc>
        <w:tc>
          <w:tcPr>
            <w:tcW w:w="224" w:type="pct"/>
            <w:vMerge w:val="restart"/>
            <w:shd w:val="clear" w:color="auto" w:fill="DEEAF6" w:themeFill="accent1" w:themeFillTint="33"/>
            <w:textDirection w:val="btLr"/>
            <w:vAlign w:val="center"/>
          </w:tcPr>
          <w:p w14:paraId="07C7162A"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کنترل کننده</w:t>
            </w:r>
          </w:p>
        </w:tc>
        <w:tc>
          <w:tcPr>
            <w:tcW w:w="579" w:type="pct"/>
            <w:vMerge w:val="restart"/>
            <w:shd w:val="clear" w:color="auto" w:fill="DEEAF6" w:themeFill="accent1" w:themeFillTint="33"/>
            <w:textDirection w:val="btLr"/>
            <w:vAlign w:val="center"/>
          </w:tcPr>
          <w:p w14:paraId="7BAA0A11" w14:textId="77777777" w:rsidR="00192B96" w:rsidRPr="00B83134" w:rsidRDefault="00192B96" w:rsidP="0029394E">
            <w:pPr>
              <w:bidi/>
              <w:ind w:left="113" w:right="113"/>
              <w:jc w:val="center"/>
              <w:rPr>
                <w:rFonts w:asciiTheme="majorBidi" w:hAnsiTheme="majorBidi" w:cstheme="majorBidi"/>
                <w:b/>
                <w:bCs/>
                <w:sz w:val="18"/>
                <w:szCs w:val="18"/>
                <w:rtl/>
              </w:rPr>
            </w:pPr>
            <w:r w:rsidRPr="00B83134">
              <w:rPr>
                <w:rFonts w:asciiTheme="majorBidi" w:hAnsiTheme="majorBidi" w:cstheme="majorBidi"/>
                <w:b/>
                <w:bCs/>
                <w:sz w:val="18"/>
                <w:szCs w:val="18"/>
                <w:rtl/>
              </w:rPr>
              <w:t>تأثیر برنامه</w:t>
            </w:r>
          </w:p>
        </w:tc>
      </w:tr>
      <w:tr w:rsidR="00B83134" w:rsidRPr="00B83134" w14:paraId="1A7F360F" w14:textId="77777777" w:rsidTr="00090129">
        <w:trPr>
          <w:cantSplit/>
          <w:trHeight w:val="710"/>
        </w:trPr>
        <w:tc>
          <w:tcPr>
            <w:tcW w:w="180" w:type="pct"/>
            <w:vMerge/>
            <w:vAlign w:val="center"/>
          </w:tcPr>
          <w:p w14:paraId="571C6905" w14:textId="77777777" w:rsidR="00192B96" w:rsidRPr="00B83134" w:rsidRDefault="00192B96" w:rsidP="0029394E">
            <w:pPr>
              <w:bidi/>
              <w:jc w:val="center"/>
              <w:rPr>
                <w:rFonts w:asciiTheme="majorBidi" w:hAnsiTheme="majorBidi" w:cstheme="majorBidi"/>
                <w:sz w:val="18"/>
                <w:szCs w:val="18"/>
                <w:rtl/>
              </w:rPr>
            </w:pPr>
          </w:p>
        </w:tc>
        <w:tc>
          <w:tcPr>
            <w:tcW w:w="356" w:type="pct"/>
            <w:vMerge/>
            <w:vAlign w:val="center"/>
          </w:tcPr>
          <w:p w14:paraId="77F5CF5D" w14:textId="77777777" w:rsidR="00192B96" w:rsidRPr="00B83134" w:rsidRDefault="00192B96" w:rsidP="0029394E">
            <w:pPr>
              <w:bidi/>
              <w:jc w:val="center"/>
              <w:rPr>
                <w:rFonts w:asciiTheme="majorBidi" w:hAnsiTheme="majorBidi" w:cstheme="majorBidi"/>
                <w:sz w:val="18"/>
                <w:szCs w:val="18"/>
                <w:rtl/>
              </w:rPr>
            </w:pPr>
          </w:p>
        </w:tc>
        <w:tc>
          <w:tcPr>
            <w:tcW w:w="625" w:type="pct"/>
            <w:vMerge/>
            <w:vAlign w:val="center"/>
          </w:tcPr>
          <w:p w14:paraId="2C2107DD" w14:textId="77777777" w:rsidR="00192B96" w:rsidRPr="00B83134" w:rsidRDefault="00192B96" w:rsidP="0029394E">
            <w:pPr>
              <w:bidi/>
              <w:jc w:val="center"/>
              <w:rPr>
                <w:rFonts w:asciiTheme="majorBidi" w:hAnsiTheme="majorBidi" w:cstheme="majorBidi"/>
                <w:sz w:val="18"/>
                <w:szCs w:val="18"/>
                <w:rtl/>
              </w:rPr>
            </w:pPr>
          </w:p>
        </w:tc>
        <w:tc>
          <w:tcPr>
            <w:tcW w:w="893" w:type="pct"/>
            <w:vMerge/>
            <w:vAlign w:val="center"/>
          </w:tcPr>
          <w:p w14:paraId="0A37847A" w14:textId="77777777" w:rsidR="00192B96" w:rsidRPr="00B83134" w:rsidRDefault="00192B96" w:rsidP="0029394E">
            <w:pPr>
              <w:bidi/>
              <w:jc w:val="center"/>
              <w:rPr>
                <w:rFonts w:asciiTheme="majorBidi" w:hAnsiTheme="majorBidi" w:cstheme="majorBidi"/>
                <w:sz w:val="18"/>
                <w:szCs w:val="18"/>
                <w:rtl/>
              </w:rPr>
            </w:pPr>
          </w:p>
        </w:tc>
        <w:tc>
          <w:tcPr>
            <w:tcW w:w="580" w:type="pct"/>
            <w:vMerge/>
            <w:vAlign w:val="center"/>
          </w:tcPr>
          <w:p w14:paraId="0EE1F1F9" w14:textId="77777777" w:rsidR="00192B96" w:rsidRPr="00B83134" w:rsidRDefault="00192B96" w:rsidP="0029394E">
            <w:pPr>
              <w:bidi/>
              <w:jc w:val="center"/>
              <w:rPr>
                <w:rFonts w:asciiTheme="majorBidi" w:hAnsiTheme="majorBidi" w:cstheme="majorBidi"/>
                <w:sz w:val="18"/>
                <w:szCs w:val="18"/>
                <w:rtl/>
              </w:rPr>
            </w:pPr>
          </w:p>
        </w:tc>
        <w:tc>
          <w:tcPr>
            <w:tcW w:w="735" w:type="pct"/>
            <w:vMerge/>
            <w:vAlign w:val="center"/>
          </w:tcPr>
          <w:p w14:paraId="0D0C9309" w14:textId="77777777" w:rsidR="00192B96" w:rsidRPr="00B83134" w:rsidRDefault="00192B96" w:rsidP="0029394E">
            <w:pPr>
              <w:bidi/>
              <w:jc w:val="center"/>
              <w:rPr>
                <w:rFonts w:asciiTheme="majorBidi" w:hAnsiTheme="majorBidi" w:cstheme="majorBidi"/>
                <w:sz w:val="18"/>
                <w:szCs w:val="18"/>
                <w:rtl/>
              </w:rPr>
            </w:pPr>
          </w:p>
        </w:tc>
        <w:tc>
          <w:tcPr>
            <w:tcW w:w="122" w:type="pct"/>
            <w:shd w:val="clear" w:color="auto" w:fill="DEEAF6" w:themeFill="accent1" w:themeFillTint="33"/>
            <w:textDirection w:val="tbRl"/>
            <w:vAlign w:val="center"/>
          </w:tcPr>
          <w:p w14:paraId="36716EE0"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1403</w:t>
            </w:r>
          </w:p>
        </w:tc>
        <w:tc>
          <w:tcPr>
            <w:tcW w:w="121" w:type="pct"/>
            <w:shd w:val="clear" w:color="auto" w:fill="DEEAF6" w:themeFill="accent1" w:themeFillTint="33"/>
            <w:textDirection w:val="tbRl"/>
            <w:vAlign w:val="center"/>
          </w:tcPr>
          <w:p w14:paraId="38B76077"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1404</w:t>
            </w:r>
          </w:p>
        </w:tc>
        <w:tc>
          <w:tcPr>
            <w:tcW w:w="121" w:type="pct"/>
            <w:shd w:val="clear" w:color="auto" w:fill="DEEAF6" w:themeFill="accent1" w:themeFillTint="33"/>
            <w:textDirection w:val="tbRl"/>
            <w:vAlign w:val="center"/>
          </w:tcPr>
          <w:p w14:paraId="6DFC8DF1"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1405</w:t>
            </w:r>
          </w:p>
        </w:tc>
        <w:tc>
          <w:tcPr>
            <w:tcW w:w="121" w:type="pct"/>
            <w:shd w:val="clear" w:color="auto" w:fill="DEEAF6" w:themeFill="accent1" w:themeFillTint="33"/>
            <w:textDirection w:val="tbRl"/>
            <w:vAlign w:val="center"/>
          </w:tcPr>
          <w:p w14:paraId="0CDE5927"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1406</w:t>
            </w:r>
          </w:p>
        </w:tc>
        <w:tc>
          <w:tcPr>
            <w:tcW w:w="120" w:type="pct"/>
            <w:shd w:val="clear" w:color="auto" w:fill="DEEAF6" w:themeFill="accent1" w:themeFillTint="33"/>
            <w:textDirection w:val="tbRl"/>
            <w:vAlign w:val="center"/>
          </w:tcPr>
          <w:p w14:paraId="490EF7B9"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1407</w:t>
            </w:r>
          </w:p>
        </w:tc>
        <w:tc>
          <w:tcPr>
            <w:tcW w:w="223" w:type="pct"/>
            <w:vMerge/>
            <w:vAlign w:val="center"/>
          </w:tcPr>
          <w:p w14:paraId="5E4243C8" w14:textId="77777777" w:rsidR="00192B96" w:rsidRPr="00B83134" w:rsidRDefault="00192B96" w:rsidP="0029394E">
            <w:pPr>
              <w:bidi/>
              <w:jc w:val="center"/>
              <w:rPr>
                <w:rFonts w:asciiTheme="majorBidi" w:hAnsiTheme="majorBidi" w:cstheme="majorBidi"/>
                <w:sz w:val="18"/>
                <w:szCs w:val="18"/>
                <w:rtl/>
              </w:rPr>
            </w:pPr>
          </w:p>
        </w:tc>
        <w:tc>
          <w:tcPr>
            <w:tcW w:w="224" w:type="pct"/>
            <w:vMerge/>
            <w:vAlign w:val="center"/>
          </w:tcPr>
          <w:p w14:paraId="2F2F25C0" w14:textId="77777777" w:rsidR="00192B96" w:rsidRPr="00B83134" w:rsidRDefault="00192B96" w:rsidP="0029394E">
            <w:pPr>
              <w:bidi/>
              <w:jc w:val="center"/>
              <w:rPr>
                <w:rFonts w:asciiTheme="majorBidi" w:hAnsiTheme="majorBidi" w:cstheme="majorBidi"/>
                <w:sz w:val="18"/>
                <w:szCs w:val="18"/>
                <w:rtl/>
              </w:rPr>
            </w:pPr>
          </w:p>
        </w:tc>
        <w:tc>
          <w:tcPr>
            <w:tcW w:w="579" w:type="pct"/>
            <w:vMerge/>
            <w:vAlign w:val="center"/>
          </w:tcPr>
          <w:p w14:paraId="3EC80546" w14:textId="77777777" w:rsidR="00192B96" w:rsidRPr="00B83134" w:rsidRDefault="00192B96" w:rsidP="0029394E">
            <w:pPr>
              <w:bidi/>
              <w:jc w:val="center"/>
              <w:rPr>
                <w:rFonts w:asciiTheme="majorBidi" w:hAnsiTheme="majorBidi" w:cstheme="majorBidi"/>
                <w:sz w:val="18"/>
                <w:szCs w:val="18"/>
                <w:rtl/>
              </w:rPr>
            </w:pPr>
          </w:p>
        </w:tc>
      </w:tr>
      <w:tr w:rsidR="00B83134" w:rsidRPr="00B83134" w14:paraId="59DF3F9B" w14:textId="77777777" w:rsidTr="00090129">
        <w:trPr>
          <w:cantSplit/>
          <w:trHeight w:val="697"/>
        </w:trPr>
        <w:tc>
          <w:tcPr>
            <w:tcW w:w="180" w:type="pct"/>
            <w:vMerge w:val="restart"/>
            <w:textDirection w:val="btLr"/>
            <w:vAlign w:val="center"/>
          </w:tcPr>
          <w:p w14:paraId="1D4998F2" w14:textId="77777777" w:rsidR="00192B96" w:rsidRPr="00B83134" w:rsidRDefault="00192B96" w:rsidP="0029394E">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lang w:bidi="fa-IR"/>
              </w:rPr>
              <w:t>پروگرام های اکادمیک</w:t>
            </w:r>
          </w:p>
        </w:tc>
        <w:tc>
          <w:tcPr>
            <w:tcW w:w="356" w:type="pct"/>
            <w:vMerge w:val="restart"/>
            <w:vAlign w:val="center"/>
          </w:tcPr>
          <w:p w14:paraId="2B7D37EF" w14:textId="77777777" w:rsidR="00192B96" w:rsidRPr="00B83134" w:rsidRDefault="00192B96" w:rsidP="0029394E">
            <w:pPr>
              <w:bidi/>
              <w:jc w:val="both"/>
              <w:rPr>
                <w:rFonts w:asciiTheme="majorBidi" w:hAnsiTheme="majorBidi" w:cstheme="majorBidi"/>
                <w:sz w:val="20"/>
                <w:szCs w:val="20"/>
                <w:rtl/>
              </w:rPr>
            </w:pPr>
            <w:r w:rsidRPr="00B83134">
              <w:rPr>
                <w:rFonts w:asciiTheme="majorBidi" w:hAnsiTheme="majorBidi" w:cstheme="majorBidi"/>
                <w:sz w:val="20"/>
                <w:szCs w:val="20"/>
                <w:rtl/>
                <w:lang w:bidi="fa-IR"/>
              </w:rPr>
              <w:t>ارتقای سویۀ علمی – تحصیلی و بهبود فعالیت‌های اکادمیک اعضای کادر علمی پوهنځی.</w:t>
            </w:r>
          </w:p>
        </w:tc>
        <w:tc>
          <w:tcPr>
            <w:tcW w:w="625" w:type="pct"/>
            <w:vMerge w:val="restart"/>
          </w:tcPr>
          <w:p w14:paraId="7DD79241" w14:textId="77777777" w:rsidR="00192B96" w:rsidRPr="00B83134" w:rsidRDefault="00192B96" w:rsidP="0029394E">
            <w:pPr>
              <w:bidi/>
              <w:spacing w:line="276" w:lineRule="auto"/>
              <w:jc w:val="center"/>
              <w:rPr>
                <w:rFonts w:asciiTheme="majorBidi" w:eastAsia="Times New Roman" w:hAnsiTheme="majorBidi" w:cstheme="majorBidi"/>
                <w:sz w:val="20"/>
                <w:szCs w:val="20"/>
                <w:lang w:bidi="fa-IR"/>
              </w:rPr>
            </w:pPr>
            <w:r w:rsidRPr="00B83134">
              <w:rPr>
                <w:rFonts w:ascii="Times New Roman" w:eastAsia="Times New Roman" w:hAnsi="Times New Roman" w:cs="Times New Roman"/>
                <w:sz w:val="20"/>
                <w:szCs w:val="20"/>
                <w:rtl/>
              </w:rPr>
              <w:t>   توسعه همکاری‌های آموزشی و پژوهشی  با پوهنتون ملی و بین المللی؛</w:t>
            </w:r>
          </w:p>
        </w:tc>
        <w:tc>
          <w:tcPr>
            <w:tcW w:w="893" w:type="pct"/>
            <w:vAlign w:val="center"/>
          </w:tcPr>
          <w:p w14:paraId="5212BDED" w14:textId="77777777" w:rsidR="00192B96" w:rsidRPr="00B83134" w:rsidRDefault="00192B96" w:rsidP="0029394E">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 xml:space="preserve">برقراری توأمیت با </w:t>
            </w:r>
            <w:r w:rsidRPr="00B83134">
              <w:rPr>
                <w:rFonts w:asciiTheme="majorBidi" w:eastAsia="Times New Roman" w:hAnsiTheme="majorBidi" w:cstheme="majorBidi"/>
                <w:sz w:val="20"/>
                <w:szCs w:val="20"/>
                <w:rtl/>
                <w:lang w:bidi="ps-AF"/>
              </w:rPr>
              <w:t>پوهنځی های مرتبط</w:t>
            </w:r>
            <w:r w:rsidRPr="00B83134">
              <w:rPr>
                <w:rFonts w:asciiTheme="majorBidi" w:eastAsia="Times New Roman" w:hAnsiTheme="majorBidi" w:cstheme="majorBidi"/>
                <w:sz w:val="20"/>
                <w:szCs w:val="20"/>
                <w:rtl/>
              </w:rPr>
              <w:t xml:space="preserve"> پوهنتون کابل، و پوهنتون تعلیم و تربیه شهید ربانی؛</w:t>
            </w:r>
          </w:p>
        </w:tc>
        <w:tc>
          <w:tcPr>
            <w:tcW w:w="580" w:type="pct"/>
            <w:vAlign w:val="center"/>
          </w:tcPr>
          <w:p w14:paraId="340CFFBF" w14:textId="77777777" w:rsidR="00192B96" w:rsidRPr="00B83134" w:rsidRDefault="00192B96" w:rsidP="0029394E">
            <w:pPr>
              <w:bidi/>
              <w:jc w:val="center"/>
              <w:rPr>
                <w:rFonts w:ascii="Arial" w:eastAsia="Arial" w:hAnsi="Arial" w:cs="Arial"/>
                <w:i/>
                <w:iCs/>
                <w:sz w:val="18"/>
                <w:szCs w:val="18"/>
                <w:rtl/>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735" w:type="pct"/>
            <w:vAlign w:val="center"/>
          </w:tcPr>
          <w:p w14:paraId="71BC0346" w14:textId="77777777" w:rsidR="00192B96" w:rsidRPr="00B83134" w:rsidRDefault="00192B96" w:rsidP="0029394E">
            <w:pPr>
              <w:jc w:val="center"/>
              <w:rPr>
                <w:rFonts w:asciiTheme="majorBidi" w:hAnsiTheme="majorBidi" w:cstheme="majorBidi"/>
              </w:rPr>
            </w:pPr>
            <w:r w:rsidRPr="00B83134">
              <w:rPr>
                <w:rFonts w:asciiTheme="majorBidi" w:hAnsiTheme="majorBidi" w:cstheme="majorBidi" w:hint="cs"/>
                <w:sz w:val="18"/>
                <w:szCs w:val="18"/>
                <w:rtl/>
              </w:rPr>
              <w:t>کرایه، پردیه، غذا، چای و کیک و چاکلیت</w:t>
            </w:r>
          </w:p>
        </w:tc>
        <w:tc>
          <w:tcPr>
            <w:tcW w:w="122" w:type="pct"/>
            <w:textDirection w:val="btLr"/>
            <w:vAlign w:val="center"/>
          </w:tcPr>
          <w:p w14:paraId="54D679CF"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30BCAE6"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3673A515" w14:textId="77777777" w:rsidR="00192B96" w:rsidRPr="00B83134" w:rsidRDefault="00192B96" w:rsidP="0029394E">
            <w:pPr>
              <w:bidi/>
              <w:ind w:left="360" w:right="113"/>
              <w:jc w:val="center"/>
              <w:rPr>
                <w:rFonts w:asciiTheme="majorBidi" w:hAnsiTheme="majorBidi" w:cstheme="majorBidi"/>
                <w:sz w:val="18"/>
                <w:szCs w:val="18"/>
                <w:rtl/>
              </w:rPr>
            </w:pPr>
          </w:p>
        </w:tc>
        <w:tc>
          <w:tcPr>
            <w:tcW w:w="121" w:type="pct"/>
            <w:textDirection w:val="btLr"/>
            <w:vAlign w:val="center"/>
          </w:tcPr>
          <w:p w14:paraId="0D90F411" w14:textId="77777777" w:rsidR="00192B96" w:rsidRPr="00B83134" w:rsidRDefault="00192B96" w:rsidP="0029394E">
            <w:pPr>
              <w:bidi/>
              <w:ind w:left="113" w:right="113"/>
              <w:jc w:val="center"/>
              <w:rPr>
                <w:rFonts w:asciiTheme="majorBidi" w:hAnsiTheme="majorBidi" w:cstheme="majorBidi"/>
                <w:sz w:val="18"/>
                <w:szCs w:val="18"/>
                <w:rtl/>
              </w:rPr>
            </w:pPr>
          </w:p>
        </w:tc>
        <w:tc>
          <w:tcPr>
            <w:tcW w:w="120" w:type="pct"/>
            <w:textDirection w:val="btLr"/>
            <w:vAlign w:val="center"/>
          </w:tcPr>
          <w:p w14:paraId="0CEFF710" w14:textId="77777777" w:rsidR="00192B96" w:rsidRPr="00B83134" w:rsidRDefault="00192B96" w:rsidP="0029394E">
            <w:pPr>
              <w:bidi/>
              <w:ind w:left="113" w:right="113"/>
              <w:jc w:val="center"/>
              <w:rPr>
                <w:rFonts w:asciiTheme="majorBidi" w:hAnsiTheme="majorBidi" w:cstheme="majorBidi"/>
                <w:sz w:val="18"/>
                <w:szCs w:val="18"/>
                <w:rtl/>
              </w:rPr>
            </w:pPr>
          </w:p>
        </w:tc>
        <w:tc>
          <w:tcPr>
            <w:tcW w:w="223" w:type="pct"/>
            <w:textDirection w:val="btLr"/>
            <w:vAlign w:val="center"/>
          </w:tcPr>
          <w:p w14:paraId="6CE5CDD8"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و اعضای دیپارتمنت</w:t>
            </w:r>
          </w:p>
        </w:tc>
        <w:tc>
          <w:tcPr>
            <w:tcW w:w="224" w:type="pct"/>
            <w:textDirection w:val="btLr"/>
            <w:vAlign w:val="center"/>
          </w:tcPr>
          <w:p w14:paraId="4716B7AD"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4D914A61"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w:t>
            </w:r>
            <w:r w:rsidRPr="00B83134">
              <w:rPr>
                <w:rFonts w:asciiTheme="majorBidi" w:hAnsiTheme="majorBidi" w:cstheme="majorBidi" w:hint="cs"/>
                <w:sz w:val="18"/>
                <w:szCs w:val="18"/>
                <w:rtl/>
              </w:rPr>
              <w:t>‌</w:t>
            </w:r>
            <w:r w:rsidRPr="00B83134">
              <w:rPr>
                <w:rFonts w:asciiTheme="majorBidi" w:hAnsiTheme="majorBidi" w:cstheme="majorBidi"/>
                <w:sz w:val="18"/>
                <w:szCs w:val="18"/>
                <w:rtl/>
              </w:rPr>
              <w:t xml:space="preserve">نفعان </w:t>
            </w:r>
          </w:p>
        </w:tc>
      </w:tr>
      <w:tr w:rsidR="00B83134" w:rsidRPr="00B83134" w14:paraId="654ECF5A" w14:textId="77777777" w:rsidTr="00090129">
        <w:trPr>
          <w:trHeight w:val="706"/>
        </w:trPr>
        <w:tc>
          <w:tcPr>
            <w:tcW w:w="180" w:type="pct"/>
            <w:vMerge/>
            <w:vAlign w:val="center"/>
          </w:tcPr>
          <w:p w14:paraId="64980B60" w14:textId="77777777" w:rsidR="00192B96" w:rsidRPr="00B83134" w:rsidRDefault="00192B96" w:rsidP="0029394E">
            <w:pPr>
              <w:bidi/>
              <w:ind w:left="113" w:right="113"/>
              <w:jc w:val="center"/>
              <w:rPr>
                <w:rFonts w:asciiTheme="majorBidi" w:hAnsiTheme="majorBidi" w:cstheme="majorBidi"/>
                <w:sz w:val="20"/>
                <w:szCs w:val="20"/>
                <w:rtl/>
              </w:rPr>
            </w:pPr>
          </w:p>
        </w:tc>
        <w:tc>
          <w:tcPr>
            <w:tcW w:w="356" w:type="pct"/>
            <w:vMerge/>
            <w:vAlign w:val="center"/>
          </w:tcPr>
          <w:p w14:paraId="37F95B8F" w14:textId="77777777" w:rsidR="00192B96" w:rsidRPr="00B83134" w:rsidRDefault="00192B96" w:rsidP="0029394E">
            <w:pPr>
              <w:bidi/>
              <w:jc w:val="center"/>
              <w:rPr>
                <w:rFonts w:asciiTheme="majorBidi" w:hAnsiTheme="majorBidi" w:cstheme="majorBidi"/>
                <w:sz w:val="20"/>
                <w:szCs w:val="20"/>
                <w:rtl/>
              </w:rPr>
            </w:pPr>
          </w:p>
        </w:tc>
        <w:tc>
          <w:tcPr>
            <w:tcW w:w="625" w:type="pct"/>
            <w:vMerge/>
            <w:vAlign w:val="center"/>
          </w:tcPr>
          <w:p w14:paraId="743A5630" w14:textId="77777777" w:rsidR="00192B96" w:rsidRPr="00B83134" w:rsidRDefault="00192B96" w:rsidP="0029394E">
            <w:pPr>
              <w:bidi/>
              <w:spacing w:line="276" w:lineRule="auto"/>
              <w:jc w:val="center"/>
              <w:rPr>
                <w:rFonts w:asciiTheme="majorBidi" w:eastAsia="Times New Roman" w:hAnsiTheme="majorBidi" w:cstheme="majorBidi"/>
                <w:sz w:val="20"/>
                <w:szCs w:val="20"/>
                <w:rtl/>
                <w:lang w:bidi="fa-IR"/>
              </w:rPr>
            </w:pPr>
          </w:p>
        </w:tc>
        <w:tc>
          <w:tcPr>
            <w:tcW w:w="893" w:type="pct"/>
            <w:vAlign w:val="center"/>
          </w:tcPr>
          <w:p w14:paraId="7D095616" w14:textId="77777777" w:rsidR="00192B96" w:rsidRPr="00B83134" w:rsidRDefault="00192B96" w:rsidP="0029394E">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برقراری توأمیت با پوهنتون‌های کشورهای چین ، تاجکستان و ایران؛</w:t>
            </w:r>
          </w:p>
        </w:tc>
        <w:tc>
          <w:tcPr>
            <w:tcW w:w="580" w:type="pct"/>
            <w:vAlign w:val="center"/>
          </w:tcPr>
          <w:p w14:paraId="6A38847F"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735" w:type="pct"/>
            <w:vAlign w:val="center"/>
          </w:tcPr>
          <w:p w14:paraId="153FFBBE" w14:textId="77777777" w:rsidR="00192B96" w:rsidRPr="00B83134" w:rsidRDefault="00192B96" w:rsidP="0029394E">
            <w:pPr>
              <w:jc w:val="center"/>
              <w:rPr>
                <w:rFonts w:asciiTheme="majorBidi" w:hAnsiTheme="majorBidi" w:cstheme="majorBidi"/>
              </w:rPr>
            </w:pPr>
            <w:r w:rsidRPr="00B83134">
              <w:rPr>
                <w:rFonts w:asciiTheme="majorBidi" w:hAnsiTheme="majorBidi" w:cstheme="majorBidi" w:hint="cs"/>
                <w:sz w:val="18"/>
                <w:szCs w:val="18"/>
                <w:rtl/>
              </w:rPr>
              <w:t>کرایه، پردیه، غذا، چای و کیک و چاکلیت</w:t>
            </w:r>
          </w:p>
        </w:tc>
        <w:tc>
          <w:tcPr>
            <w:tcW w:w="122" w:type="pct"/>
            <w:textDirection w:val="btLr"/>
            <w:vAlign w:val="center"/>
          </w:tcPr>
          <w:p w14:paraId="52A96850"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4813990F"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32E39FAE"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17197C5"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5DD85E4B"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223" w:type="pct"/>
            <w:textDirection w:val="btLr"/>
            <w:vAlign w:val="center"/>
          </w:tcPr>
          <w:p w14:paraId="50A65B81"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19115229"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4889B0C2"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w:t>
            </w:r>
            <w:r w:rsidRPr="00B83134">
              <w:rPr>
                <w:rFonts w:asciiTheme="majorBidi" w:hAnsiTheme="majorBidi" w:cstheme="majorBidi" w:hint="cs"/>
                <w:sz w:val="18"/>
                <w:szCs w:val="18"/>
                <w:rtl/>
              </w:rPr>
              <w:t>‌</w:t>
            </w:r>
            <w:r w:rsidRPr="00B83134">
              <w:rPr>
                <w:rFonts w:asciiTheme="majorBidi" w:hAnsiTheme="majorBidi" w:cstheme="majorBidi"/>
                <w:sz w:val="18"/>
                <w:szCs w:val="18"/>
                <w:rtl/>
              </w:rPr>
              <w:t xml:space="preserve">نفعان </w:t>
            </w:r>
          </w:p>
        </w:tc>
      </w:tr>
      <w:tr w:rsidR="00B83134" w:rsidRPr="00B83134" w14:paraId="04DC30EB" w14:textId="77777777" w:rsidTr="00090129">
        <w:trPr>
          <w:trHeight w:val="852"/>
        </w:trPr>
        <w:tc>
          <w:tcPr>
            <w:tcW w:w="180" w:type="pct"/>
            <w:vMerge/>
            <w:vAlign w:val="center"/>
          </w:tcPr>
          <w:p w14:paraId="1B759779" w14:textId="77777777" w:rsidR="00192B96" w:rsidRPr="00B83134" w:rsidRDefault="00192B96" w:rsidP="0029394E">
            <w:pPr>
              <w:bidi/>
              <w:ind w:left="113" w:right="113"/>
              <w:jc w:val="center"/>
              <w:rPr>
                <w:rFonts w:asciiTheme="majorBidi" w:hAnsiTheme="majorBidi" w:cstheme="majorBidi"/>
                <w:sz w:val="20"/>
                <w:szCs w:val="20"/>
                <w:rtl/>
              </w:rPr>
            </w:pPr>
          </w:p>
        </w:tc>
        <w:tc>
          <w:tcPr>
            <w:tcW w:w="356" w:type="pct"/>
            <w:vMerge/>
            <w:vAlign w:val="center"/>
          </w:tcPr>
          <w:p w14:paraId="0940C664" w14:textId="77777777" w:rsidR="00192B96" w:rsidRPr="00B83134" w:rsidRDefault="00192B96" w:rsidP="0029394E">
            <w:pPr>
              <w:bidi/>
              <w:jc w:val="center"/>
              <w:rPr>
                <w:rFonts w:asciiTheme="majorBidi" w:hAnsiTheme="majorBidi" w:cstheme="majorBidi"/>
                <w:sz w:val="20"/>
                <w:szCs w:val="20"/>
                <w:rtl/>
              </w:rPr>
            </w:pPr>
          </w:p>
        </w:tc>
        <w:tc>
          <w:tcPr>
            <w:tcW w:w="625" w:type="pct"/>
            <w:vMerge/>
            <w:vAlign w:val="center"/>
          </w:tcPr>
          <w:p w14:paraId="15079E1B" w14:textId="77777777" w:rsidR="00192B96" w:rsidRPr="00B83134" w:rsidRDefault="00192B96" w:rsidP="0029394E">
            <w:pPr>
              <w:bidi/>
              <w:spacing w:line="276" w:lineRule="auto"/>
              <w:jc w:val="center"/>
              <w:rPr>
                <w:rFonts w:asciiTheme="majorBidi" w:eastAsia="Times New Roman" w:hAnsiTheme="majorBidi" w:cstheme="majorBidi"/>
                <w:sz w:val="20"/>
                <w:szCs w:val="20"/>
                <w:rtl/>
                <w:lang w:bidi="fa-IR"/>
              </w:rPr>
            </w:pPr>
          </w:p>
        </w:tc>
        <w:tc>
          <w:tcPr>
            <w:tcW w:w="893" w:type="pct"/>
            <w:vAlign w:val="center"/>
          </w:tcPr>
          <w:p w14:paraId="604938FD" w14:textId="77777777" w:rsidR="00192B96" w:rsidRPr="00B83134" w:rsidRDefault="00192B96" w:rsidP="0029394E">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معرفی اعضای 20 درصد اعضای  کادری علمی در هر سال از هر برنامه پوهنځی به برنامه‌های ماستری و دوکتورا؛</w:t>
            </w:r>
          </w:p>
        </w:tc>
        <w:tc>
          <w:tcPr>
            <w:tcW w:w="580" w:type="pct"/>
            <w:vAlign w:val="center"/>
          </w:tcPr>
          <w:p w14:paraId="741C312D"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735" w:type="pct"/>
            <w:vAlign w:val="center"/>
          </w:tcPr>
          <w:p w14:paraId="7897816E" w14:textId="77777777" w:rsidR="00192B96" w:rsidRPr="00B83134" w:rsidRDefault="00192B96" w:rsidP="0029394E">
            <w:pPr>
              <w:jc w:val="center"/>
              <w:rPr>
                <w:rFonts w:asciiTheme="majorBidi" w:hAnsiTheme="majorBidi" w:cstheme="majorBidi"/>
                <w:sz w:val="18"/>
                <w:szCs w:val="18"/>
                <w:rtl/>
              </w:rPr>
            </w:pPr>
            <w:r w:rsidRPr="00B83134">
              <w:rPr>
                <w:rFonts w:asciiTheme="majorBidi" w:hAnsiTheme="majorBidi" w:cstheme="majorBidi" w:hint="cs"/>
                <w:sz w:val="18"/>
                <w:szCs w:val="18"/>
                <w:rtl/>
              </w:rPr>
              <w:t>کرایه، پردیه، غذا، چای و کیک و چاکلیت</w:t>
            </w:r>
          </w:p>
        </w:tc>
        <w:tc>
          <w:tcPr>
            <w:tcW w:w="122" w:type="pct"/>
            <w:textDirection w:val="btLr"/>
            <w:vAlign w:val="center"/>
          </w:tcPr>
          <w:p w14:paraId="674D635A"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1EE9606B"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7A24B1D9"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CC7CEE3"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4858BA73"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223" w:type="pct"/>
            <w:textDirection w:val="btLr"/>
            <w:vAlign w:val="center"/>
          </w:tcPr>
          <w:p w14:paraId="0EF59B7B"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7F5A7F04"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4DC7CBA4"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0D694C67" w14:textId="77777777" w:rsidTr="00090129">
        <w:trPr>
          <w:trHeight w:val="544"/>
        </w:trPr>
        <w:tc>
          <w:tcPr>
            <w:tcW w:w="180" w:type="pct"/>
            <w:vMerge/>
            <w:vAlign w:val="center"/>
          </w:tcPr>
          <w:p w14:paraId="0E4D4EC9" w14:textId="77777777" w:rsidR="00192B96" w:rsidRPr="00B83134" w:rsidRDefault="00192B96" w:rsidP="0029394E">
            <w:pPr>
              <w:bidi/>
              <w:ind w:left="113" w:right="113"/>
              <w:jc w:val="center"/>
              <w:rPr>
                <w:rFonts w:asciiTheme="majorBidi" w:hAnsiTheme="majorBidi" w:cstheme="majorBidi"/>
                <w:sz w:val="20"/>
                <w:szCs w:val="20"/>
                <w:rtl/>
              </w:rPr>
            </w:pPr>
          </w:p>
        </w:tc>
        <w:tc>
          <w:tcPr>
            <w:tcW w:w="356" w:type="pct"/>
            <w:vMerge/>
            <w:vAlign w:val="center"/>
          </w:tcPr>
          <w:p w14:paraId="46D43D53" w14:textId="77777777" w:rsidR="00192B96" w:rsidRPr="00B83134" w:rsidRDefault="00192B96" w:rsidP="0029394E">
            <w:pPr>
              <w:bidi/>
              <w:jc w:val="center"/>
              <w:rPr>
                <w:rFonts w:asciiTheme="majorBidi" w:hAnsiTheme="majorBidi" w:cstheme="majorBidi"/>
                <w:sz w:val="20"/>
                <w:szCs w:val="20"/>
                <w:rtl/>
              </w:rPr>
            </w:pPr>
          </w:p>
        </w:tc>
        <w:tc>
          <w:tcPr>
            <w:tcW w:w="625" w:type="pct"/>
          </w:tcPr>
          <w:p w14:paraId="57417DDB" w14:textId="77777777" w:rsidR="00192B96" w:rsidRPr="00B83134" w:rsidRDefault="00192B96" w:rsidP="0029394E">
            <w:pPr>
              <w:bidi/>
              <w:spacing w:line="276" w:lineRule="auto"/>
              <w:jc w:val="center"/>
              <w:rPr>
                <w:rFonts w:asciiTheme="majorBidi" w:eastAsia="Times New Roman" w:hAnsiTheme="majorBidi" w:cstheme="majorBidi"/>
                <w:sz w:val="20"/>
                <w:szCs w:val="20"/>
                <w:rtl/>
                <w:lang w:bidi="fa-IR"/>
              </w:rPr>
            </w:pPr>
            <w:r w:rsidRPr="00B83134">
              <w:rPr>
                <w:rFonts w:asciiTheme="majorBidi" w:eastAsia="Times New Roman" w:hAnsiTheme="majorBidi" w:cstheme="majorBidi"/>
                <w:sz w:val="20"/>
                <w:szCs w:val="20"/>
                <w:rtl/>
              </w:rPr>
              <w:t>  تقویت فرهنگ پژوهش در میان اعضای کادر علمی؛</w:t>
            </w:r>
          </w:p>
        </w:tc>
        <w:tc>
          <w:tcPr>
            <w:tcW w:w="893" w:type="pct"/>
            <w:vAlign w:val="center"/>
          </w:tcPr>
          <w:p w14:paraId="06861932" w14:textId="77777777" w:rsidR="00192B96" w:rsidRPr="00B83134" w:rsidRDefault="00192B96" w:rsidP="0029394E">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 xml:space="preserve">برگزای سیمینارهای علمی براساس طرح مشخص توسط اعضای کادر علمی از هر برنامه؛ </w:t>
            </w:r>
          </w:p>
        </w:tc>
        <w:tc>
          <w:tcPr>
            <w:tcW w:w="580" w:type="pct"/>
            <w:vAlign w:val="center"/>
          </w:tcPr>
          <w:p w14:paraId="61815673"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735" w:type="pct"/>
            <w:vAlign w:val="center"/>
          </w:tcPr>
          <w:p w14:paraId="39DE57F7" w14:textId="77777777" w:rsidR="00192B96" w:rsidRPr="00B83134" w:rsidRDefault="00192B96" w:rsidP="0029394E">
            <w:pPr>
              <w:jc w:val="center"/>
              <w:rPr>
                <w:rFonts w:asciiTheme="majorBidi" w:hAnsiTheme="majorBidi" w:cstheme="majorBidi"/>
                <w:sz w:val="18"/>
                <w:szCs w:val="18"/>
                <w:rtl/>
              </w:rPr>
            </w:pPr>
            <w:r w:rsidRPr="00B83134">
              <w:rPr>
                <w:rFonts w:asciiTheme="majorBidi" w:hAnsiTheme="majorBidi" w:cstheme="majorBidi" w:hint="cs"/>
                <w:sz w:val="18"/>
                <w:szCs w:val="18"/>
                <w:rtl/>
              </w:rPr>
              <w:t xml:space="preserve">کرایه، پردیه، غذا، چای و کیک و چاکلیت، ویزا، اقامت </w:t>
            </w:r>
          </w:p>
        </w:tc>
        <w:tc>
          <w:tcPr>
            <w:tcW w:w="122" w:type="pct"/>
            <w:textDirection w:val="btLr"/>
            <w:vAlign w:val="center"/>
          </w:tcPr>
          <w:p w14:paraId="21E15E92"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5DF5D796"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3B5C7972"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1" w:type="pct"/>
            <w:textDirection w:val="btLr"/>
            <w:vAlign w:val="center"/>
          </w:tcPr>
          <w:p w14:paraId="65ABF017"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120" w:type="pct"/>
            <w:textDirection w:val="btLr"/>
            <w:vAlign w:val="center"/>
          </w:tcPr>
          <w:p w14:paraId="10268EDB" w14:textId="77777777" w:rsidR="00192B96" w:rsidRPr="00B83134" w:rsidRDefault="00192B96" w:rsidP="00567C6F">
            <w:pPr>
              <w:pStyle w:val="ListParagraph"/>
              <w:numPr>
                <w:ilvl w:val="0"/>
                <w:numId w:val="29"/>
              </w:numPr>
              <w:bidi/>
              <w:ind w:right="113"/>
              <w:jc w:val="center"/>
              <w:rPr>
                <w:rFonts w:asciiTheme="majorBidi" w:hAnsiTheme="majorBidi" w:cstheme="majorBidi"/>
                <w:sz w:val="18"/>
                <w:szCs w:val="18"/>
                <w:rtl/>
              </w:rPr>
            </w:pPr>
          </w:p>
        </w:tc>
        <w:tc>
          <w:tcPr>
            <w:tcW w:w="223" w:type="pct"/>
            <w:textDirection w:val="btLr"/>
            <w:vAlign w:val="center"/>
          </w:tcPr>
          <w:p w14:paraId="32431BA3" w14:textId="77777777" w:rsidR="00192B96" w:rsidRPr="00B83134" w:rsidRDefault="00192B96" w:rsidP="0029394E">
            <w:pPr>
              <w:bidi/>
              <w:ind w:left="113" w:right="113"/>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دیپارتمنت</w:t>
            </w:r>
          </w:p>
        </w:tc>
        <w:tc>
          <w:tcPr>
            <w:tcW w:w="224" w:type="pct"/>
            <w:textDirection w:val="btLr"/>
            <w:vAlign w:val="center"/>
          </w:tcPr>
          <w:p w14:paraId="5387F8E8" w14:textId="77777777" w:rsidR="00192B96" w:rsidRPr="00B83134" w:rsidRDefault="00192B96" w:rsidP="0029394E">
            <w:pPr>
              <w:bidi/>
              <w:ind w:left="113" w:right="113"/>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2264BB11"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ذی‌نفعان و توسعه سازمانی</w:t>
            </w:r>
          </w:p>
        </w:tc>
      </w:tr>
      <w:tr w:rsidR="00B83134" w:rsidRPr="00B83134" w14:paraId="4B656996" w14:textId="77777777" w:rsidTr="00090129">
        <w:trPr>
          <w:trHeight w:val="850"/>
        </w:trPr>
        <w:tc>
          <w:tcPr>
            <w:tcW w:w="180" w:type="pct"/>
            <w:vMerge/>
            <w:textDirection w:val="btLr"/>
            <w:vAlign w:val="center"/>
          </w:tcPr>
          <w:p w14:paraId="1BA4BB00" w14:textId="77777777" w:rsidR="00192B96" w:rsidRPr="00B83134" w:rsidRDefault="00192B96" w:rsidP="0029394E">
            <w:pPr>
              <w:bidi/>
              <w:ind w:left="113" w:right="113"/>
              <w:jc w:val="center"/>
              <w:rPr>
                <w:rFonts w:asciiTheme="majorBidi" w:hAnsiTheme="majorBidi" w:cstheme="majorBidi"/>
                <w:sz w:val="20"/>
                <w:szCs w:val="20"/>
                <w:rtl/>
                <w:lang w:bidi="fa-IR"/>
              </w:rPr>
            </w:pPr>
          </w:p>
        </w:tc>
        <w:tc>
          <w:tcPr>
            <w:tcW w:w="356" w:type="pct"/>
            <w:vMerge/>
            <w:vAlign w:val="center"/>
          </w:tcPr>
          <w:p w14:paraId="19A6AF97" w14:textId="77777777" w:rsidR="00192B96" w:rsidRPr="00B83134" w:rsidRDefault="00192B96" w:rsidP="0029394E">
            <w:pPr>
              <w:bidi/>
              <w:spacing w:line="276" w:lineRule="auto"/>
              <w:jc w:val="center"/>
              <w:rPr>
                <w:rFonts w:asciiTheme="majorBidi" w:eastAsia="Times New Roman" w:hAnsiTheme="majorBidi" w:cstheme="majorBidi"/>
                <w:sz w:val="20"/>
                <w:szCs w:val="20"/>
              </w:rPr>
            </w:pPr>
          </w:p>
        </w:tc>
        <w:tc>
          <w:tcPr>
            <w:tcW w:w="625" w:type="pct"/>
          </w:tcPr>
          <w:p w14:paraId="2AAAFD5D" w14:textId="77777777" w:rsidR="00192B96" w:rsidRPr="00B83134" w:rsidRDefault="00192B96" w:rsidP="0029394E">
            <w:pPr>
              <w:bidi/>
              <w:jc w:val="center"/>
              <w:rPr>
                <w:rFonts w:asciiTheme="majorBidi" w:hAnsiTheme="majorBidi" w:cstheme="majorBidi"/>
                <w:sz w:val="20"/>
                <w:szCs w:val="20"/>
                <w:rtl/>
              </w:rPr>
            </w:pPr>
            <w:r w:rsidRPr="00B83134">
              <w:rPr>
                <w:rFonts w:asciiTheme="majorBidi" w:eastAsia="Times New Roman" w:hAnsiTheme="majorBidi" w:cstheme="majorBidi"/>
                <w:sz w:val="20"/>
                <w:szCs w:val="20"/>
                <w:rtl/>
              </w:rPr>
              <w:t>ساماندهی به برنامه‌ها و فعالیت علمی و تحقیقاتی پوهنځی؛</w:t>
            </w:r>
          </w:p>
        </w:tc>
        <w:tc>
          <w:tcPr>
            <w:tcW w:w="893" w:type="pct"/>
            <w:vAlign w:val="center"/>
          </w:tcPr>
          <w:p w14:paraId="7CC69387" w14:textId="77777777" w:rsidR="00192B96" w:rsidRPr="00B83134" w:rsidRDefault="00192B96" w:rsidP="0029394E">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lang w:bidi="prs-AF"/>
              </w:rPr>
              <w:t>افزایش</w:t>
            </w:r>
            <w:r w:rsidRPr="00B83134">
              <w:rPr>
                <w:rFonts w:asciiTheme="majorBidi" w:eastAsia="Times New Roman" w:hAnsiTheme="majorBidi" w:cstheme="majorBidi"/>
                <w:sz w:val="20"/>
                <w:szCs w:val="20"/>
                <w:rtl/>
              </w:rPr>
              <w:t xml:space="preserve"> پروژه های تحقیقاتی اعضای کادر علمی برنامه</w:t>
            </w:r>
            <w:r w:rsidRPr="00B83134">
              <w:rPr>
                <w:rFonts w:asciiTheme="majorBidi" w:eastAsia="Arial" w:hAnsiTheme="majorBidi" w:cstheme="majorBidi"/>
                <w:sz w:val="20"/>
                <w:szCs w:val="20"/>
                <w:rtl/>
              </w:rPr>
              <w:t>‌های پوهنځی</w:t>
            </w:r>
            <w:r w:rsidRPr="00B83134">
              <w:rPr>
                <w:rFonts w:asciiTheme="majorBidi" w:eastAsia="Times New Roman" w:hAnsiTheme="majorBidi" w:cstheme="majorBidi"/>
                <w:sz w:val="20"/>
                <w:szCs w:val="20"/>
                <w:rtl/>
              </w:rPr>
              <w:t>.</w:t>
            </w:r>
          </w:p>
        </w:tc>
        <w:tc>
          <w:tcPr>
            <w:tcW w:w="580" w:type="pct"/>
            <w:vAlign w:val="center"/>
          </w:tcPr>
          <w:p w14:paraId="69168B77" w14:textId="77777777" w:rsidR="00192B96" w:rsidRPr="00B83134" w:rsidRDefault="00192B96" w:rsidP="0029394E">
            <w:pPr>
              <w:bidi/>
              <w:jc w:val="center"/>
              <w:rPr>
                <w:rFonts w:asciiTheme="majorBidi" w:hAnsiTheme="majorBidi" w:cstheme="majorBidi"/>
                <w:rtl/>
                <w:lang w:bidi="fa-IR"/>
              </w:rPr>
            </w:pPr>
            <w:r w:rsidRPr="00B83134">
              <w:rPr>
                <w:rFonts w:asciiTheme="majorBidi" w:hAnsiTheme="majorBidi" w:cstheme="majorBidi" w:hint="cs"/>
                <w:rtl/>
                <w:lang w:bidi="fa-IR"/>
              </w:rPr>
              <w:t>تهیه و تأیید پروپوزل های تحقیقی</w:t>
            </w:r>
          </w:p>
        </w:tc>
        <w:tc>
          <w:tcPr>
            <w:tcW w:w="735" w:type="pct"/>
            <w:vAlign w:val="center"/>
          </w:tcPr>
          <w:p w14:paraId="20F143F3" w14:textId="77777777" w:rsidR="00192B96" w:rsidRPr="00B83134" w:rsidRDefault="00192B96" w:rsidP="0029394E">
            <w:pPr>
              <w:bidi/>
              <w:jc w:val="center"/>
              <w:rPr>
                <w:rFonts w:asciiTheme="majorBidi" w:hAnsiTheme="majorBidi" w:cstheme="majorBidi"/>
              </w:rPr>
            </w:pPr>
            <w:r w:rsidRPr="00B83134">
              <w:rPr>
                <w:rFonts w:asciiTheme="majorBidi" w:hAnsiTheme="majorBidi" w:cstheme="majorBidi"/>
                <w:rtl/>
              </w:rPr>
              <w:t>قرطاسیه</w:t>
            </w:r>
            <w:r w:rsidRPr="00B83134">
              <w:rPr>
                <w:rFonts w:asciiTheme="majorBidi" w:hAnsiTheme="majorBidi" w:cstheme="majorBidi" w:hint="cs"/>
                <w:rtl/>
              </w:rPr>
              <w:t>، کرایه، رنگ پرنتر، انترنت</w:t>
            </w:r>
          </w:p>
        </w:tc>
        <w:tc>
          <w:tcPr>
            <w:tcW w:w="122" w:type="pct"/>
            <w:textDirection w:val="btLr"/>
            <w:vAlign w:val="center"/>
          </w:tcPr>
          <w:p w14:paraId="62C89472"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43F3CB15"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7AC2AD28"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1979D124"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0" w:type="pct"/>
            <w:textDirection w:val="btLr"/>
            <w:vAlign w:val="center"/>
          </w:tcPr>
          <w:p w14:paraId="7159246C"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223" w:type="pct"/>
            <w:textDirection w:val="btLr"/>
            <w:vAlign w:val="center"/>
          </w:tcPr>
          <w:p w14:paraId="03D734FB" w14:textId="77777777" w:rsidR="00192B96" w:rsidRPr="00B83134" w:rsidRDefault="00192B96" w:rsidP="0029394E">
            <w:pPr>
              <w:bidi/>
              <w:ind w:left="113" w:right="113"/>
              <w:jc w:val="center"/>
              <w:rPr>
                <w:rFonts w:asciiTheme="majorBidi" w:hAnsiTheme="majorBidi" w:cstheme="majorBidi"/>
                <w:rtl/>
                <w:lang w:bidi="fa-IR"/>
              </w:rPr>
            </w:pPr>
            <w:r w:rsidRPr="00B83134">
              <w:rPr>
                <w:rFonts w:asciiTheme="majorBidi" w:hAnsiTheme="majorBidi" w:cstheme="majorBidi"/>
                <w:rtl/>
                <w:lang w:bidi="fa-IR"/>
              </w:rPr>
              <w:t>آمر و اعضای دیپارتمنت</w:t>
            </w:r>
          </w:p>
        </w:tc>
        <w:tc>
          <w:tcPr>
            <w:tcW w:w="224" w:type="pct"/>
            <w:textDirection w:val="btLr"/>
            <w:vAlign w:val="center"/>
          </w:tcPr>
          <w:p w14:paraId="72182A77" w14:textId="77777777" w:rsidR="00192B96" w:rsidRPr="00B83134" w:rsidRDefault="00192B96" w:rsidP="0029394E">
            <w:pPr>
              <w:bidi/>
              <w:ind w:left="113" w:right="113"/>
              <w:jc w:val="center"/>
              <w:rPr>
                <w:rFonts w:asciiTheme="majorBidi" w:hAnsiTheme="majorBidi" w:cstheme="majorBidi"/>
                <w:rtl/>
              </w:rPr>
            </w:pPr>
            <w:r w:rsidRPr="00B83134">
              <w:rPr>
                <w:rFonts w:asciiTheme="majorBidi" w:hAnsiTheme="majorBidi" w:cstheme="majorBidi"/>
                <w:rtl/>
              </w:rPr>
              <w:t>رییس پوهنحی</w:t>
            </w:r>
          </w:p>
        </w:tc>
        <w:tc>
          <w:tcPr>
            <w:tcW w:w="579" w:type="pct"/>
            <w:vAlign w:val="center"/>
          </w:tcPr>
          <w:p w14:paraId="24221AA8"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افزایش اعتبار اکادمیک و کسب رضایت ذی</w:t>
            </w:r>
            <w:r w:rsidRPr="00B83134">
              <w:rPr>
                <w:rFonts w:asciiTheme="majorBidi" w:hAnsiTheme="majorBidi" w:cstheme="majorBidi" w:hint="cs"/>
                <w:sz w:val="18"/>
                <w:szCs w:val="18"/>
                <w:rtl/>
              </w:rPr>
              <w:t>‌</w:t>
            </w:r>
            <w:r w:rsidRPr="00B83134">
              <w:rPr>
                <w:rFonts w:asciiTheme="majorBidi" w:hAnsiTheme="majorBidi" w:cstheme="majorBidi"/>
                <w:sz w:val="18"/>
                <w:szCs w:val="18"/>
                <w:rtl/>
              </w:rPr>
              <w:t xml:space="preserve">نفعان </w:t>
            </w:r>
          </w:p>
        </w:tc>
      </w:tr>
      <w:tr w:rsidR="00B83134" w:rsidRPr="00B83134" w14:paraId="2C2B0759" w14:textId="77777777" w:rsidTr="00090129">
        <w:trPr>
          <w:trHeight w:val="422"/>
        </w:trPr>
        <w:tc>
          <w:tcPr>
            <w:tcW w:w="180" w:type="pct"/>
            <w:vMerge/>
            <w:vAlign w:val="center"/>
          </w:tcPr>
          <w:p w14:paraId="0C906F12" w14:textId="77777777" w:rsidR="00192B96" w:rsidRPr="00B83134" w:rsidRDefault="00192B96" w:rsidP="0029394E">
            <w:pPr>
              <w:bidi/>
              <w:jc w:val="center"/>
              <w:rPr>
                <w:rFonts w:asciiTheme="majorBidi" w:hAnsiTheme="majorBidi" w:cstheme="majorBidi"/>
                <w:sz w:val="20"/>
                <w:szCs w:val="20"/>
                <w:rtl/>
              </w:rPr>
            </w:pPr>
          </w:p>
        </w:tc>
        <w:tc>
          <w:tcPr>
            <w:tcW w:w="356" w:type="pct"/>
            <w:vMerge/>
            <w:vAlign w:val="center"/>
          </w:tcPr>
          <w:p w14:paraId="1C01B545" w14:textId="77777777" w:rsidR="00192B96" w:rsidRPr="00B83134" w:rsidRDefault="00192B96" w:rsidP="0029394E">
            <w:pPr>
              <w:bidi/>
              <w:jc w:val="center"/>
              <w:rPr>
                <w:rFonts w:asciiTheme="majorBidi" w:hAnsiTheme="majorBidi" w:cstheme="majorBidi"/>
                <w:sz w:val="20"/>
                <w:szCs w:val="20"/>
                <w:rtl/>
              </w:rPr>
            </w:pPr>
          </w:p>
        </w:tc>
        <w:tc>
          <w:tcPr>
            <w:tcW w:w="625" w:type="pct"/>
          </w:tcPr>
          <w:p w14:paraId="0893E698" w14:textId="77777777" w:rsidR="00192B96" w:rsidRPr="00B83134" w:rsidRDefault="00192B96" w:rsidP="0029394E">
            <w:pPr>
              <w:bidi/>
              <w:jc w:val="center"/>
              <w:rPr>
                <w:rFonts w:asciiTheme="majorBidi" w:hAnsiTheme="majorBidi" w:cstheme="majorBidi"/>
                <w:sz w:val="20"/>
                <w:szCs w:val="20"/>
                <w:rtl/>
              </w:rPr>
            </w:pPr>
            <w:r w:rsidRPr="00B83134">
              <w:rPr>
                <w:rFonts w:asciiTheme="majorBidi" w:eastAsia="Times New Roman" w:hAnsiTheme="majorBidi" w:cstheme="majorBidi"/>
                <w:sz w:val="20"/>
                <w:szCs w:val="20"/>
                <w:rtl/>
              </w:rPr>
              <w:t>تقویت نظام مدیریت علمی پوهنځی؛</w:t>
            </w:r>
          </w:p>
        </w:tc>
        <w:tc>
          <w:tcPr>
            <w:tcW w:w="893" w:type="pct"/>
            <w:vAlign w:val="center"/>
          </w:tcPr>
          <w:p w14:paraId="2D02167C" w14:textId="77777777" w:rsidR="00192B96" w:rsidRPr="00B83134" w:rsidRDefault="00192B96" w:rsidP="0029394E">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معیاری سازی روند ثبت و نشر مقالات علمی.</w:t>
            </w:r>
          </w:p>
        </w:tc>
        <w:tc>
          <w:tcPr>
            <w:tcW w:w="580" w:type="pct"/>
            <w:vAlign w:val="center"/>
          </w:tcPr>
          <w:p w14:paraId="44254E8A" w14:textId="29FC4F3B" w:rsidR="00192B96" w:rsidRPr="00B83134" w:rsidRDefault="00192B96" w:rsidP="00530B46">
            <w:pPr>
              <w:bidi/>
              <w:jc w:val="center"/>
              <w:rPr>
                <w:rFonts w:asciiTheme="majorBidi" w:eastAsia="Arial" w:hAnsiTheme="majorBidi" w:cstheme="majorBidi"/>
                <w:rtl/>
              </w:rPr>
            </w:pPr>
            <w:r w:rsidRPr="00B83134">
              <w:rPr>
                <w:rFonts w:asciiTheme="majorBidi" w:hAnsiTheme="majorBidi" w:cstheme="majorBidi" w:hint="cs"/>
                <w:rtl/>
              </w:rPr>
              <w:t xml:space="preserve">انجام پروژهای تحقیقاتی و تهیه گزارش </w:t>
            </w:r>
            <w:r w:rsidR="00530B46" w:rsidRPr="00B83134">
              <w:rPr>
                <w:rFonts w:asciiTheme="majorBidi" w:hAnsiTheme="majorBidi" w:cstheme="majorBidi" w:hint="cs"/>
                <w:rtl/>
              </w:rPr>
              <w:t xml:space="preserve">و ثبت و نشر </w:t>
            </w:r>
            <w:r w:rsidRPr="00B83134">
              <w:rPr>
                <w:rFonts w:asciiTheme="majorBidi" w:hAnsiTheme="majorBidi" w:cstheme="majorBidi" w:hint="cs"/>
                <w:rtl/>
              </w:rPr>
              <w:t>در قالب مقالات علمی مطابق به فارمت</w:t>
            </w:r>
          </w:p>
        </w:tc>
        <w:tc>
          <w:tcPr>
            <w:tcW w:w="735" w:type="pct"/>
            <w:vAlign w:val="center"/>
          </w:tcPr>
          <w:p w14:paraId="6642E683" w14:textId="77777777" w:rsidR="00192B96" w:rsidRPr="00B83134" w:rsidRDefault="00192B96" w:rsidP="0029394E">
            <w:pPr>
              <w:bidi/>
              <w:jc w:val="center"/>
              <w:rPr>
                <w:rFonts w:asciiTheme="majorBidi" w:hAnsiTheme="majorBidi" w:cstheme="majorBidi"/>
                <w:rtl/>
              </w:rPr>
            </w:pPr>
            <w:r w:rsidRPr="00B83134">
              <w:rPr>
                <w:rFonts w:asciiTheme="majorBidi" w:hAnsiTheme="majorBidi" w:cstheme="majorBidi"/>
                <w:rtl/>
              </w:rPr>
              <w:t>قرطاسیه و ادوات اداری</w:t>
            </w:r>
            <w:r w:rsidRPr="00B83134">
              <w:rPr>
                <w:rFonts w:asciiTheme="majorBidi" w:hAnsiTheme="majorBidi" w:cstheme="majorBidi" w:hint="cs"/>
                <w:rtl/>
              </w:rPr>
              <w:t>، هزینه نشرمقاله</w:t>
            </w:r>
          </w:p>
        </w:tc>
        <w:tc>
          <w:tcPr>
            <w:tcW w:w="122" w:type="pct"/>
            <w:textDirection w:val="btLr"/>
            <w:vAlign w:val="center"/>
          </w:tcPr>
          <w:p w14:paraId="2F921C63"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1357D1EB"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2B1CD095"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0B7A9E0D"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120" w:type="pct"/>
            <w:textDirection w:val="btLr"/>
            <w:vAlign w:val="center"/>
          </w:tcPr>
          <w:p w14:paraId="7A0E1BDB" w14:textId="77777777" w:rsidR="00192B96" w:rsidRPr="00B83134" w:rsidRDefault="00192B96" w:rsidP="00567C6F">
            <w:pPr>
              <w:pStyle w:val="ListParagraph"/>
              <w:numPr>
                <w:ilvl w:val="0"/>
                <w:numId w:val="29"/>
              </w:numPr>
              <w:bidi/>
              <w:ind w:left="360"/>
              <w:jc w:val="center"/>
              <w:rPr>
                <w:rFonts w:asciiTheme="majorBidi" w:hAnsiTheme="majorBidi" w:cstheme="majorBidi"/>
                <w:rtl/>
              </w:rPr>
            </w:pPr>
          </w:p>
        </w:tc>
        <w:tc>
          <w:tcPr>
            <w:tcW w:w="223" w:type="pct"/>
            <w:textDirection w:val="btLr"/>
            <w:vAlign w:val="center"/>
          </w:tcPr>
          <w:p w14:paraId="0A4F972C" w14:textId="77777777" w:rsidR="00192B96" w:rsidRPr="00B83134" w:rsidRDefault="00192B96" w:rsidP="0029394E">
            <w:pPr>
              <w:bidi/>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و اعضای دیپارتمنت</w:t>
            </w:r>
          </w:p>
        </w:tc>
        <w:tc>
          <w:tcPr>
            <w:tcW w:w="224" w:type="pct"/>
            <w:textDirection w:val="btLr"/>
            <w:vAlign w:val="center"/>
          </w:tcPr>
          <w:p w14:paraId="2A673B24" w14:textId="77777777" w:rsidR="00192B96" w:rsidRPr="00B83134" w:rsidRDefault="00192B96" w:rsidP="0029394E">
            <w:pPr>
              <w:bidi/>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5554AAD8" w14:textId="77777777" w:rsidR="00192B96" w:rsidRPr="00B83134" w:rsidRDefault="00192B96" w:rsidP="0029394E">
            <w:pPr>
              <w:bidi/>
              <w:jc w:val="center"/>
              <w:rPr>
                <w:rFonts w:asciiTheme="majorBidi" w:hAnsiTheme="majorBidi" w:cstheme="majorBidi"/>
                <w:rtl/>
              </w:rPr>
            </w:pPr>
            <w:r w:rsidRPr="00B83134">
              <w:rPr>
                <w:rFonts w:asciiTheme="majorBidi" w:hAnsiTheme="majorBidi" w:cstheme="majorBidi"/>
                <w:sz w:val="18"/>
                <w:szCs w:val="18"/>
                <w:rtl/>
              </w:rPr>
              <w:t>افزایش اعتبار اکادمیک و کسب رضایت ذی</w:t>
            </w:r>
            <w:r w:rsidRPr="00B83134">
              <w:rPr>
                <w:rFonts w:asciiTheme="majorBidi" w:hAnsiTheme="majorBidi" w:cstheme="majorBidi" w:hint="cs"/>
                <w:sz w:val="18"/>
                <w:szCs w:val="18"/>
                <w:rtl/>
              </w:rPr>
              <w:t>‌</w:t>
            </w:r>
            <w:r w:rsidRPr="00B83134">
              <w:rPr>
                <w:rFonts w:asciiTheme="majorBidi" w:hAnsiTheme="majorBidi" w:cstheme="majorBidi"/>
                <w:sz w:val="18"/>
                <w:szCs w:val="18"/>
                <w:rtl/>
              </w:rPr>
              <w:t xml:space="preserve">نفعان </w:t>
            </w:r>
          </w:p>
        </w:tc>
      </w:tr>
      <w:tr w:rsidR="00B83134" w:rsidRPr="00B83134" w14:paraId="359C160B" w14:textId="77777777" w:rsidTr="00090129">
        <w:trPr>
          <w:trHeight w:val="902"/>
        </w:trPr>
        <w:tc>
          <w:tcPr>
            <w:tcW w:w="180" w:type="pct"/>
            <w:vMerge/>
            <w:vAlign w:val="center"/>
          </w:tcPr>
          <w:p w14:paraId="09C5A3DF" w14:textId="77777777" w:rsidR="00981921" w:rsidRPr="00B83134" w:rsidRDefault="00981921" w:rsidP="00981921">
            <w:pPr>
              <w:bidi/>
              <w:jc w:val="center"/>
              <w:rPr>
                <w:rFonts w:asciiTheme="majorBidi" w:hAnsiTheme="majorBidi" w:cstheme="majorBidi"/>
                <w:sz w:val="20"/>
                <w:szCs w:val="20"/>
                <w:rtl/>
              </w:rPr>
            </w:pPr>
          </w:p>
        </w:tc>
        <w:tc>
          <w:tcPr>
            <w:tcW w:w="356" w:type="pct"/>
            <w:vMerge/>
            <w:vAlign w:val="center"/>
          </w:tcPr>
          <w:p w14:paraId="7E2C60E0" w14:textId="77777777" w:rsidR="00981921" w:rsidRPr="00B83134" w:rsidRDefault="00981921" w:rsidP="00981921">
            <w:pPr>
              <w:bidi/>
              <w:jc w:val="center"/>
              <w:rPr>
                <w:rFonts w:asciiTheme="majorBidi" w:hAnsiTheme="majorBidi" w:cstheme="majorBidi"/>
                <w:sz w:val="20"/>
                <w:szCs w:val="20"/>
                <w:rtl/>
              </w:rPr>
            </w:pPr>
          </w:p>
        </w:tc>
        <w:tc>
          <w:tcPr>
            <w:tcW w:w="625" w:type="pct"/>
          </w:tcPr>
          <w:p w14:paraId="078D5A6E" w14:textId="77777777" w:rsidR="00981921" w:rsidRPr="00B83134" w:rsidRDefault="00981921" w:rsidP="00981921">
            <w:pPr>
              <w:bidi/>
              <w:jc w:val="center"/>
              <w:rPr>
                <w:rFonts w:asciiTheme="majorBidi" w:hAnsiTheme="majorBidi" w:cstheme="majorBidi"/>
                <w:sz w:val="20"/>
                <w:szCs w:val="20"/>
                <w:rtl/>
              </w:rPr>
            </w:pPr>
            <w:r w:rsidRPr="00B83134">
              <w:rPr>
                <w:rFonts w:asciiTheme="majorBidi" w:eastAsia="Times New Roman" w:hAnsiTheme="majorBidi" w:cstheme="majorBidi"/>
                <w:sz w:val="20"/>
                <w:szCs w:val="20"/>
                <w:rtl/>
              </w:rPr>
              <w:t>   شمولیت در پروسه اعتباردهی وارتقای کیفیت؛</w:t>
            </w:r>
          </w:p>
        </w:tc>
        <w:tc>
          <w:tcPr>
            <w:tcW w:w="893" w:type="pct"/>
            <w:vAlign w:val="center"/>
          </w:tcPr>
          <w:p w14:paraId="54D2D48C" w14:textId="77777777" w:rsidR="00981921" w:rsidRPr="00B83134" w:rsidRDefault="00981921" w:rsidP="00981921">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اهتمام به معیارهای ارتقای کفیت در سطح دیپارتمنت‌ها.</w:t>
            </w:r>
          </w:p>
        </w:tc>
        <w:tc>
          <w:tcPr>
            <w:tcW w:w="580" w:type="pct"/>
            <w:vAlign w:val="center"/>
          </w:tcPr>
          <w:p w14:paraId="3730ED9B" w14:textId="53905A85" w:rsidR="00981921" w:rsidRPr="00B83134" w:rsidRDefault="00981921" w:rsidP="00981921">
            <w:pPr>
              <w:bidi/>
              <w:jc w:val="center"/>
              <w:rPr>
                <w:rFonts w:asciiTheme="majorBidi" w:hAnsiTheme="majorBidi" w:cstheme="majorBidi"/>
                <w:rtl/>
              </w:rPr>
            </w:pPr>
            <w:r w:rsidRPr="00B83134">
              <w:rPr>
                <w:rFonts w:asciiTheme="majorBidi" w:hAnsiTheme="majorBidi" w:cstheme="majorBidi"/>
                <w:sz w:val="20"/>
                <w:szCs w:val="20"/>
                <w:rtl/>
                <w:lang w:bidi="fa-IR"/>
              </w:rPr>
              <w:t>آمادسازی شرایط</w:t>
            </w:r>
            <w:r w:rsidRPr="00B83134">
              <w:rPr>
                <w:rFonts w:asciiTheme="majorBidi" w:hAnsiTheme="majorBidi" w:cstheme="majorBidi" w:hint="cs"/>
                <w:sz w:val="20"/>
                <w:szCs w:val="20"/>
                <w:rtl/>
                <w:lang w:bidi="fa-IR"/>
              </w:rPr>
              <w:t>،</w:t>
            </w:r>
            <w:r w:rsidRPr="00B83134">
              <w:rPr>
                <w:rFonts w:asciiTheme="majorBidi" w:hAnsiTheme="majorBidi" w:cstheme="majorBidi"/>
                <w:sz w:val="20"/>
                <w:szCs w:val="20"/>
                <w:rtl/>
                <w:lang w:bidi="fa-IR"/>
              </w:rPr>
              <w:t xml:space="preserve"> امکانات</w:t>
            </w:r>
            <w:r w:rsidRPr="00B83134">
              <w:rPr>
                <w:rFonts w:asciiTheme="majorBidi" w:hAnsiTheme="majorBidi" w:cstheme="majorBidi" w:hint="cs"/>
                <w:sz w:val="20"/>
                <w:szCs w:val="20"/>
                <w:rtl/>
                <w:lang w:bidi="fa-IR"/>
              </w:rPr>
              <w:t xml:space="preserve"> و مستندات مطابق به چک لیست های آمریت ارتقای کیفیت</w:t>
            </w:r>
          </w:p>
        </w:tc>
        <w:tc>
          <w:tcPr>
            <w:tcW w:w="735" w:type="pct"/>
            <w:vAlign w:val="center"/>
          </w:tcPr>
          <w:p w14:paraId="6B18189D" w14:textId="7CC2FAC6" w:rsidR="00981921" w:rsidRPr="00B83134" w:rsidRDefault="00981921" w:rsidP="00981921">
            <w:pPr>
              <w:bidi/>
              <w:jc w:val="center"/>
              <w:rPr>
                <w:rFonts w:asciiTheme="majorBidi" w:hAnsiTheme="majorBidi" w:cstheme="majorBidi"/>
                <w:rtl/>
              </w:rPr>
            </w:pPr>
            <w:r w:rsidRPr="00B83134">
              <w:rPr>
                <w:rFonts w:asciiTheme="majorBidi" w:hAnsiTheme="majorBidi" w:cstheme="majorBidi"/>
                <w:rtl/>
              </w:rPr>
              <w:t xml:space="preserve">قرطاسیه و </w:t>
            </w:r>
            <w:r w:rsidRPr="00B83134">
              <w:rPr>
                <w:rFonts w:asciiTheme="majorBidi" w:hAnsiTheme="majorBidi" w:cstheme="majorBidi" w:hint="cs"/>
                <w:rtl/>
              </w:rPr>
              <w:t xml:space="preserve"> و </w:t>
            </w:r>
            <w:r w:rsidRPr="00B83134">
              <w:rPr>
                <w:rFonts w:asciiTheme="majorBidi" w:hAnsiTheme="majorBidi" w:cstheme="majorBidi" w:hint="cs"/>
                <w:rtl/>
                <w:lang w:bidi="fa-IR"/>
              </w:rPr>
              <w:t xml:space="preserve">چاپ کتلاک ها، بوشورها </w:t>
            </w:r>
            <w:r w:rsidRPr="00B83134">
              <w:rPr>
                <w:rFonts w:asciiTheme="majorBidi" w:hAnsiTheme="majorBidi" w:cstheme="majorBidi"/>
                <w:rtl/>
              </w:rPr>
              <w:t xml:space="preserve">ادوات اداری </w:t>
            </w:r>
            <w:r w:rsidRPr="00B83134">
              <w:rPr>
                <w:rFonts w:asciiTheme="majorBidi" w:hAnsiTheme="majorBidi" w:cstheme="majorBidi" w:hint="cs"/>
                <w:rtl/>
              </w:rPr>
              <w:t xml:space="preserve"> پوهن</w:t>
            </w:r>
            <w:r w:rsidRPr="00B83134">
              <w:rPr>
                <w:rFonts w:ascii="Times New Roman" w:hAnsi="Times New Roman" w:cs="Times New Roman"/>
                <w:rtl/>
              </w:rPr>
              <w:t>ځ</w:t>
            </w:r>
            <w:r w:rsidRPr="00B83134">
              <w:rPr>
                <w:rFonts w:asciiTheme="majorBidi" w:hAnsiTheme="majorBidi" w:cstheme="majorBidi" w:hint="cs"/>
                <w:rtl/>
              </w:rPr>
              <w:t>ی و دیپارتمنت</w:t>
            </w:r>
          </w:p>
        </w:tc>
        <w:tc>
          <w:tcPr>
            <w:tcW w:w="122" w:type="pct"/>
            <w:textDirection w:val="btLr"/>
            <w:vAlign w:val="center"/>
          </w:tcPr>
          <w:p w14:paraId="16753FEA"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2B21B7AB"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478FF5C9"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78D4F19D"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0" w:type="pct"/>
            <w:textDirection w:val="btLr"/>
            <w:vAlign w:val="center"/>
          </w:tcPr>
          <w:p w14:paraId="1C460CD2"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223" w:type="pct"/>
            <w:textDirection w:val="btLr"/>
            <w:vAlign w:val="center"/>
          </w:tcPr>
          <w:p w14:paraId="4666A6A3" w14:textId="77777777" w:rsidR="00981921" w:rsidRPr="00B83134" w:rsidRDefault="00981921" w:rsidP="00981921">
            <w:pPr>
              <w:bidi/>
              <w:jc w:val="center"/>
              <w:rPr>
                <w:rFonts w:asciiTheme="majorBidi" w:hAnsiTheme="majorBidi" w:cstheme="majorBidi"/>
                <w:sz w:val="18"/>
                <w:szCs w:val="18"/>
                <w:rtl/>
                <w:lang w:bidi="fa-IR"/>
              </w:rPr>
            </w:pPr>
            <w:r w:rsidRPr="00B83134">
              <w:rPr>
                <w:rFonts w:asciiTheme="majorBidi" w:hAnsiTheme="majorBidi" w:cstheme="majorBidi"/>
                <w:sz w:val="18"/>
                <w:szCs w:val="18"/>
                <w:rtl/>
                <w:lang w:bidi="fa-IR"/>
              </w:rPr>
              <w:t>آمر و اعضای دیپارتمنت</w:t>
            </w:r>
          </w:p>
        </w:tc>
        <w:tc>
          <w:tcPr>
            <w:tcW w:w="224" w:type="pct"/>
            <w:textDirection w:val="btLr"/>
            <w:vAlign w:val="center"/>
          </w:tcPr>
          <w:p w14:paraId="6B138697" w14:textId="77777777" w:rsidR="00981921" w:rsidRPr="00B83134" w:rsidRDefault="00981921" w:rsidP="00981921">
            <w:pPr>
              <w:bidi/>
              <w:jc w:val="center"/>
              <w:rPr>
                <w:rFonts w:asciiTheme="majorBidi" w:hAnsiTheme="majorBidi" w:cstheme="majorBidi"/>
                <w:sz w:val="18"/>
                <w:szCs w:val="18"/>
                <w:rtl/>
              </w:rPr>
            </w:pPr>
            <w:r w:rsidRPr="00B83134">
              <w:rPr>
                <w:rFonts w:asciiTheme="majorBidi" w:hAnsiTheme="majorBidi" w:cstheme="majorBidi"/>
                <w:sz w:val="18"/>
                <w:szCs w:val="18"/>
                <w:rtl/>
              </w:rPr>
              <w:t>رییس پوهنحی</w:t>
            </w:r>
          </w:p>
        </w:tc>
        <w:tc>
          <w:tcPr>
            <w:tcW w:w="579" w:type="pct"/>
            <w:vAlign w:val="center"/>
          </w:tcPr>
          <w:p w14:paraId="671F44B7" w14:textId="77777777" w:rsidR="00981921" w:rsidRPr="00B83134" w:rsidRDefault="00981921" w:rsidP="00981921">
            <w:pPr>
              <w:bidi/>
              <w:jc w:val="center"/>
              <w:rPr>
                <w:rFonts w:asciiTheme="majorBidi" w:hAnsiTheme="majorBidi" w:cstheme="majorBidi"/>
                <w:rtl/>
              </w:rPr>
            </w:pPr>
            <w:r w:rsidRPr="00B83134">
              <w:rPr>
                <w:rFonts w:asciiTheme="majorBidi" w:hAnsiTheme="majorBidi" w:cstheme="majorBidi"/>
                <w:sz w:val="18"/>
                <w:szCs w:val="18"/>
                <w:rtl/>
              </w:rPr>
              <w:t>افزایش اعتبار اکادمیک و کسب رضایت ذی</w:t>
            </w:r>
            <w:r w:rsidRPr="00B83134">
              <w:rPr>
                <w:rFonts w:asciiTheme="majorBidi" w:hAnsiTheme="majorBidi" w:cstheme="majorBidi" w:hint="cs"/>
                <w:sz w:val="18"/>
                <w:szCs w:val="18"/>
                <w:rtl/>
              </w:rPr>
              <w:t>‌</w:t>
            </w:r>
            <w:r w:rsidRPr="00B83134">
              <w:rPr>
                <w:rFonts w:asciiTheme="majorBidi" w:hAnsiTheme="majorBidi" w:cstheme="majorBidi"/>
                <w:sz w:val="18"/>
                <w:szCs w:val="18"/>
                <w:rtl/>
              </w:rPr>
              <w:t xml:space="preserve">نفعان </w:t>
            </w:r>
          </w:p>
        </w:tc>
      </w:tr>
      <w:tr w:rsidR="00B83134" w:rsidRPr="00B83134" w14:paraId="12FE7BC1" w14:textId="77777777" w:rsidTr="00090129">
        <w:trPr>
          <w:trHeight w:val="902"/>
        </w:trPr>
        <w:tc>
          <w:tcPr>
            <w:tcW w:w="180" w:type="pct"/>
            <w:vMerge/>
            <w:vAlign w:val="center"/>
          </w:tcPr>
          <w:p w14:paraId="40067D9C" w14:textId="77777777" w:rsidR="00981921" w:rsidRPr="00B83134" w:rsidRDefault="00981921" w:rsidP="00981921">
            <w:pPr>
              <w:bidi/>
              <w:jc w:val="center"/>
              <w:rPr>
                <w:rFonts w:asciiTheme="majorBidi" w:hAnsiTheme="majorBidi" w:cstheme="majorBidi"/>
                <w:sz w:val="20"/>
                <w:szCs w:val="20"/>
                <w:rtl/>
              </w:rPr>
            </w:pPr>
          </w:p>
        </w:tc>
        <w:tc>
          <w:tcPr>
            <w:tcW w:w="356" w:type="pct"/>
            <w:vMerge/>
            <w:vAlign w:val="center"/>
          </w:tcPr>
          <w:p w14:paraId="540DACCD" w14:textId="77777777" w:rsidR="00981921" w:rsidRPr="00B83134" w:rsidRDefault="00981921" w:rsidP="00981921">
            <w:pPr>
              <w:bidi/>
              <w:jc w:val="center"/>
              <w:rPr>
                <w:rFonts w:asciiTheme="majorBidi" w:hAnsiTheme="majorBidi" w:cstheme="majorBidi"/>
                <w:sz w:val="20"/>
                <w:szCs w:val="20"/>
                <w:rtl/>
              </w:rPr>
            </w:pPr>
          </w:p>
        </w:tc>
        <w:tc>
          <w:tcPr>
            <w:tcW w:w="625" w:type="pct"/>
          </w:tcPr>
          <w:p w14:paraId="2BAB1A3A" w14:textId="77777777" w:rsidR="00981921" w:rsidRPr="00B83134" w:rsidRDefault="00981921" w:rsidP="00981921">
            <w:pPr>
              <w:bidi/>
              <w:jc w:val="center"/>
              <w:rPr>
                <w:rFonts w:asciiTheme="majorBidi" w:hAnsiTheme="majorBidi" w:cstheme="majorBidi"/>
                <w:sz w:val="20"/>
                <w:szCs w:val="20"/>
                <w:rtl/>
              </w:rPr>
            </w:pPr>
            <w:r w:rsidRPr="00B83134">
              <w:rPr>
                <w:rFonts w:asciiTheme="majorBidi" w:eastAsia="Times New Roman" w:hAnsiTheme="majorBidi" w:cstheme="majorBidi"/>
                <w:sz w:val="20"/>
                <w:szCs w:val="20"/>
                <w:rtl/>
              </w:rPr>
              <w:t>ارتقای کیفیت فعالیت‌های اکادمیک پوهنځی؛</w:t>
            </w:r>
          </w:p>
        </w:tc>
        <w:tc>
          <w:tcPr>
            <w:tcW w:w="893" w:type="pct"/>
            <w:vAlign w:val="center"/>
          </w:tcPr>
          <w:p w14:paraId="5E19F02C" w14:textId="77777777" w:rsidR="00981921" w:rsidRPr="00B83134" w:rsidRDefault="00981921" w:rsidP="00981921">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استاندارد سازی فعالیت های پوهنځی بر اساس معیارهای یازده گانه اعتبار دهی و ارتقای کیفیت.</w:t>
            </w:r>
          </w:p>
        </w:tc>
        <w:tc>
          <w:tcPr>
            <w:tcW w:w="580" w:type="pct"/>
            <w:vAlign w:val="center"/>
          </w:tcPr>
          <w:p w14:paraId="241F9E4E" w14:textId="6DFDE4B0" w:rsidR="00981921" w:rsidRPr="00B83134" w:rsidRDefault="00981921" w:rsidP="00981921">
            <w:pPr>
              <w:bidi/>
              <w:jc w:val="center"/>
              <w:rPr>
                <w:rFonts w:asciiTheme="majorBidi" w:hAnsiTheme="majorBidi" w:cstheme="majorBidi"/>
                <w:rtl/>
              </w:rPr>
            </w:pPr>
            <w:r w:rsidRPr="00B83134">
              <w:rPr>
                <w:rFonts w:asciiTheme="majorBidi" w:hAnsiTheme="majorBidi" w:cstheme="majorBidi" w:hint="cs"/>
                <w:rtl/>
              </w:rPr>
              <w:t>تهیه اسناد و مدارک و ساختار های اداری</w:t>
            </w:r>
          </w:p>
        </w:tc>
        <w:tc>
          <w:tcPr>
            <w:tcW w:w="735" w:type="pct"/>
            <w:vAlign w:val="center"/>
          </w:tcPr>
          <w:p w14:paraId="6C08D366" w14:textId="1A4F3548" w:rsidR="00981921" w:rsidRPr="00B83134" w:rsidRDefault="00981921" w:rsidP="00981921">
            <w:pPr>
              <w:bidi/>
              <w:jc w:val="center"/>
              <w:rPr>
                <w:rFonts w:asciiTheme="majorBidi" w:hAnsiTheme="majorBidi" w:cstheme="majorBidi"/>
                <w:rtl/>
              </w:rPr>
            </w:pPr>
            <w:r w:rsidRPr="00B83134">
              <w:rPr>
                <w:rFonts w:asciiTheme="majorBidi" w:hAnsiTheme="majorBidi" w:cstheme="majorBidi"/>
                <w:rtl/>
              </w:rPr>
              <w:t xml:space="preserve">قرطاسیه و </w:t>
            </w:r>
            <w:r w:rsidRPr="00B83134">
              <w:rPr>
                <w:rFonts w:asciiTheme="majorBidi" w:hAnsiTheme="majorBidi" w:cstheme="majorBidi" w:hint="cs"/>
                <w:rtl/>
              </w:rPr>
              <w:t xml:space="preserve"> و </w:t>
            </w:r>
            <w:r w:rsidRPr="00B83134">
              <w:rPr>
                <w:rFonts w:asciiTheme="majorBidi" w:hAnsiTheme="majorBidi" w:cstheme="majorBidi" w:hint="cs"/>
                <w:rtl/>
                <w:lang w:bidi="fa-IR"/>
              </w:rPr>
              <w:t xml:space="preserve">چاپ کتلاک ها، بوشورها </w:t>
            </w:r>
            <w:r w:rsidRPr="00B83134">
              <w:rPr>
                <w:rFonts w:asciiTheme="majorBidi" w:hAnsiTheme="majorBidi" w:cstheme="majorBidi"/>
                <w:rtl/>
              </w:rPr>
              <w:t xml:space="preserve">ادوات اداری </w:t>
            </w:r>
            <w:r w:rsidRPr="00B83134">
              <w:rPr>
                <w:rFonts w:asciiTheme="majorBidi" w:hAnsiTheme="majorBidi" w:cstheme="majorBidi" w:hint="cs"/>
                <w:rtl/>
              </w:rPr>
              <w:t xml:space="preserve"> پوهن</w:t>
            </w:r>
            <w:r w:rsidRPr="00B83134">
              <w:rPr>
                <w:rFonts w:ascii="Times New Roman" w:hAnsi="Times New Roman" w:cs="Times New Roman"/>
                <w:rtl/>
              </w:rPr>
              <w:t>ځ</w:t>
            </w:r>
            <w:r w:rsidRPr="00B83134">
              <w:rPr>
                <w:rFonts w:asciiTheme="majorBidi" w:hAnsiTheme="majorBidi" w:cstheme="majorBidi" w:hint="cs"/>
                <w:rtl/>
              </w:rPr>
              <w:t>ی و دیپارتمنت</w:t>
            </w:r>
          </w:p>
        </w:tc>
        <w:tc>
          <w:tcPr>
            <w:tcW w:w="122" w:type="pct"/>
            <w:textDirection w:val="btLr"/>
            <w:vAlign w:val="center"/>
          </w:tcPr>
          <w:p w14:paraId="29A2F1AF"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6B1E8357"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0CA1865D"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1" w:type="pct"/>
            <w:textDirection w:val="btLr"/>
            <w:vAlign w:val="center"/>
          </w:tcPr>
          <w:p w14:paraId="2BAC44AD"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120" w:type="pct"/>
            <w:textDirection w:val="btLr"/>
            <w:vAlign w:val="center"/>
          </w:tcPr>
          <w:p w14:paraId="0AD35EBE" w14:textId="77777777" w:rsidR="00981921" w:rsidRPr="00B83134" w:rsidRDefault="00981921" w:rsidP="00981921">
            <w:pPr>
              <w:pStyle w:val="ListParagraph"/>
              <w:numPr>
                <w:ilvl w:val="0"/>
                <w:numId w:val="29"/>
              </w:numPr>
              <w:bidi/>
              <w:ind w:left="360"/>
              <w:jc w:val="center"/>
              <w:rPr>
                <w:rFonts w:asciiTheme="majorBidi" w:hAnsiTheme="majorBidi" w:cstheme="majorBidi"/>
                <w:rtl/>
              </w:rPr>
            </w:pPr>
          </w:p>
        </w:tc>
        <w:tc>
          <w:tcPr>
            <w:tcW w:w="223" w:type="pct"/>
            <w:textDirection w:val="btLr"/>
            <w:vAlign w:val="center"/>
          </w:tcPr>
          <w:p w14:paraId="69E653D8" w14:textId="77777777" w:rsidR="00981921" w:rsidRPr="00B83134" w:rsidRDefault="00981921" w:rsidP="00981921">
            <w:pPr>
              <w:bidi/>
              <w:jc w:val="center"/>
              <w:rPr>
                <w:rFonts w:asciiTheme="majorBidi" w:hAnsiTheme="majorBidi" w:cstheme="majorBidi"/>
                <w:sz w:val="18"/>
                <w:szCs w:val="18"/>
                <w:rtl/>
                <w:lang w:bidi="fa-IR"/>
              </w:rPr>
            </w:pPr>
          </w:p>
        </w:tc>
        <w:tc>
          <w:tcPr>
            <w:tcW w:w="224" w:type="pct"/>
            <w:textDirection w:val="btLr"/>
            <w:vAlign w:val="center"/>
          </w:tcPr>
          <w:p w14:paraId="442B87D8" w14:textId="77777777" w:rsidR="00981921" w:rsidRPr="00B83134" w:rsidRDefault="00981921" w:rsidP="00981921">
            <w:pPr>
              <w:bidi/>
              <w:jc w:val="center"/>
              <w:rPr>
                <w:rFonts w:asciiTheme="majorBidi" w:hAnsiTheme="majorBidi" w:cstheme="majorBidi"/>
                <w:sz w:val="18"/>
                <w:szCs w:val="18"/>
                <w:rtl/>
              </w:rPr>
            </w:pPr>
          </w:p>
        </w:tc>
        <w:tc>
          <w:tcPr>
            <w:tcW w:w="579" w:type="pct"/>
            <w:vAlign w:val="center"/>
          </w:tcPr>
          <w:p w14:paraId="55074568" w14:textId="77777777" w:rsidR="00981921" w:rsidRPr="00B83134" w:rsidRDefault="00981921" w:rsidP="00981921">
            <w:pPr>
              <w:bidi/>
              <w:jc w:val="center"/>
              <w:rPr>
                <w:rFonts w:asciiTheme="majorBidi" w:hAnsiTheme="majorBidi" w:cstheme="majorBidi"/>
                <w:sz w:val="18"/>
                <w:szCs w:val="18"/>
                <w:rtl/>
              </w:rPr>
            </w:pPr>
          </w:p>
        </w:tc>
      </w:tr>
    </w:tbl>
    <w:p w14:paraId="5093CFC3" w14:textId="77777777" w:rsidR="00090129" w:rsidRPr="00B83134" w:rsidRDefault="00090129">
      <w:pPr>
        <w:bidi/>
      </w:pPr>
    </w:p>
    <w:tbl>
      <w:tblPr>
        <w:tblStyle w:val="TableGrid"/>
        <w:bidiVisual/>
        <w:tblW w:w="5673" w:type="pct"/>
        <w:tblInd w:w="-886" w:type="dxa"/>
        <w:tblLayout w:type="fixed"/>
        <w:tblLook w:val="04A0" w:firstRow="1" w:lastRow="0" w:firstColumn="1" w:lastColumn="0" w:noHBand="0" w:noVBand="1"/>
      </w:tblPr>
      <w:tblGrid>
        <w:gridCol w:w="573"/>
        <w:gridCol w:w="1131"/>
        <w:gridCol w:w="1985"/>
        <w:gridCol w:w="2836"/>
        <w:gridCol w:w="1843"/>
        <w:gridCol w:w="2330"/>
        <w:gridCol w:w="387"/>
        <w:gridCol w:w="384"/>
        <w:gridCol w:w="384"/>
        <w:gridCol w:w="384"/>
        <w:gridCol w:w="343"/>
        <w:gridCol w:w="6"/>
        <w:gridCol w:w="740"/>
        <w:gridCol w:w="711"/>
        <w:gridCol w:w="1838"/>
      </w:tblGrid>
      <w:tr w:rsidR="00B83134" w:rsidRPr="00B83134" w14:paraId="6E1161B5" w14:textId="77777777" w:rsidTr="003574C9">
        <w:trPr>
          <w:trHeight w:val="422"/>
        </w:trPr>
        <w:tc>
          <w:tcPr>
            <w:tcW w:w="180" w:type="pct"/>
            <w:vMerge w:val="restart"/>
            <w:shd w:val="clear" w:color="auto" w:fill="DEEAF6" w:themeFill="accent1" w:themeFillTint="33"/>
            <w:textDirection w:val="btLr"/>
            <w:vAlign w:val="center"/>
          </w:tcPr>
          <w:p w14:paraId="47DE4DD7"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lastRenderedPageBreak/>
              <w:t>حوزه</w:t>
            </w:r>
          </w:p>
        </w:tc>
        <w:tc>
          <w:tcPr>
            <w:tcW w:w="356" w:type="pct"/>
            <w:vMerge w:val="restart"/>
            <w:shd w:val="clear" w:color="auto" w:fill="DEEAF6" w:themeFill="accent1" w:themeFillTint="33"/>
            <w:vAlign w:val="center"/>
          </w:tcPr>
          <w:p w14:paraId="365D09D2"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اهداف استرتژیک</w:t>
            </w:r>
          </w:p>
        </w:tc>
        <w:tc>
          <w:tcPr>
            <w:tcW w:w="625" w:type="pct"/>
            <w:vMerge w:val="restart"/>
            <w:shd w:val="clear" w:color="auto" w:fill="DEEAF6" w:themeFill="accent1" w:themeFillTint="33"/>
            <w:vAlign w:val="center"/>
          </w:tcPr>
          <w:p w14:paraId="2A4E9987"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راهبردهای اجرایی</w:t>
            </w:r>
          </w:p>
        </w:tc>
        <w:tc>
          <w:tcPr>
            <w:tcW w:w="893" w:type="pct"/>
            <w:vMerge w:val="restart"/>
            <w:shd w:val="clear" w:color="auto" w:fill="DEEAF6" w:themeFill="accent1" w:themeFillTint="33"/>
            <w:vAlign w:val="center"/>
          </w:tcPr>
          <w:p w14:paraId="24649A86"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اهداف عملیاتی</w:t>
            </w:r>
          </w:p>
        </w:tc>
        <w:tc>
          <w:tcPr>
            <w:tcW w:w="580" w:type="pct"/>
            <w:vMerge w:val="restart"/>
            <w:shd w:val="clear" w:color="auto" w:fill="DEEAF6" w:themeFill="accent1" w:themeFillTint="33"/>
            <w:vAlign w:val="center"/>
          </w:tcPr>
          <w:p w14:paraId="4288CF49"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فعالیت</w:t>
            </w:r>
          </w:p>
        </w:tc>
        <w:tc>
          <w:tcPr>
            <w:tcW w:w="734" w:type="pct"/>
            <w:vMerge w:val="restart"/>
            <w:shd w:val="clear" w:color="auto" w:fill="DEEAF6" w:themeFill="accent1" w:themeFillTint="33"/>
            <w:vAlign w:val="center"/>
          </w:tcPr>
          <w:p w14:paraId="1584FDBC"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منابع مورد نیاز</w:t>
            </w:r>
          </w:p>
        </w:tc>
        <w:tc>
          <w:tcPr>
            <w:tcW w:w="595" w:type="pct"/>
            <w:gridSpan w:val="6"/>
            <w:shd w:val="clear" w:color="auto" w:fill="DEEAF6" w:themeFill="accent1" w:themeFillTint="33"/>
            <w:vAlign w:val="center"/>
          </w:tcPr>
          <w:p w14:paraId="2A06E373"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زمان اجرا کار</w:t>
            </w:r>
          </w:p>
        </w:tc>
        <w:tc>
          <w:tcPr>
            <w:tcW w:w="233" w:type="pct"/>
            <w:vMerge w:val="restart"/>
            <w:shd w:val="clear" w:color="auto" w:fill="DEEAF6" w:themeFill="accent1" w:themeFillTint="33"/>
            <w:textDirection w:val="btLr"/>
            <w:vAlign w:val="center"/>
          </w:tcPr>
          <w:p w14:paraId="6550778F"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t>اجرا کننده</w:t>
            </w:r>
          </w:p>
        </w:tc>
        <w:tc>
          <w:tcPr>
            <w:tcW w:w="224" w:type="pct"/>
            <w:vMerge w:val="restart"/>
            <w:shd w:val="clear" w:color="auto" w:fill="DEEAF6" w:themeFill="accent1" w:themeFillTint="33"/>
            <w:textDirection w:val="btLr"/>
            <w:vAlign w:val="center"/>
          </w:tcPr>
          <w:p w14:paraId="5B079F69"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t>کنترل کننده</w:t>
            </w:r>
          </w:p>
        </w:tc>
        <w:tc>
          <w:tcPr>
            <w:tcW w:w="579" w:type="pct"/>
            <w:vMerge w:val="restart"/>
            <w:shd w:val="clear" w:color="auto" w:fill="DEEAF6" w:themeFill="accent1" w:themeFillTint="33"/>
            <w:textDirection w:val="btLr"/>
            <w:vAlign w:val="center"/>
          </w:tcPr>
          <w:p w14:paraId="4E7B5FA7"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t>تأثیر برنامه</w:t>
            </w:r>
          </w:p>
        </w:tc>
      </w:tr>
      <w:tr w:rsidR="00B83134" w:rsidRPr="00B83134" w14:paraId="01D6B6A5" w14:textId="77777777" w:rsidTr="003574C9">
        <w:trPr>
          <w:trHeight w:val="827"/>
        </w:trPr>
        <w:tc>
          <w:tcPr>
            <w:tcW w:w="180" w:type="pct"/>
            <w:vMerge/>
            <w:textDirection w:val="btLr"/>
            <w:vAlign w:val="center"/>
          </w:tcPr>
          <w:p w14:paraId="2BDE4701" w14:textId="77777777" w:rsidR="00192B96" w:rsidRPr="00B83134" w:rsidRDefault="00192B96" w:rsidP="0029394E">
            <w:pPr>
              <w:bidi/>
              <w:ind w:left="113" w:right="113"/>
              <w:jc w:val="center"/>
              <w:rPr>
                <w:rFonts w:asciiTheme="majorBidi" w:hAnsiTheme="majorBidi" w:cstheme="majorBidi"/>
                <w:sz w:val="20"/>
                <w:szCs w:val="20"/>
                <w:rtl/>
              </w:rPr>
            </w:pPr>
          </w:p>
        </w:tc>
        <w:tc>
          <w:tcPr>
            <w:tcW w:w="356" w:type="pct"/>
            <w:vMerge/>
            <w:vAlign w:val="center"/>
          </w:tcPr>
          <w:p w14:paraId="0956BAB9" w14:textId="77777777" w:rsidR="00192B96" w:rsidRPr="00B83134" w:rsidRDefault="00192B96" w:rsidP="0029394E">
            <w:pPr>
              <w:bidi/>
              <w:jc w:val="center"/>
              <w:rPr>
                <w:rFonts w:asciiTheme="majorBidi" w:hAnsiTheme="majorBidi" w:cstheme="majorBidi"/>
                <w:sz w:val="20"/>
                <w:szCs w:val="20"/>
                <w:rtl/>
                <w:lang w:bidi="fa-IR"/>
              </w:rPr>
            </w:pPr>
          </w:p>
        </w:tc>
        <w:tc>
          <w:tcPr>
            <w:tcW w:w="625" w:type="pct"/>
            <w:vMerge/>
            <w:vAlign w:val="center"/>
          </w:tcPr>
          <w:p w14:paraId="5F45F803" w14:textId="77777777" w:rsidR="00192B96" w:rsidRPr="00B83134" w:rsidRDefault="00192B96" w:rsidP="0029394E">
            <w:pPr>
              <w:bidi/>
              <w:spacing w:line="276" w:lineRule="auto"/>
              <w:jc w:val="center"/>
              <w:rPr>
                <w:rFonts w:asciiTheme="majorBidi" w:eastAsia="Times New Roman" w:hAnsiTheme="majorBidi" w:cstheme="majorBidi"/>
                <w:sz w:val="20"/>
                <w:szCs w:val="20"/>
                <w:rtl/>
                <w:lang w:bidi="fa-IR"/>
              </w:rPr>
            </w:pPr>
          </w:p>
        </w:tc>
        <w:tc>
          <w:tcPr>
            <w:tcW w:w="893" w:type="pct"/>
            <w:vMerge/>
            <w:vAlign w:val="center"/>
          </w:tcPr>
          <w:p w14:paraId="1A487CC2" w14:textId="77777777" w:rsidR="00192B96" w:rsidRPr="00B83134" w:rsidRDefault="00192B96" w:rsidP="00567C6F">
            <w:pPr>
              <w:pStyle w:val="ListParagraph"/>
              <w:numPr>
                <w:ilvl w:val="0"/>
                <w:numId w:val="28"/>
              </w:numPr>
              <w:bidi/>
              <w:spacing w:line="324" w:lineRule="auto"/>
              <w:ind w:left="0"/>
              <w:jc w:val="center"/>
              <w:rPr>
                <w:rFonts w:asciiTheme="majorBidi" w:eastAsia="Times New Roman" w:hAnsiTheme="majorBidi" w:cstheme="majorBidi"/>
                <w:sz w:val="20"/>
                <w:szCs w:val="20"/>
                <w:rtl/>
              </w:rPr>
            </w:pPr>
          </w:p>
        </w:tc>
        <w:tc>
          <w:tcPr>
            <w:tcW w:w="580" w:type="pct"/>
            <w:vMerge/>
            <w:vAlign w:val="center"/>
          </w:tcPr>
          <w:p w14:paraId="69E6E701" w14:textId="77777777" w:rsidR="00192B96" w:rsidRPr="00B83134" w:rsidRDefault="00192B96" w:rsidP="0029394E">
            <w:pPr>
              <w:bidi/>
              <w:jc w:val="center"/>
              <w:rPr>
                <w:rFonts w:asciiTheme="majorBidi" w:hAnsiTheme="majorBidi" w:cstheme="majorBidi"/>
                <w:sz w:val="20"/>
                <w:szCs w:val="20"/>
                <w:rtl/>
              </w:rPr>
            </w:pPr>
          </w:p>
        </w:tc>
        <w:tc>
          <w:tcPr>
            <w:tcW w:w="734" w:type="pct"/>
            <w:vMerge/>
            <w:vAlign w:val="center"/>
          </w:tcPr>
          <w:p w14:paraId="5A390AF8" w14:textId="77777777" w:rsidR="00192B96" w:rsidRPr="00B83134" w:rsidRDefault="00192B96" w:rsidP="0029394E">
            <w:pPr>
              <w:bidi/>
              <w:jc w:val="center"/>
              <w:rPr>
                <w:rFonts w:asciiTheme="majorBidi" w:hAnsiTheme="majorBidi" w:cstheme="majorBidi"/>
                <w:sz w:val="20"/>
                <w:szCs w:val="20"/>
                <w:rtl/>
              </w:rPr>
            </w:pPr>
          </w:p>
        </w:tc>
        <w:tc>
          <w:tcPr>
            <w:tcW w:w="122" w:type="pct"/>
            <w:shd w:val="clear" w:color="auto" w:fill="DEEAF6" w:themeFill="accent1" w:themeFillTint="33"/>
            <w:textDirection w:val="tbRl"/>
            <w:vAlign w:val="center"/>
          </w:tcPr>
          <w:p w14:paraId="5966C4BA"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1403</w:t>
            </w:r>
          </w:p>
        </w:tc>
        <w:tc>
          <w:tcPr>
            <w:tcW w:w="121" w:type="pct"/>
            <w:shd w:val="clear" w:color="auto" w:fill="DEEAF6" w:themeFill="accent1" w:themeFillTint="33"/>
            <w:textDirection w:val="tbRl"/>
            <w:vAlign w:val="center"/>
          </w:tcPr>
          <w:p w14:paraId="5695FE58"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1404</w:t>
            </w:r>
          </w:p>
        </w:tc>
        <w:tc>
          <w:tcPr>
            <w:tcW w:w="121" w:type="pct"/>
            <w:shd w:val="clear" w:color="auto" w:fill="DEEAF6" w:themeFill="accent1" w:themeFillTint="33"/>
            <w:textDirection w:val="tbRl"/>
            <w:vAlign w:val="center"/>
          </w:tcPr>
          <w:p w14:paraId="534B4996"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1405</w:t>
            </w:r>
          </w:p>
        </w:tc>
        <w:tc>
          <w:tcPr>
            <w:tcW w:w="121" w:type="pct"/>
            <w:shd w:val="clear" w:color="auto" w:fill="DEEAF6" w:themeFill="accent1" w:themeFillTint="33"/>
            <w:textDirection w:val="tbRl"/>
            <w:vAlign w:val="center"/>
          </w:tcPr>
          <w:p w14:paraId="0A52F49C"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1406</w:t>
            </w:r>
          </w:p>
        </w:tc>
        <w:tc>
          <w:tcPr>
            <w:tcW w:w="110" w:type="pct"/>
            <w:gridSpan w:val="2"/>
            <w:shd w:val="clear" w:color="auto" w:fill="DEEAF6" w:themeFill="accent1" w:themeFillTint="33"/>
            <w:textDirection w:val="tbRl"/>
            <w:vAlign w:val="center"/>
          </w:tcPr>
          <w:p w14:paraId="2B7EB47A"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1407</w:t>
            </w:r>
          </w:p>
        </w:tc>
        <w:tc>
          <w:tcPr>
            <w:tcW w:w="233" w:type="pct"/>
            <w:vMerge/>
            <w:vAlign w:val="center"/>
          </w:tcPr>
          <w:p w14:paraId="36DE81D0" w14:textId="77777777" w:rsidR="00192B96" w:rsidRPr="00B83134" w:rsidRDefault="00192B96" w:rsidP="0029394E">
            <w:pPr>
              <w:bidi/>
              <w:jc w:val="center"/>
              <w:rPr>
                <w:rFonts w:asciiTheme="majorBidi" w:hAnsiTheme="majorBidi" w:cstheme="majorBidi"/>
                <w:sz w:val="20"/>
                <w:szCs w:val="20"/>
                <w:rtl/>
              </w:rPr>
            </w:pPr>
          </w:p>
        </w:tc>
        <w:tc>
          <w:tcPr>
            <w:tcW w:w="224" w:type="pct"/>
            <w:vMerge/>
            <w:vAlign w:val="center"/>
          </w:tcPr>
          <w:p w14:paraId="1126EC12" w14:textId="77777777" w:rsidR="00192B96" w:rsidRPr="00B83134" w:rsidRDefault="00192B96" w:rsidP="0029394E">
            <w:pPr>
              <w:bidi/>
              <w:jc w:val="center"/>
              <w:rPr>
                <w:rFonts w:asciiTheme="majorBidi" w:hAnsiTheme="majorBidi" w:cstheme="majorBidi"/>
                <w:sz w:val="20"/>
                <w:szCs w:val="20"/>
                <w:rtl/>
              </w:rPr>
            </w:pPr>
          </w:p>
        </w:tc>
        <w:tc>
          <w:tcPr>
            <w:tcW w:w="579" w:type="pct"/>
            <w:vMerge/>
            <w:vAlign w:val="center"/>
          </w:tcPr>
          <w:p w14:paraId="1D3B2A69" w14:textId="77777777" w:rsidR="00192B96" w:rsidRPr="00B83134" w:rsidRDefault="00192B96" w:rsidP="0029394E">
            <w:pPr>
              <w:bidi/>
              <w:jc w:val="center"/>
              <w:rPr>
                <w:rFonts w:asciiTheme="majorBidi" w:hAnsiTheme="majorBidi" w:cstheme="majorBidi"/>
                <w:sz w:val="20"/>
                <w:szCs w:val="20"/>
                <w:rtl/>
              </w:rPr>
            </w:pPr>
          </w:p>
        </w:tc>
      </w:tr>
      <w:tr w:rsidR="00B83134" w:rsidRPr="00B83134" w14:paraId="3BFA1DF0" w14:textId="77777777" w:rsidTr="003574C9">
        <w:trPr>
          <w:trHeight w:val="1159"/>
        </w:trPr>
        <w:tc>
          <w:tcPr>
            <w:tcW w:w="180" w:type="pct"/>
            <w:vMerge w:val="restart"/>
            <w:textDirection w:val="btLr"/>
            <w:vAlign w:val="center"/>
          </w:tcPr>
          <w:p w14:paraId="252989C5" w14:textId="77777777" w:rsidR="009D0127" w:rsidRPr="00B83134" w:rsidRDefault="009D0127" w:rsidP="009D0127">
            <w:pPr>
              <w:bidi/>
              <w:ind w:left="113" w:right="113"/>
              <w:jc w:val="center"/>
              <w:rPr>
                <w:rFonts w:asciiTheme="majorBidi" w:hAnsiTheme="majorBidi" w:cstheme="majorBidi"/>
                <w:sz w:val="20"/>
                <w:szCs w:val="20"/>
                <w:rtl/>
              </w:rPr>
            </w:pPr>
            <w:r w:rsidRPr="00B83134">
              <w:rPr>
                <w:rFonts w:ascii="Calibri" w:eastAsia="Times New Roman" w:hAnsi="Calibri" w:cs="Calibri" w:hint="cs"/>
                <w:sz w:val="20"/>
                <w:szCs w:val="20"/>
                <w:rtl/>
              </w:rPr>
              <w:t>ارائه خدمات به محصلان</w:t>
            </w:r>
          </w:p>
        </w:tc>
        <w:tc>
          <w:tcPr>
            <w:tcW w:w="356" w:type="pct"/>
            <w:vMerge w:val="restart"/>
            <w:textDirection w:val="btLr"/>
            <w:vAlign w:val="center"/>
          </w:tcPr>
          <w:p w14:paraId="45971C64" w14:textId="77777777" w:rsidR="009D0127" w:rsidRPr="00B83134" w:rsidRDefault="009D0127" w:rsidP="009D0127">
            <w:pPr>
              <w:bidi/>
              <w:ind w:left="113" w:right="113"/>
              <w:jc w:val="center"/>
              <w:rPr>
                <w:rFonts w:asciiTheme="majorBidi" w:hAnsiTheme="majorBidi" w:cstheme="majorBidi"/>
                <w:sz w:val="20"/>
                <w:szCs w:val="20"/>
                <w:rtl/>
              </w:rPr>
            </w:pPr>
            <w:r w:rsidRPr="00B83134">
              <w:rPr>
                <w:rFonts w:asciiTheme="majorBidi" w:eastAsia="Times New Roman" w:hAnsiTheme="majorBidi" w:cstheme="majorBidi" w:hint="cs"/>
                <w:sz w:val="20"/>
                <w:szCs w:val="20"/>
                <w:rtl/>
              </w:rPr>
              <w:t>تربیت نیروی انسانی مورد نیاز بازار با فراهم سازی محیط تحصیلی معیاری و شرایط علمی مطابق با استاندارد های اکادمیک وزارت تحصیلات عالی</w:t>
            </w:r>
          </w:p>
        </w:tc>
        <w:tc>
          <w:tcPr>
            <w:tcW w:w="625" w:type="pct"/>
            <w:vMerge w:val="restart"/>
          </w:tcPr>
          <w:p w14:paraId="5129004B" w14:textId="77777777" w:rsidR="009D0127" w:rsidRPr="00B83134" w:rsidRDefault="009D0127" w:rsidP="009D0127">
            <w:pPr>
              <w:bidi/>
              <w:jc w:val="center"/>
              <w:rPr>
                <w:rFonts w:asciiTheme="majorBidi" w:hAnsiTheme="majorBidi" w:cstheme="majorBidi"/>
                <w:sz w:val="20"/>
                <w:szCs w:val="20"/>
                <w:rtl/>
              </w:rPr>
            </w:pPr>
            <w:r w:rsidRPr="00B83134">
              <w:rPr>
                <w:rFonts w:ascii="Times New Roman" w:eastAsia="Times New Roman" w:hAnsi="Times New Roman" w:cs="Times New Roman"/>
                <w:sz w:val="20"/>
                <w:szCs w:val="20"/>
                <w:rtl/>
              </w:rPr>
              <w:t>    بهبود فعالیت های آموزشی پوه</w:t>
            </w:r>
            <w:r w:rsidRPr="00B83134">
              <w:rPr>
                <w:rFonts w:ascii="Times New Roman" w:eastAsia="Times New Roman" w:hAnsi="Times New Roman" w:cs="Times New Roman" w:hint="cs"/>
                <w:sz w:val="20"/>
                <w:szCs w:val="20"/>
                <w:rtl/>
              </w:rPr>
              <w:t>ن</w:t>
            </w:r>
            <w:r w:rsidRPr="00B83134">
              <w:rPr>
                <w:rFonts w:ascii="Times New Roman" w:eastAsia="Times New Roman" w:hAnsi="Times New Roman" w:cs="Times New Roman"/>
                <w:sz w:val="20"/>
                <w:szCs w:val="20"/>
                <w:rtl/>
              </w:rPr>
              <w:t>ځی،</w:t>
            </w:r>
          </w:p>
        </w:tc>
        <w:tc>
          <w:tcPr>
            <w:tcW w:w="893" w:type="pct"/>
            <w:vAlign w:val="center"/>
          </w:tcPr>
          <w:p w14:paraId="2CFD2087" w14:textId="77777777" w:rsidR="009D0127" w:rsidRPr="00B83134" w:rsidRDefault="009D0127" w:rsidP="009D0127">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انکشاف و معیاری سازی نصاب تعلیمی.</w:t>
            </w:r>
          </w:p>
        </w:tc>
        <w:tc>
          <w:tcPr>
            <w:tcW w:w="580" w:type="pct"/>
            <w:vAlign w:val="center"/>
          </w:tcPr>
          <w:p w14:paraId="05D5A85F" w14:textId="6A6D0B8B" w:rsidR="009D0127" w:rsidRPr="00B83134" w:rsidRDefault="009D0127" w:rsidP="009D0127">
            <w:pPr>
              <w:bidi/>
              <w:jc w:val="center"/>
              <w:rPr>
                <w:rFonts w:asciiTheme="majorBidi" w:hAnsiTheme="majorBidi" w:cstheme="majorBidi"/>
                <w:sz w:val="20"/>
                <w:szCs w:val="20"/>
                <w:rtl/>
              </w:rPr>
            </w:pPr>
            <w:r w:rsidRPr="00B83134">
              <w:rPr>
                <w:rFonts w:asciiTheme="majorBidi" w:hAnsiTheme="majorBidi" w:cstheme="majorBidi"/>
                <w:sz w:val="20"/>
                <w:szCs w:val="20"/>
                <w:rtl/>
              </w:rPr>
              <w:t>بازنگیری و تحلیل نصاب تحصیلی دیپارتمنت</w:t>
            </w:r>
            <w:r w:rsidRPr="00B83134">
              <w:rPr>
                <w:rFonts w:asciiTheme="majorBidi" w:hAnsiTheme="majorBidi" w:cstheme="majorBidi" w:hint="cs"/>
                <w:sz w:val="20"/>
                <w:szCs w:val="20"/>
                <w:rtl/>
              </w:rPr>
              <w:t>‌ها</w:t>
            </w:r>
            <w:r w:rsidRPr="00B83134">
              <w:rPr>
                <w:rFonts w:asciiTheme="majorBidi" w:hAnsiTheme="majorBidi" w:cstheme="majorBidi"/>
                <w:sz w:val="20"/>
                <w:szCs w:val="20"/>
                <w:rtl/>
              </w:rPr>
              <w:t xml:space="preserve"> به منظوربهبود مکلفیت‌های تدریسی اعضای کادر علمی و بروزسازی کورس پالیسی‌ها و پلان‌های بهبود تدریس.</w:t>
            </w:r>
          </w:p>
        </w:tc>
        <w:tc>
          <w:tcPr>
            <w:tcW w:w="734" w:type="pct"/>
            <w:vAlign w:val="center"/>
          </w:tcPr>
          <w:p w14:paraId="70A9095E" w14:textId="77777777" w:rsidR="009D0127" w:rsidRPr="00B83134" w:rsidRDefault="009D0127" w:rsidP="009D0127">
            <w:pPr>
              <w:bidi/>
              <w:jc w:val="center"/>
              <w:rPr>
                <w:rFonts w:asciiTheme="majorBidi" w:hAnsiTheme="majorBidi" w:cstheme="majorBidi"/>
                <w:sz w:val="20"/>
                <w:szCs w:val="20"/>
              </w:rPr>
            </w:pPr>
            <w:r w:rsidRPr="00B83134">
              <w:rPr>
                <w:rFonts w:asciiTheme="majorBidi" w:hAnsiTheme="majorBidi" w:cstheme="majorBidi"/>
                <w:sz w:val="20"/>
                <w:szCs w:val="20"/>
                <w:rtl/>
              </w:rPr>
              <w:t>قرطاسیه</w:t>
            </w:r>
            <w:r w:rsidRPr="00B83134">
              <w:rPr>
                <w:rFonts w:asciiTheme="majorBidi" w:hAnsiTheme="majorBidi" w:cstheme="majorBidi" w:hint="cs"/>
                <w:sz w:val="20"/>
                <w:szCs w:val="20"/>
                <w:rtl/>
              </w:rPr>
              <w:t>، پرنتر رنگه، رنگ پرنتر</w:t>
            </w:r>
          </w:p>
          <w:p w14:paraId="1FD95895" w14:textId="77777777" w:rsidR="009D0127" w:rsidRPr="00B83134" w:rsidRDefault="009D0127" w:rsidP="009D0127">
            <w:pPr>
              <w:bidi/>
              <w:jc w:val="center"/>
              <w:rPr>
                <w:rFonts w:asciiTheme="majorBidi" w:hAnsiTheme="majorBidi" w:cstheme="majorBidi"/>
                <w:sz w:val="20"/>
                <w:szCs w:val="20"/>
                <w:rtl/>
              </w:rPr>
            </w:pPr>
          </w:p>
        </w:tc>
        <w:tc>
          <w:tcPr>
            <w:tcW w:w="122" w:type="pct"/>
            <w:textDirection w:val="btLr"/>
            <w:vAlign w:val="center"/>
          </w:tcPr>
          <w:p w14:paraId="7028024D" w14:textId="77777777" w:rsidR="009D0127" w:rsidRPr="00B83134" w:rsidRDefault="009D0127" w:rsidP="009D0127">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49ED2A53" w14:textId="77777777" w:rsidR="009D0127" w:rsidRPr="00B83134" w:rsidRDefault="009D0127" w:rsidP="009D0127">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A7D90CA" w14:textId="77777777" w:rsidR="009D0127" w:rsidRPr="00B83134" w:rsidRDefault="009D0127" w:rsidP="009D0127">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E2858AB" w14:textId="77777777" w:rsidR="009D0127" w:rsidRPr="00B83134" w:rsidRDefault="009D0127" w:rsidP="009D0127">
            <w:pPr>
              <w:pStyle w:val="ListParagraph"/>
              <w:numPr>
                <w:ilvl w:val="0"/>
                <w:numId w:val="29"/>
              </w:numPr>
              <w:bidi/>
              <w:ind w:left="360"/>
              <w:jc w:val="center"/>
              <w:rPr>
                <w:rFonts w:asciiTheme="majorBidi" w:hAnsiTheme="majorBidi" w:cstheme="majorBidi"/>
                <w:sz w:val="20"/>
                <w:szCs w:val="20"/>
                <w:rtl/>
              </w:rPr>
            </w:pPr>
          </w:p>
        </w:tc>
        <w:tc>
          <w:tcPr>
            <w:tcW w:w="110" w:type="pct"/>
            <w:gridSpan w:val="2"/>
            <w:textDirection w:val="btLr"/>
            <w:vAlign w:val="center"/>
          </w:tcPr>
          <w:p w14:paraId="5CDE764E" w14:textId="77777777" w:rsidR="009D0127" w:rsidRPr="00B83134" w:rsidRDefault="009D0127" w:rsidP="009D0127">
            <w:pPr>
              <w:pStyle w:val="ListParagraph"/>
              <w:numPr>
                <w:ilvl w:val="0"/>
                <w:numId w:val="29"/>
              </w:numPr>
              <w:bidi/>
              <w:ind w:left="360"/>
              <w:jc w:val="center"/>
              <w:rPr>
                <w:rFonts w:asciiTheme="majorBidi" w:hAnsiTheme="majorBidi" w:cstheme="majorBidi"/>
                <w:sz w:val="20"/>
                <w:szCs w:val="20"/>
                <w:rtl/>
              </w:rPr>
            </w:pPr>
          </w:p>
        </w:tc>
        <w:tc>
          <w:tcPr>
            <w:tcW w:w="233" w:type="pct"/>
            <w:textDirection w:val="btLr"/>
            <w:vAlign w:val="center"/>
          </w:tcPr>
          <w:p w14:paraId="5D6D7489" w14:textId="77777777" w:rsidR="009D0127" w:rsidRPr="00B83134" w:rsidRDefault="009D0127" w:rsidP="009D0127">
            <w:pPr>
              <w:bidi/>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4B1CA2AE" w14:textId="77777777" w:rsidR="009D0127" w:rsidRPr="00B83134" w:rsidRDefault="009D0127" w:rsidP="009D0127">
            <w:pPr>
              <w:bidi/>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2499D12B" w14:textId="77777777" w:rsidR="009D0127" w:rsidRPr="00B83134" w:rsidRDefault="009D0127" w:rsidP="009D0127">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 xml:space="preserve">نفعان </w:t>
            </w:r>
          </w:p>
        </w:tc>
      </w:tr>
      <w:tr w:rsidR="00B83134" w:rsidRPr="00B83134" w14:paraId="6B8862EE" w14:textId="77777777" w:rsidTr="003574C9">
        <w:trPr>
          <w:trHeight w:val="1250"/>
        </w:trPr>
        <w:tc>
          <w:tcPr>
            <w:tcW w:w="180" w:type="pct"/>
            <w:vMerge/>
            <w:textDirection w:val="btLr"/>
            <w:vAlign w:val="center"/>
          </w:tcPr>
          <w:p w14:paraId="055B4653" w14:textId="77777777" w:rsidR="00D76C58" w:rsidRPr="00B83134" w:rsidRDefault="00D76C58" w:rsidP="00D76C58">
            <w:pPr>
              <w:bidi/>
              <w:spacing w:line="276" w:lineRule="auto"/>
              <w:ind w:left="113" w:right="113"/>
              <w:jc w:val="center"/>
              <w:rPr>
                <w:rFonts w:asciiTheme="majorBidi" w:hAnsiTheme="majorBidi" w:cstheme="majorBidi"/>
                <w:b/>
                <w:bCs/>
                <w:sz w:val="20"/>
                <w:szCs w:val="20"/>
                <w:rtl/>
                <w:lang w:bidi="fa-IR"/>
              </w:rPr>
            </w:pPr>
          </w:p>
        </w:tc>
        <w:tc>
          <w:tcPr>
            <w:tcW w:w="356" w:type="pct"/>
            <w:vMerge/>
            <w:vAlign w:val="center"/>
          </w:tcPr>
          <w:p w14:paraId="19A5923B" w14:textId="77777777" w:rsidR="00D76C58" w:rsidRPr="00B83134" w:rsidRDefault="00D76C58" w:rsidP="00D76C58">
            <w:pPr>
              <w:bidi/>
              <w:jc w:val="both"/>
              <w:rPr>
                <w:rFonts w:asciiTheme="majorBidi" w:hAnsiTheme="majorBidi" w:cstheme="majorBidi"/>
                <w:sz w:val="20"/>
                <w:szCs w:val="20"/>
                <w:rtl/>
                <w:lang w:bidi="fa-IR"/>
              </w:rPr>
            </w:pPr>
          </w:p>
        </w:tc>
        <w:tc>
          <w:tcPr>
            <w:tcW w:w="625" w:type="pct"/>
            <w:vMerge/>
            <w:vAlign w:val="center"/>
          </w:tcPr>
          <w:p w14:paraId="7FE79E1F" w14:textId="77777777" w:rsidR="00D76C58" w:rsidRPr="00B83134" w:rsidRDefault="00D76C58" w:rsidP="00D76C58">
            <w:pPr>
              <w:bidi/>
              <w:spacing w:line="276" w:lineRule="auto"/>
              <w:jc w:val="center"/>
              <w:rPr>
                <w:rFonts w:asciiTheme="majorBidi" w:eastAsia="Times New Roman" w:hAnsiTheme="majorBidi" w:cstheme="majorBidi"/>
                <w:sz w:val="20"/>
                <w:szCs w:val="20"/>
              </w:rPr>
            </w:pPr>
          </w:p>
        </w:tc>
        <w:tc>
          <w:tcPr>
            <w:tcW w:w="893" w:type="pct"/>
            <w:vAlign w:val="center"/>
          </w:tcPr>
          <w:p w14:paraId="73AA1068" w14:textId="77777777" w:rsidR="00D76C58" w:rsidRPr="00B83134" w:rsidRDefault="00D76C58" w:rsidP="00D76C58">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بهبود کیفیت تدریس و تقویت روحیه پژوهش در میان محصلان.</w:t>
            </w:r>
          </w:p>
        </w:tc>
        <w:tc>
          <w:tcPr>
            <w:tcW w:w="580" w:type="pct"/>
            <w:vAlign w:val="center"/>
          </w:tcPr>
          <w:p w14:paraId="5E445D71" w14:textId="71850C56" w:rsidR="00D76C58" w:rsidRPr="00B83134" w:rsidRDefault="00D76C58" w:rsidP="00D76C58">
            <w:pPr>
              <w:bidi/>
              <w:jc w:val="center"/>
              <w:rPr>
                <w:rFonts w:asciiTheme="majorBidi" w:hAnsiTheme="majorBidi" w:cstheme="majorBidi"/>
                <w:sz w:val="20"/>
                <w:szCs w:val="20"/>
                <w:rtl/>
                <w:lang w:bidi="fa-IR"/>
              </w:rPr>
            </w:pPr>
            <w:r w:rsidRPr="00B83134">
              <w:rPr>
                <w:rFonts w:asciiTheme="majorBidi" w:hAnsiTheme="majorBidi" w:cstheme="majorBidi" w:hint="cs"/>
                <w:sz w:val="18"/>
                <w:szCs w:val="18"/>
                <w:rtl/>
              </w:rPr>
              <w:t>ارزیابی کیفیت تدریس، ارزیابی فعالیت های اکادمیک استادان</w:t>
            </w:r>
          </w:p>
        </w:tc>
        <w:tc>
          <w:tcPr>
            <w:tcW w:w="734" w:type="pct"/>
            <w:vAlign w:val="center"/>
          </w:tcPr>
          <w:p w14:paraId="7FC19509" w14:textId="77777777" w:rsidR="00D76C58" w:rsidRPr="00B83134" w:rsidRDefault="00D76C58" w:rsidP="00D76C58">
            <w:pPr>
              <w:jc w:val="center"/>
              <w:rPr>
                <w:rFonts w:asciiTheme="majorBidi" w:hAnsiTheme="majorBidi" w:cstheme="majorBidi"/>
                <w:sz w:val="20"/>
                <w:szCs w:val="20"/>
              </w:rPr>
            </w:pPr>
            <w:r w:rsidRPr="00B83134">
              <w:rPr>
                <w:rFonts w:asciiTheme="majorBidi" w:hAnsiTheme="majorBidi" w:cstheme="majorBidi"/>
                <w:sz w:val="20"/>
                <w:szCs w:val="20"/>
                <w:rtl/>
              </w:rPr>
              <w:t xml:space="preserve">قرطاسیه و ادوات </w:t>
            </w:r>
            <w:r w:rsidRPr="00B83134">
              <w:rPr>
                <w:rFonts w:asciiTheme="majorBidi" w:hAnsiTheme="majorBidi" w:cstheme="majorBidi" w:hint="cs"/>
                <w:sz w:val="20"/>
                <w:szCs w:val="20"/>
                <w:rtl/>
              </w:rPr>
              <w:t>کرایه، پردیه، غذا، چای و کیک و چاکلیت</w:t>
            </w:r>
          </w:p>
        </w:tc>
        <w:tc>
          <w:tcPr>
            <w:tcW w:w="122" w:type="pct"/>
            <w:textDirection w:val="btLr"/>
            <w:vAlign w:val="center"/>
          </w:tcPr>
          <w:p w14:paraId="407F6412" w14:textId="77777777" w:rsidR="00D76C58" w:rsidRPr="00B83134" w:rsidRDefault="00D76C58" w:rsidP="00D76C58">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722ECC4B" w14:textId="77777777" w:rsidR="00D76C58" w:rsidRPr="00B83134" w:rsidRDefault="00D76C58" w:rsidP="00D76C58">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08605D93" w14:textId="77777777" w:rsidR="00D76C58" w:rsidRPr="00B83134" w:rsidRDefault="00D76C58" w:rsidP="00D76C58">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73F27B7C" w14:textId="77777777" w:rsidR="00D76C58" w:rsidRPr="00B83134" w:rsidRDefault="00D76C58" w:rsidP="00D76C58">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38782EE5" w14:textId="77777777" w:rsidR="00D76C58" w:rsidRPr="00B83134" w:rsidRDefault="00D76C58" w:rsidP="00D76C58">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75ABE1ED" w14:textId="77777777" w:rsidR="00D76C58" w:rsidRPr="00B83134" w:rsidRDefault="00D76C58" w:rsidP="00D76C58">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5E074006" w14:textId="77777777" w:rsidR="00D76C58" w:rsidRPr="00B83134" w:rsidRDefault="00D76C58" w:rsidP="00D76C58">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57301AFE" w14:textId="77777777" w:rsidR="00D76C58" w:rsidRPr="00B83134" w:rsidRDefault="00D76C58" w:rsidP="00D76C58">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5D6C6486" w14:textId="77777777" w:rsidTr="003574C9">
        <w:trPr>
          <w:trHeight w:val="1112"/>
        </w:trPr>
        <w:tc>
          <w:tcPr>
            <w:tcW w:w="180" w:type="pct"/>
            <w:vMerge/>
            <w:vAlign w:val="center"/>
          </w:tcPr>
          <w:p w14:paraId="6A482A70" w14:textId="77777777" w:rsidR="00192B96" w:rsidRPr="00B83134" w:rsidRDefault="00192B96" w:rsidP="0029394E">
            <w:pPr>
              <w:bidi/>
              <w:spacing w:line="276" w:lineRule="auto"/>
              <w:jc w:val="center"/>
              <w:rPr>
                <w:rFonts w:asciiTheme="majorBidi" w:hAnsiTheme="majorBidi" w:cstheme="majorBidi"/>
                <w:sz w:val="20"/>
                <w:szCs w:val="20"/>
                <w:rtl/>
                <w:lang w:bidi="fa-IR"/>
              </w:rPr>
            </w:pPr>
          </w:p>
        </w:tc>
        <w:tc>
          <w:tcPr>
            <w:tcW w:w="356" w:type="pct"/>
            <w:vMerge/>
            <w:vAlign w:val="center"/>
          </w:tcPr>
          <w:p w14:paraId="6D90ECC4" w14:textId="77777777" w:rsidR="00192B96" w:rsidRPr="00B83134" w:rsidRDefault="00192B96" w:rsidP="0029394E">
            <w:pPr>
              <w:bidi/>
              <w:spacing w:line="276" w:lineRule="auto"/>
              <w:jc w:val="center"/>
              <w:rPr>
                <w:rFonts w:asciiTheme="majorBidi" w:hAnsiTheme="majorBidi" w:cstheme="majorBidi"/>
                <w:sz w:val="20"/>
                <w:szCs w:val="20"/>
                <w:rtl/>
                <w:lang w:bidi="fa-IR"/>
              </w:rPr>
            </w:pPr>
          </w:p>
        </w:tc>
        <w:tc>
          <w:tcPr>
            <w:tcW w:w="625" w:type="pct"/>
            <w:vMerge/>
            <w:vAlign w:val="center"/>
          </w:tcPr>
          <w:p w14:paraId="6BD8127D" w14:textId="77777777" w:rsidR="00192B96" w:rsidRPr="00B83134" w:rsidRDefault="00192B96" w:rsidP="0029394E">
            <w:pPr>
              <w:bidi/>
              <w:spacing w:line="276" w:lineRule="auto"/>
              <w:jc w:val="center"/>
              <w:rPr>
                <w:rFonts w:asciiTheme="majorBidi" w:hAnsiTheme="majorBidi" w:cstheme="majorBidi"/>
                <w:sz w:val="20"/>
                <w:szCs w:val="20"/>
                <w:rtl/>
                <w:lang w:bidi="fa-IR"/>
              </w:rPr>
            </w:pPr>
          </w:p>
        </w:tc>
        <w:tc>
          <w:tcPr>
            <w:tcW w:w="893" w:type="pct"/>
            <w:vAlign w:val="center"/>
          </w:tcPr>
          <w:p w14:paraId="5B4A25D7" w14:textId="77777777" w:rsidR="00192B96" w:rsidRPr="00B83134" w:rsidRDefault="00192B96" w:rsidP="0029394E">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اجرایی معیاری سیستم کردیت.</w:t>
            </w:r>
          </w:p>
        </w:tc>
        <w:tc>
          <w:tcPr>
            <w:tcW w:w="580" w:type="pct"/>
            <w:vAlign w:val="center"/>
          </w:tcPr>
          <w:p w14:paraId="469AA09E" w14:textId="65005844" w:rsidR="00192B96" w:rsidRPr="00B83134" w:rsidRDefault="00192B96" w:rsidP="0029394E">
            <w:pPr>
              <w:bidi/>
              <w:jc w:val="center"/>
              <w:rPr>
                <w:rFonts w:asciiTheme="majorBidi" w:hAnsiTheme="majorBidi" w:cstheme="majorBidi"/>
                <w:sz w:val="20"/>
                <w:szCs w:val="20"/>
                <w:rtl/>
              </w:rPr>
            </w:pPr>
            <w:r w:rsidRPr="00B83134">
              <w:rPr>
                <w:rFonts w:asciiTheme="majorBidi" w:hAnsiTheme="majorBidi" w:cstheme="majorBidi" w:hint="cs"/>
                <w:sz w:val="20"/>
                <w:szCs w:val="20"/>
                <w:rtl/>
              </w:rPr>
              <w:t xml:space="preserve">هماهنگی با دارات مربوط و تهیه اسناد </w:t>
            </w:r>
            <w:r w:rsidR="009D0127" w:rsidRPr="00B83134">
              <w:rPr>
                <w:rFonts w:asciiTheme="majorBidi" w:hAnsiTheme="majorBidi" w:cstheme="majorBidi" w:hint="cs"/>
                <w:sz w:val="20"/>
                <w:szCs w:val="20"/>
                <w:rtl/>
              </w:rPr>
              <w:t xml:space="preserve"> و تطبیق مفاد </w:t>
            </w:r>
            <w:r w:rsidR="00C95CEC" w:rsidRPr="00B83134">
              <w:rPr>
                <w:rFonts w:asciiTheme="majorBidi" w:hAnsiTheme="majorBidi" w:cstheme="majorBidi" w:hint="cs"/>
                <w:sz w:val="20"/>
                <w:szCs w:val="20"/>
                <w:rtl/>
              </w:rPr>
              <w:t xml:space="preserve">مقرره آموزش دور لیسانس </w:t>
            </w:r>
            <w:r w:rsidRPr="00B83134">
              <w:rPr>
                <w:rFonts w:asciiTheme="majorBidi" w:hAnsiTheme="majorBidi" w:cstheme="majorBidi" w:hint="cs"/>
                <w:sz w:val="20"/>
                <w:szCs w:val="20"/>
                <w:rtl/>
              </w:rPr>
              <w:t>برای معرفی</w:t>
            </w:r>
          </w:p>
        </w:tc>
        <w:tc>
          <w:tcPr>
            <w:tcW w:w="734" w:type="pct"/>
            <w:vAlign w:val="center"/>
          </w:tcPr>
          <w:p w14:paraId="35109C60" w14:textId="77777777" w:rsidR="00192B96" w:rsidRPr="00B83134" w:rsidRDefault="00192B96" w:rsidP="0029394E">
            <w:pPr>
              <w:jc w:val="center"/>
              <w:rPr>
                <w:rFonts w:asciiTheme="majorBidi" w:hAnsiTheme="majorBidi" w:cstheme="majorBidi"/>
                <w:sz w:val="20"/>
                <w:szCs w:val="20"/>
              </w:rPr>
            </w:pPr>
            <w:r w:rsidRPr="00B83134">
              <w:rPr>
                <w:rFonts w:asciiTheme="majorBidi" w:hAnsiTheme="majorBidi" w:cstheme="majorBidi"/>
                <w:sz w:val="20"/>
                <w:szCs w:val="20"/>
                <w:rtl/>
              </w:rPr>
              <w:t>قرطاسیه و ادوات</w:t>
            </w:r>
            <w:r w:rsidRPr="00B83134">
              <w:rPr>
                <w:rFonts w:asciiTheme="majorBidi" w:hAnsiTheme="majorBidi" w:cstheme="majorBidi" w:hint="cs"/>
                <w:sz w:val="20"/>
                <w:szCs w:val="20"/>
                <w:rtl/>
              </w:rPr>
              <w:t xml:space="preserve"> اداری</w:t>
            </w:r>
            <w:r w:rsidRPr="00B83134">
              <w:rPr>
                <w:rFonts w:asciiTheme="majorBidi" w:hAnsiTheme="majorBidi" w:cstheme="majorBidi"/>
                <w:sz w:val="20"/>
                <w:szCs w:val="20"/>
                <w:rtl/>
              </w:rPr>
              <w:t xml:space="preserve"> </w:t>
            </w:r>
          </w:p>
        </w:tc>
        <w:tc>
          <w:tcPr>
            <w:tcW w:w="122" w:type="pct"/>
            <w:textDirection w:val="btLr"/>
            <w:vAlign w:val="center"/>
          </w:tcPr>
          <w:p w14:paraId="594BD395" w14:textId="77777777" w:rsidR="00192B96" w:rsidRPr="00B83134" w:rsidRDefault="00192B96" w:rsidP="00567C6F">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4D00EA9F" w14:textId="77777777" w:rsidR="00192B96" w:rsidRPr="00B83134" w:rsidRDefault="00192B96" w:rsidP="00567C6F">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3735BA64" w14:textId="77777777" w:rsidR="00192B96" w:rsidRPr="00B83134" w:rsidRDefault="00192B96" w:rsidP="00567C6F">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33C65FF" w14:textId="77777777" w:rsidR="00192B96" w:rsidRPr="00B83134" w:rsidRDefault="00192B96" w:rsidP="00567C6F">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5F21AF0B" w14:textId="77777777" w:rsidR="00192B96" w:rsidRPr="00B83134" w:rsidRDefault="00192B96" w:rsidP="00567C6F">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2A4516CF" w14:textId="77777777" w:rsidR="00192B96" w:rsidRPr="00B83134" w:rsidRDefault="00192B96" w:rsidP="0029394E">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3788C690" w14:textId="77777777" w:rsidR="00192B96" w:rsidRPr="00B83134" w:rsidRDefault="00192B96" w:rsidP="0029394E">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1536411B" w14:textId="77777777" w:rsidR="00192B96" w:rsidRPr="00B83134" w:rsidRDefault="00192B96" w:rsidP="0029394E">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7539A7A0" w14:textId="77777777" w:rsidTr="003574C9">
        <w:trPr>
          <w:trHeight w:val="1228"/>
        </w:trPr>
        <w:tc>
          <w:tcPr>
            <w:tcW w:w="180" w:type="pct"/>
            <w:vMerge/>
            <w:vAlign w:val="center"/>
          </w:tcPr>
          <w:p w14:paraId="22595FF8" w14:textId="77777777" w:rsidR="00D76C58" w:rsidRPr="00B83134" w:rsidRDefault="00D76C58" w:rsidP="00D76C58">
            <w:pPr>
              <w:bidi/>
              <w:jc w:val="center"/>
              <w:rPr>
                <w:rFonts w:asciiTheme="majorBidi" w:hAnsiTheme="majorBidi" w:cstheme="majorBidi"/>
                <w:sz w:val="20"/>
                <w:szCs w:val="20"/>
                <w:rtl/>
              </w:rPr>
            </w:pPr>
          </w:p>
        </w:tc>
        <w:tc>
          <w:tcPr>
            <w:tcW w:w="356" w:type="pct"/>
            <w:vMerge/>
            <w:vAlign w:val="center"/>
          </w:tcPr>
          <w:p w14:paraId="59C36729" w14:textId="77777777" w:rsidR="00D76C58" w:rsidRPr="00B83134" w:rsidRDefault="00D76C58" w:rsidP="00D76C58">
            <w:pPr>
              <w:bidi/>
              <w:jc w:val="center"/>
              <w:rPr>
                <w:rFonts w:asciiTheme="majorBidi" w:hAnsiTheme="majorBidi" w:cstheme="majorBidi"/>
                <w:sz w:val="20"/>
                <w:szCs w:val="20"/>
                <w:rtl/>
              </w:rPr>
            </w:pPr>
          </w:p>
        </w:tc>
        <w:tc>
          <w:tcPr>
            <w:tcW w:w="625" w:type="pct"/>
            <w:vMerge/>
            <w:vAlign w:val="center"/>
          </w:tcPr>
          <w:p w14:paraId="38598755" w14:textId="77777777" w:rsidR="00D76C58" w:rsidRPr="00B83134" w:rsidRDefault="00D76C58" w:rsidP="00D76C58">
            <w:pPr>
              <w:bidi/>
              <w:spacing w:line="276" w:lineRule="auto"/>
              <w:jc w:val="center"/>
              <w:rPr>
                <w:rFonts w:asciiTheme="majorBidi" w:eastAsia="Times New Roman" w:hAnsiTheme="majorBidi" w:cstheme="majorBidi"/>
                <w:sz w:val="20"/>
                <w:szCs w:val="20"/>
              </w:rPr>
            </w:pPr>
          </w:p>
        </w:tc>
        <w:tc>
          <w:tcPr>
            <w:tcW w:w="893" w:type="pct"/>
            <w:vAlign w:val="center"/>
          </w:tcPr>
          <w:p w14:paraId="5DA98FE2" w14:textId="77777777" w:rsidR="00D76C58" w:rsidRPr="00B83134" w:rsidRDefault="00D76C58" w:rsidP="00D76C58">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کنترل و بهبود ارزشیابی پیشرفت تحصیلی.</w:t>
            </w:r>
          </w:p>
        </w:tc>
        <w:tc>
          <w:tcPr>
            <w:tcW w:w="580" w:type="pct"/>
            <w:vAlign w:val="center"/>
          </w:tcPr>
          <w:p w14:paraId="4D01C04B" w14:textId="5CF5D3B8" w:rsidR="00D76C58" w:rsidRPr="00B83134" w:rsidRDefault="00D76C58" w:rsidP="00D76C58">
            <w:pPr>
              <w:bidi/>
              <w:jc w:val="center"/>
              <w:rPr>
                <w:rFonts w:asciiTheme="majorBidi" w:hAnsiTheme="majorBidi" w:cstheme="majorBidi"/>
                <w:sz w:val="20"/>
                <w:szCs w:val="20"/>
              </w:rPr>
            </w:pPr>
            <w:r w:rsidRPr="00B83134">
              <w:rPr>
                <w:rFonts w:asciiTheme="majorBidi" w:hAnsiTheme="majorBidi" w:cstheme="majorBidi" w:hint="cs"/>
                <w:sz w:val="18"/>
                <w:szCs w:val="18"/>
                <w:rtl/>
              </w:rPr>
              <w:t>ارزیابی روند تدریس، فعالیت های کادمیک، تطبیق نصاب، ارزیابی روند تطبیق پلان استراتژیک، و ارزیابی و امتحانات</w:t>
            </w:r>
          </w:p>
        </w:tc>
        <w:tc>
          <w:tcPr>
            <w:tcW w:w="734" w:type="pct"/>
            <w:vAlign w:val="center"/>
          </w:tcPr>
          <w:p w14:paraId="573AEC5D" w14:textId="77777777" w:rsidR="00D76C58" w:rsidRPr="00B83134" w:rsidRDefault="00D76C58" w:rsidP="00D76C58">
            <w:pPr>
              <w:jc w:val="center"/>
              <w:rPr>
                <w:rFonts w:asciiTheme="majorBidi" w:hAnsiTheme="majorBidi" w:cstheme="majorBidi"/>
                <w:sz w:val="20"/>
                <w:szCs w:val="20"/>
              </w:rPr>
            </w:pPr>
            <w:r w:rsidRPr="00B83134">
              <w:rPr>
                <w:rFonts w:asciiTheme="majorBidi" w:hAnsiTheme="majorBidi" w:cstheme="majorBidi"/>
                <w:sz w:val="20"/>
                <w:szCs w:val="20"/>
                <w:rtl/>
              </w:rPr>
              <w:t>قرطاسیه و ادوات</w:t>
            </w:r>
            <w:r w:rsidRPr="00B83134">
              <w:rPr>
                <w:rFonts w:asciiTheme="majorBidi" w:hAnsiTheme="majorBidi" w:cstheme="majorBidi" w:hint="cs"/>
                <w:sz w:val="20"/>
                <w:szCs w:val="20"/>
                <w:rtl/>
              </w:rPr>
              <w:t xml:space="preserve"> اداری</w:t>
            </w:r>
            <w:r w:rsidRPr="00B83134">
              <w:rPr>
                <w:rFonts w:asciiTheme="majorBidi" w:hAnsiTheme="majorBidi" w:cstheme="majorBidi"/>
                <w:sz w:val="20"/>
                <w:szCs w:val="20"/>
                <w:rtl/>
              </w:rPr>
              <w:t xml:space="preserve"> </w:t>
            </w:r>
          </w:p>
        </w:tc>
        <w:tc>
          <w:tcPr>
            <w:tcW w:w="122" w:type="pct"/>
            <w:textDirection w:val="btLr"/>
            <w:vAlign w:val="center"/>
          </w:tcPr>
          <w:p w14:paraId="0A8A93F0" w14:textId="77777777" w:rsidR="00D76C58" w:rsidRPr="00B83134" w:rsidRDefault="00D76C58" w:rsidP="00D76C58">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015A241A" w14:textId="77777777" w:rsidR="00D76C58" w:rsidRPr="00B83134" w:rsidRDefault="00D76C58" w:rsidP="00D76C58">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7A27989D" w14:textId="77777777" w:rsidR="00D76C58" w:rsidRPr="00B83134" w:rsidRDefault="00D76C58" w:rsidP="00D76C58">
            <w:pPr>
              <w:bidi/>
              <w:jc w:val="center"/>
              <w:rPr>
                <w:rFonts w:asciiTheme="majorBidi" w:hAnsiTheme="majorBidi" w:cstheme="majorBidi"/>
                <w:sz w:val="20"/>
                <w:szCs w:val="20"/>
                <w:rtl/>
              </w:rPr>
            </w:pPr>
          </w:p>
        </w:tc>
        <w:tc>
          <w:tcPr>
            <w:tcW w:w="121" w:type="pct"/>
            <w:textDirection w:val="btLr"/>
            <w:vAlign w:val="center"/>
          </w:tcPr>
          <w:p w14:paraId="5C16AE74" w14:textId="77777777" w:rsidR="00D76C58" w:rsidRPr="00B83134" w:rsidRDefault="00D76C58" w:rsidP="00D76C58">
            <w:pPr>
              <w:bidi/>
              <w:jc w:val="center"/>
              <w:rPr>
                <w:rFonts w:asciiTheme="majorBidi" w:hAnsiTheme="majorBidi" w:cstheme="majorBidi"/>
                <w:sz w:val="20"/>
                <w:szCs w:val="20"/>
                <w:rtl/>
              </w:rPr>
            </w:pPr>
          </w:p>
        </w:tc>
        <w:tc>
          <w:tcPr>
            <w:tcW w:w="108" w:type="pct"/>
            <w:textDirection w:val="btLr"/>
            <w:vAlign w:val="center"/>
          </w:tcPr>
          <w:p w14:paraId="6D2F816A" w14:textId="77777777" w:rsidR="00D76C58" w:rsidRPr="00B83134" w:rsidRDefault="00D76C58" w:rsidP="00D76C58">
            <w:pPr>
              <w:bidi/>
              <w:jc w:val="center"/>
              <w:rPr>
                <w:rFonts w:asciiTheme="majorBidi" w:hAnsiTheme="majorBidi" w:cstheme="majorBidi"/>
                <w:sz w:val="20"/>
                <w:szCs w:val="20"/>
                <w:rtl/>
              </w:rPr>
            </w:pPr>
          </w:p>
        </w:tc>
        <w:tc>
          <w:tcPr>
            <w:tcW w:w="235" w:type="pct"/>
            <w:gridSpan w:val="2"/>
            <w:textDirection w:val="btLr"/>
            <w:vAlign w:val="center"/>
          </w:tcPr>
          <w:p w14:paraId="5284A137" w14:textId="77777777" w:rsidR="00D76C58" w:rsidRPr="00B83134" w:rsidRDefault="00D76C58" w:rsidP="00D76C58">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45298F6D" w14:textId="77777777" w:rsidR="00D76C58" w:rsidRPr="00B83134" w:rsidRDefault="00D76C58" w:rsidP="00D76C58">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66701745" w14:textId="77777777" w:rsidR="00D76C58" w:rsidRPr="00B83134" w:rsidRDefault="00D76C58" w:rsidP="00D76C58">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43FDE68B" w14:textId="77777777" w:rsidTr="003574C9">
        <w:trPr>
          <w:trHeight w:val="1132"/>
        </w:trPr>
        <w:tc>
          <w:tcPr>
            <w:tcW w:w="180" w:type="pct"/>
            <w:vMerge/>
            <w:vAlign w:val="center"/>
          </w:tcPr>
          <w:p w14:paraId="3FE0A51A" w14:textId="77777777" w:rsidR="00B64656" w:rsidRPr="00B83134" w:rsidRDefault="00B64656" w:rsidP="00B64656">
            <w:pPr>
              <w:bidi/>
              <w:jc w:val="center"/>
              <w:rPr>
                <w:rFonts w:asciiTheme="majorBidi" w:hAnsiTheme="majorBidi" w:cstheme="majorBidi"/>
                <w:sz w:val="20"/>
                <w:szCs w:val="20"/>
                <w:rtl/>
              </w:rPr>
            </w:pPr>
          </w:p>
        </w:tc>
        <w:tc>
          <w:tcPr>
            <w:tcW w:w="356" w:type="pct"/>
            <w:vMerge/>
            <w:vAlign w:val="center"/>
          </w:tcPr>
          <w:p w14:paraId="282AB994" w14:textId="77777777" w:rsidR="00B64656" w:rsidRPr="00B83134" w:rsidRDefault="00B64656" w:rsidP="00B64656">
            <w:pPr>
              <w:bidi/>
              <w:jc w:val="center"/>
              <w:rPr>
                <w:rFonts w:asciiTheme="majorBidi" w:hAnsiTheme="majorBidi" w:cstheme="majorBidi"/>
                <w:sz w:val="20"/>
                <w:szCs w:val="20"/>
                <w:rtl/>
              </w:rPr>
            </w:pPr>
          </w:p>
        </w:tc>
        <w:tc>
          <w:tcPr>
            <w:tcW w:w="625" w:type="pct"/>
            <w:vMerge/>
            <w:vAlign w:val="center"/>
          </w:tcPr>
          <w:p w14:paraId="0A1E2229" w14:textId="77777777" w:rsidR="00B64656" w:rsidRPr="00B83134" w:rsidRDefault="00B64656" w:rsidP="00B64656">
            <w:pPr>
              <w:bidi/>
              <w:jc w:val="center"/>
              <w:rPr>
                <w:rFonts w:asciiTheme="majorBidi" w:hAnsiTheme="majorBidi" w:cstheme="majorBidi"/>
                <w:sz w:val="20"/>
                <w:szCs w:val="20"/>
                <w:rtl/>
              </w:rPr>
            </w:pPr>
          </w:p>
        </w:tc>
        <w:tc>
          <w:tcPr>
            <w:tcW w:w="893" w:type="pct"/>
            <w:vAlign w:val="center"/>
          </w:tcPr>
          <w:p w14:paraId="411125A2" w14:textId="77777777" w:rsidR="00B64656" w:rsidRPr="00B83134" w:rsidRDefault="00B64656" w:rsidP="00B64656">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تقویت روحیه پژوهش در میان محصلان.</w:t>
            </w:r>
          </w:p>
        </w:tc>
        <w:tc>
          <w:tcPr>
            <w:tcW w:w="580" w:type="pct"/>
            <w:vAlign w:val="center"/>
          </w:tcPr>
          <w:p w14:paraId="49DD8E2B" w14:textId="77D87603" w:rsidR="00B64656" w:rsidRPr="00B83134" w:rsidRDefault="00B64656" w:rsidP="00B64656">
            <w:pPr>
              <w:bidi/>
              <w:jc w:val="center"/>
              <w:rPr>
                <w:rFonts w:asciiTheme="majorBidi" w:hAnsiTheme="majorBidi" w:cstheme="majorBidi"/>
                <w:sz w:val="20"/>
                <w:szCs w:val="20"/>
                <w:rtl/>
                <w:lang w:bidi="fa-IR"/>
              </w:rPr>
            </w:pPr>
            <w:r w:rsidRPr="00B83134">
              <w:rPr>
                <w:rFonts w:asciiTheme="minorBidi" w:eastAsia="Times New Roman" w:hAnsiTheme="minorBidi"/>
                <w:sz w:val="20"/>
                <w:szCs w:val="20"/>
                <w:rtl/>
              </w:rPr>
              <w:t>اجرای پروژه‌های تحقیقی توسط محصلان به شکل تیمی و فردی درهر سمستر، حد اقل در یک مضمون.</w:t>
            </w:r>
          </w:p>
        </w:tc>
        <w:tc>
          <w:tcPr>
            <w:tcW w:w="734" w:type="pct"/>
            <w:vAlign w:val="center"/>
          </w:tcPr>
          <w:p w14:paraId="53A3EB0D" w14:textId="509D5C0E" w:rsidR="00B64656" w:rsidRPr="00B83134" w:rsidRDefault="00B64656" w:rsidP="00B64656">
            <w:pPr>
              <w:jc w:val="center"/>
              <w:rPr>
                <w:rFonts w:asciiTheme="majorBidi" w:hAnsiTheme="majorBidi" w:cstheme="majorBidi"/>
                <w:sz w:val="20"/>
                <w:szCs w:val="20"/>
              </w:rPr>
            </w:pPr>
            <w:r w:rsidRPr="00B83134">
              <w:rPr>
                <w:rFonts w:asciiTheme="majorBidi" w:hAnsiTheme="majorBidi" w:cstheme="majorBidi"/>
                <w:rtl/>
              </w:rPr>
              <w:t>قرطاسیه</w:t>
            </w:r>
            <w:r w:rsidRPr="00B83134">
              <w:rPr>
                <w:rFonts w:asciiTheme="majorBidi" w:hAnsiTheme="majorBidi" w:cstheme="majorBidi" w:hint="cs"/>
                <w:rtl/>
              </w:rPr>
              <w:t>، کرایه، رنگ پرنتر، انترنت</w:t>
            </w:r>
          </w:p>
        </w:tc>
        <w:tc>
          <w:tcPr>
            <w:tcW w:w="122" w:type="pct"/>
            <w:textDirection w:val="btLr"/>
            <w:vAlign w:val="center"/>
          </w:tcPr>
          <w:p w14:paraId="527D2CFC" w14:textId="77777777" w:rsidR="00B64656" w:rsidRPr="00B83134" w:rsidRDefault="00B64656" w:rsidP="00B64656">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733A287" w14:textId="77777777" w:rsidR="00B64656" w:rsidRPr="00B83134" w:rsidRDefault="00B64656" w:rsidP="00B64656">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02EEECDD" w14:textId="77777777" w:rsidR="00B64656" w:rsidRPr="00B83134" w:rsidRDefault="00B64656" w:rsidP="00B64656">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3018944" w14:textId="77777777" w:rsidR="00B64656" w:rsidRPr="00B83134" w:rsidRDefault="00B64656" w:rsidP="00B64656">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0CFBCB47" w14:textId="77777777" w:rsidR="00B64656" w:rsidRPr="00B83134" w:rsidRDefault="00B64656" w:rsidP="00B64656">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32B2178B" w14:textId="77777777" w:rsidR="00B64656" w:rsidRPr="00B83134" w:rsidRDefault="00B64656" w:rsidP="00B64656">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753E0489" w14:textId="77777777" w:rsidR="00B64656" w:rsidRPr="00B83134" w:rsidRDefault="00B64656" w:rsidP="00B64656">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67410230" w14:textId="77777777" w:rsidR="00B64656" w:rsidRPr="00B83134" w:rsidRDefault="00B64656" w:rsidP="00B64656">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03186B" w:rsidRPr="00B83134" w14:paraId="3004B984" w14:textId="77777777" w:rsidTr="003574C9">
        <w:trPr>
          <w:trHeight w:val="1132"/>
        </w:trPr>
        <w:tc>
          <w:tcPr>
            <w:tcW w:w="180" w:type="pct"/>
            <w:vMerge/>
            <w:vAlign w:val="center"/>
          </w:tcPr>
          <w:p w14:paraId="7E824D0A" w14:textId="77777777" w:rsidR="0003186B" w:rsidRPr="00B83134" w:rsidRDefault="0003186B" w:rsidP="0003186B">
            <w:pPr>
              <w:bidi/>
              <w:jc w:val="center"/>
              <w:rPr>
                <w:rFonts w:asciiTheme="majorBidi" w:hAnsiTheme="majorBidi" w:cstheme="majorBidi"/>
                <w:sz w:val="20"/>
                <w:szCs w:val="20"/>
                <w:rtl/>
              </w:rPr>
            </w:pPr>
          </w:p>
        </w:tc>
        <w:tc>
          <w:tcPr>
            <w:tcW w:w="356" w:type="pct"/>
            <w:vMerge/>
            <w:vAlign w:val="center"/>
          </w:tcPr>
          <w:p w14:paraId="67D28412" w14:textId="77777777" w:rsidR="0003186B" w:rsidRPr="00B83134" w:rsidRDefault="0003186B" w:rsidP="0003186B">
            <w:pPr>
              <w:bidi/>
              <w:jc w:val="center"/>
              <w:rPr>
                <w:rFonts w:asciiTheme="majorBidi" w:hAnsiTheme="majorBidi" w:cstheme="majorBidi"/>
                <w:sz w:val="20"/>
                <w:szCs w:val="20"/>
                <w:rtl/>
              </w:rPr>
            </w:pPr>
          </w:p>
        </w:tc>
        <w:tc>
          <w:tcPr>
            <w:tcW w:w="625" w:type="pct"/>
            <w:vMerge/>
            <w:vAlign w:val="center"/>
          </w:tcPr>
          <w:p w14:paraId="1221A818" w14:textId="77777777" w:rsidR="0003186B" w:rsidRPr="00B83134" w:rsidRDefault="0003186B" w:rsidP="0003186B">
            <w:pPr>
              <w:bidi/>
              <w:jc w:val="center"/>
              <w:rPr>
                <w:rFonts w:asciiTheme="majorBidi" w:hAnsiTheme="majorBidi" w:cstheme="majorBidi"/>
                <w:sz w:val="20"/>
                <w:szCs w:val="20"/>
                <w:rtl/>
              </w:rPr>
            </w:pPr>
          </w:p>
        </w:tc>
        <w:tc>
          <w:tcPr>
            <w:tcW w:w="893" w:type="pct"/>
            <w:vAlign w:val="center"/>
          </w:tcPr>
          <w:p w14:paraId="303A565E" w14:textId="77777777" w:rsidR="0003186B" w:rsidRPr="00B83134" w:rsidRDefault="0003186B" w:rsidP="0003186B">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حمایت از انجمن دانشجویان پوهنځی.</w:t>
            </w:r>
          </w:p>
        </w:tc>
        <w:tc>
          <w:tcPr>
            <w:tcW w:w="580" w:type="pct"/>
            <w:vAlign w:val="center"/>
          </w:tcPr>
          <w:p w14:paraId="49103016" w14:textId="10120F65" w:rsidR="0003186B" w:rsidRPr="00B83134" w:rsidRDefault="0003186B" w:rsidP="0003186B">
            <w:pPr>
              <w:bidi/>
              <w:jc w:val="center"/>
              <w:rPr>
                <w:rFonts w:asciiTheme="majorBidi" w:hAnsiTheme="majorBidi" w:cstheme="majorBidi"/>
                <w:sz w:val="20"/>
                <w:szCs w:val="20"/>
                <w:rtl/>
              </w:rPr>
            </w:pPr>
            <w:r w:rsidRPr="00B83134">
              <w:rPr>
                <w:rFonts w:asciiTheme="majorBidi" w:hAnsiTheme="majorBidi" w:cstheme="majorBidi" w:hint="cs"/>
                <w:sz w:val="18"/>
                <w:szCs w:val="18"/>
                <w:rtl/>
              </w:rPr>
              <w:t>برگزاری جلسات مشورتی و ایجادتیم های کاری و تفویض صلاحت برای انجام پروژهای کاری</w:t>
            </w:r>
          </w:p>
        </w:tc>
        <w:tc>
          <w:tcPr>
            <w:tcW w:w="734" w:type="pct"/>
            <w:vAlign w:val="center"/>
          </w:tcPr>
          <w:p w14:paraId="0D1190F7" w14:textId="14FF266F" w:rsidR="0003186B" w:rsidRPr="00B83134" w:rsidRDefault="0003186B" w:rsidP="000C3774">
            <w:pPr>
              <w:jc w:val="center"/>
              <w:rPr>
                <w:rFonts w:asciiTheme="majorBidi" w:hAnsiTheme="majorBidi" w:cstheme="majorBidi"/>
                <w:sz w:val="20"/>
                <w:szCs w:val="20"/>
                <w:rtl/>
              </w:rPr>
            </w:pPr>
            <w:r w:rsidRPr="00D2701A">
              <w:rPr>
                <w:rFonts w:asciiTheme="majorBidi" w:hAnsiTheme="majorBidi" w:cstheme="majorBidi"/>
                <w:sz w:val="20"/>
                <w:szCs w:val="20"/>
                <w:rtl/>
              </w:rPr>
              <w:t>قرطاسیه و ادوات</w:t>
            </w:r>
            <w:r w:rsidR="000C3774">
              <w:rPr>
                <w:rFonts w:asciiTheme="majorBidi" w:hAnsiTheme="majorBidi" w:cstheme="majorBidi" w:hint="cs"/>
                <w:sz w:val="18"/>
                <w:szCs w:val="18"/>
                <w:rtl/>
              </w:rPr>
              <w:t>، اطاق جلسات و کاری</w:t>
            </w:r>
            <w:r>
              <w:rPr>
                <w:rFonts w:asciiTheme="majorBidi" w:hAnsiTheme="majorBidi" w:cstheme="majorBidi" w:hint="cs"/>
                <w:sz w:val="18"/>
                <w:szCs w:val="18"/>
                <w:rtl/>
              </w:rPr>
              <w:t xml:space="preserve">، </w:t>
            </w:r>
          </w:p>
        </w:tc>
        <w:tc>
          <w:tcPr>
            <w:tcW w:w="122" w:type="pct"/>
            <w:textDirection w:val="btLr"/>
            <w:vAlign w:val="center"/>
          </w:tcPr>
          <w:p w14:paraId="75F30674"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074B8F39"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78C23394"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4D41A59B"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6A7B1A6D"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0FB1AFC0" w14:textId="77777777" w:rsidR="0003186B" w:rsidRPr="00B83134" w:rsidRDefault="0003186B" w:rsidP="0003186B">
            <w:pPr>
              <w:bidi/>
              <w:ind w:left="113" w:right="113"/>
              <w:jc w:val="center"/>
              <w:rPr>
                <w:rFonts w:asciiTheme="majorBidi" w:hAnsiTheme="majorBidi" w:cstheme="majorBidi"/>
                <w:sz w:val="20"/>
                <w:szCs w:val="20"/>
                <w:rtl/>
                <w:lang w:bidi="fa-IR"/>
              </w:rPr>
            </w:pPr>
          </w:p>
        </w:tc>
        <w:tc>
          <w:tcPr>
            <w:tcW w:w="224" w:type="pct"/>
            <w:textDirection w:val="btLr"/>
            <w:vAlign w:val="center"/>
          </w:tcPr>
          <w:p w14:paraId="2EB01EA9" w14:textId="77777777" w:rsidR="0003186B" w:rsidRPr="00B83134" w:rsidRDefault="0003186B" w:rsidP="0003186B">
            <w:pPr>
              <w:bidi/>
              <w:ind w:left="113" w:right="113"/>
              <w:jc w:val="center"/>
              <w:rPr>
                <w:rFonts w:asciiTheme="majorBidi" w:hAnsiTheme="majorBidi" w:cstheme="majorBidi"/>
                <w:sz w:val="20"/>
                <w:szCs w:val="20"/>
                <w:rtl/>
              </w:rPr>
            </w:pPr>
          </w:p>
        </w:tc>
        <w:tc>
          <w:tcPr>
            <w:tcW w:w="579" w:type="pct"/>
            <w:vAlign w:val="center"/>
          </w:tcPr>
          <w:p w14:paraId="3594FEEE" w14:textId="77777777" w:rsidR="0003186B" w:rsidRPr="00B83134" w:rsidRDefault="0003186B" w:rsidP="0003186B">
            <w:pPr>
              <w:bidi/>
              <w:jc w:val="center"/>
              <w:rPr>
                <w:rFonts w:asciiTheme="majorBidi" w:hAnsiTheme="majorBidi" w:cstheme="majorBidi"/>
                <w:sz w:val="20"/>
                <w:szCs w:val="20"/>
                <w:rtl/>
              </w:rPr>
            </w:pPr>
          </w:p>
        </w:tc>
      </w:tr>
      <w:tr w:rsidR="0003186B" w:rsidRPr="00B83134" w14:paraId="6BE7CF14" w14:textId="77777777" w:rsidTr="003574C9">
        <w:trPr>
          <w:trHeight w:val="1132"/>
        </w:trPr>
        <w:tc>
          <w:tcPr>
            <w:tcW w:w="180" w:type="pct"/>
            <w:vMerge w:val="restart"/>
            <w:vAlign w:val="center"/>
          </w:tcPr>
          <w:p w14:paraId="404DDA9D" w14:textId="77777777" w:rsidR="0003186B" w:rsidRPr="00B83134" w:rsidRDefault="0003186B" w:rsidP="0003186B">
            <w:pPr>
              <w:bidi/>
              <w:jc w:val="center"/>
              <w:rPr>
                <w:rFonts w:asciiTheme="majorBidi" w:hAnsiTheme="majorBidi" w:cstheme="majorBidi"/>
                <w:sz w:val="20"/>
                <w:szCs w:val="20"/>
                <w:rtl/>
              </w:rPr>
            </w:pPr>
          </w:p>
        </w:tc>
        <w:tc>
          <w:tcPr>
            <w:tcW w:w="356" w:type="pct"/>
            <w:vMerge w:val="restart"/>
            <w:vAlign w:val="center"/>
          </w:tcPr>
          <w:p w14:paraId="05C894D4" w14:textId="77777777" w:rsidR="0003186B" w:rsidRPr="00B83134" w:rsidRDefault="0003186B" w:rsidP="0003186B">
            <w:pPr>
              <w:bidi/>
              <w:jc w:val="center"/>
              <w:rPr>
                <w:rFonts w:asciiTheme="majorBidi" w:hAnsiTheme="majorBidi" w:cstheme="majorBidi"/>
                <w:sz w:val="20"/>
                <w:szCs w:val="20"/>
                <w:rtl/>
              </w:rPr>
            </w:pPr>
          </w:p>
        </w:tc>
        <w:tc>
          <w:tcPr>
            <w:tcW w:w="625" w:type="pct"/>
            <w:vMerge w:val="restart"/>
          </w:tcPr>
          <w:p w14:paraId="7B0229AE" w14:textId="77777777" w:rsidR="0003186B" w:rsidRPr="00B83134" w:rsidRDefault="0003186B" w:rsidP="0003186B">
            <w:pPr>
              <w:bidi/>
              <w:jc w:val="center"/>
              <w:rPr>
                <w:rFonts w:asciiTheme="majorBidi" w:hAnsiTheme="majorBidi" w:cstheme="majorBidi"/>
                <w:sz w:val="20"/>
                <w:szCs w:val="20"/>
                <w:rtl/>
              </w:rPr>
            </w:pPr>
            <w:r w:rsidRPr="00B83134">
              <w:rPr>
                <w:rFonts w:ascii="Times New Roman" w:eastAsia="Times New Roman" w:hAnsi="Times New Roman" w:cs="Times New Roman"/>
                <w:sz w:val="20"/>
                <w:szCs w:val="20"/>
                <w:rtl/>
              </w:rPr>
              <w:t>    بهبود فعالیت های آموزشی پوه</w:t>
            </w:r>
            <w:r w:rsidRPr="00B83134">
              <w:rPr>
                <w:rFonts w:ascii="Times New Roman" w:eastAsia="Times New Roman" w:hAnsi="Times New Roman" w:cs="Times New Roman" w:hint="cs"/>
                <w:sz w:val="20"/>
                <w:szCs w:val="20"/>
                <w:rtl/>
              </w:rPr>
              <w:t>ن</w:t>
            </w:r>
            <w:r w:rsidRPr="00B83134">
              <w:rPr>
                <w:rFonts w:ascii="Times New Roman" w:eastAsia="Times New Roman" w:hAnsi="Times New Roman" w:cs="Times New Roman"/>
                <w:sz w:val="20"/>
                <w:szCs w:val="20"/>
                <w:rtl/>
              </w:rPr>
              <w:t>ځی،</w:t>
            </w:r>
          </w:p>
        </w:tc>
        <w:tc>
          <w:tcPr>
            <w:tcW w:w="893" w:type="pct"/>
            <w:vAlign w:val="center"/>
          </w:tcPr>
          <w:p w14:paraId="1D05FFE9" w14:textId="77777777" w:rsidR="0003186B" w:rsidRPr="00B83134" w:rsidRDefault="0003186B" w:rsidP="0003186B">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استاندارد سازی محیط آزمایشی و کارگاهی.</w:t>
            </w:r>
          </w:p>
        </w:tc>
        <w:tc>
          <w:tcPr>
            <w:tcW w:w="580" w:type="pct"/>
            <w:vAlign w:val="center"/>
          </w:tcPr>
          <w:p w14:paraId="0A373F53" w14:textId="1F35753C" w:rsidR="0003186B" w:rsidRPr="00B83134" w:rsidRDefault="0003186B" w:rsidP="0003186B">
            <w:pPr>
              <w:bidi/>
              <w:jc w:val="center"/>
              <w:rPr>
                <w:rFonts w:asciiTheme="majorBidi" w:hAnsiTheme="majorBidi" w:cstheme="majorBidi"/>
                <w:sz w:val="20"/>
                <w:szCs w:val="20"/>
                <w:rtl/>
              </w:rPr>
            </w:pPr>
            <w:r w:rsidRPr="00B83134">
              <w:rPr>
                <w:rFonts w:asciiTheme="majorBidi" w:hAnsiTheme="majorBidi" w:cstheme="majorBidi" w:hint="cs"/>
                <w:sz w:val="20"/>
                <w:szCs w:val="20"/>
                <w:rtl/>
                <w:lang w:bidi="fa-IR"/>
              </w:rPr>
              <w:t>آماده سازی شرایط تدریس و ارائه اسناد پذیرش</w:t>
            </w:r>
          </w:p>
        </w:tc>
        <w:tc>
          <w:tcPr>
            <w:tcW w:w="734" w:type="pct"/>
            <w:vAlign w:val="center"/>
          </w:tcPr>
          <w:p w14:paraId="0485170B" w14:textId="04905E54" w:rsidR="0003186B" w:rsidRPr="00B83134" w:rsidRDefault="0003186B" w:rsidP="0003186B">
            <w:pPr>
              <w:jc w:val="center"/>
              <w:rPr>
                <w:rFonts w:asciiTheme="majorBidi" w:hAnsiTheme="majorBidi" w:cstheme="majorBidi"/>
                <w:sz w:val="20"/>
                <w:szCs w:val="20"/>
                <w:rtl/>
              </w:rPr>
            </w:pPr>
            <w:r w:rsidRPr="00B83134">
              <w:rPr>
                <w:rFonts w:asciiTheme="majorBidi" w:hAnsiTheme="majorBidi" w:cstheme="majorBidi" w:hint="cs"/>
                <w:sz w:val="20"/>
                <w:szCs w:val="20"/>
                <w:rtl/>
              </w:rPr>
              <w:t xml:space="preserve">انترنت، پروچکتور یا </w:t>
            </w:r>
            <w:r w:rsidRPr="00B83134">
              <w:rPr>
                <w:rFonts w:asciiTheme="majorBidi" w:hAnsiTheme="majorBidi" w:cstheme="majorBidi"/>
                <w:sz w:val="20"/>
                <w:szCs w:val="20"/>
              </w:rPr>
              <w:t>LCD</w:t>
            </w:r>
            <w:r w:rsidRPr="00B83134">
              <w:rPr>
                <w:rFonts w:asciiTheme="majorBidi" w:hAnsiTheme="majorBidi" w:cstheme="majorBidi" w:hint="cs"/>
                <w:sz w:val="20"/>
                <w:szCs w:val="20"/>
                <w:rtl/>
                <w:lang w:bidi="prs-AF"/>
              </w:rPr>
              <w:t xml:space="preserve"> </w:t>
            </w:r>
            <w:r w:rsidRPr="00B83134">
              <w:rPr>
                <w:rFonts w:asciiTheme="majorBidi" w:hAnsiTheme="majorBidi" w:cstheme="majorBidi" w:hint="cs"/>
                <w:sz w:val="20"/>
                <w:szCs w:val="20"/>
                <w:rtl/>
                <w:lang w:bidi="fa-IR"/>
              </w:rPr>
              <w:t>، ابزار جانبی آن، برق، چوکی، و سایر امکانت صنف دری</w:t>
            </w:r>
          </w:p>
        </w:tc>
        <w:tc>
          <w:tcPr>
            <w:tcW w:w="122" w:type="pct"/>
            <w:textDirection w:val="btLr"/>
            <w:vAlign w:val="center"/>
          </w:tcPr>
          <w:p w14:paraId="00D1A3D8"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05873458"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EEFC127"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3ED1C872"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11039EB6"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52EC6D74" w14:textId="77777777" w:rsidR="0003186B" w:rsidRPr="00B83134" w:rsidRDefault="0003186B" w:rsidP="0003186B">
            <w:pPr>
              <w:bidi/>
              <w:ind w:left="113" w:right="113"/>
              <w:jc w:val="center"/>
              <w:rPr>
                <w:rFonts w:asciiTheme="majorBidi" w:hAnsiTheme="majorBidi" w:cstheme="majorBidi"/>
                <w:sz w:val="20"/>
                <w:szCs w:val="20"/>
                <w:rtl/>
                <w:lang w:bidi="fa-IR"/>
              </w:rPr>
            </w:pPr>
          </w:p>
        </w:tc>
        <w:tc>
          <w:tcPr>
            <w:tcW w:w="224" w:type="pct"/>
            <w:textDirection w:val="btLr"/>
            <w:vAlign w:val="center"/>
          </w:tcPr>
          <w:p w14:paraId="532FE3F7" w14:textId="77777777" w:rsidR="0003186B" w:rsidRPr="00B83134" w:rsidRDefault="0003186B" w:rsidP="0003186B">
            <w:pPr>
              <w:bidi/>
              <w:ind w:left="113" w:right="113"/>
              <w:jc w:val="center"/>
              <w:rPr>
                <w:rFonts w:asciiTheme="majorBidi" w:hAnsiTheme="majorBidi" w:cstheme="majorBidi"/>
                <w:sz w:val="20"/>
                <w:szCs w:val="20"/>
                <w:rtl/>
              </w:rPr>
            </w:pPr>
          </w:p>
        </w:tc>
        <w:tc>
          <w:tcPr>
            <w:tcW w:w="579" w:type="pct"/>
            <w:vAlign w:val="center"/>
          </w:tcPr>
          <w:p w14:paraId="6F4958FD" w14:textId="77777777" w:rsidR="0003186B" w:rsidRPr="00B83134" w:rsidRDefault="0003186B" w:rsidP="0003186B">
            <w:pPr>
              <w:bidi/>
              <w:jc w:val="center"/>
              <w:rPr>
                <w:rFonts w:asciiTheme="majorBidi" w:hAnsiTheme="majorBidi" w:cstheme="majorBidi"/>
                <w:sz w:val="20"/>
                <w:szCs w:val="20"/>
                <w:rtl/>
              </w:rPr>
            </w:pPr>
          </w:p>
        </w:tc>
      </w:tr>
      <w:tr w:rsidR="0003186B" w:rsidRPr="00B83134" w14:paraId="653E901E" w14:textId="77777777" w:rsidTr="003574C9">
        <w:trPr>
          <w:trHeight w:val="1132"/>
        </w:trPr>
        <w:tc>
          <w:tcPr>
            <w:tcW w:w="180" w:type="pct"/>
            <w:vMerge/>
            <w:vAlign w:val="center"/>
          </w:tcPr>
          <w:p w14:paraId="37002522" w14:textId="77777777" w:rsidR="0003186B" w:rsidRPr="00B83134" w:rsidRDefault="0003186B" w:rsidP="0003186B">
            <w:pPr>
              <w:bidi/>
              <w:jc w:val="center"/>
              <w:rPr>
                <w:rFonts w:asciiTheme="majorBidi" w:hAnsiTheme="majorBidi" w:cstheme="majorBidi"/>
                <w:sz w:val="20"/>
                <w:szCs w:val="20"/>
                <w:rtl/>
              </w:rPr>
            </w:pPr>
          </w:p>
        </w:tc>
        <w:tc>
          <w:tcPr>
            <w:tcW w:w="356" w:type="pct"/>
            <w:vMerge/>
            <w:vAlign w:val="center"/>
          </w:tcPr>
          <w:p w14:paraId="1B9D4E5D" w14:textId="77777777" w:rsidR="0003186B" w:rsidRPr="00B83134" w:rsidRDefault="0003186B" w:rsidP="0003186B">
            <w:pPr>
              <w:bidi/>
              <w:jc w:val="center"/>
              <w:rPr>
                <w:rFonts w:asciiTheme="majorBidi" w:hAnsiTheme="majorBidi" w:cstheme="majorBidi"/>
                <w:sz w:val="20"/>
                <w:szCs w:val="20"/>
                <w:rtl/>
              </w:rPr>
            </w:pPr>
          </w:p>
        </w:tc>
        <w:tc>
          <w:tcPr>
            <w:tcW w:w="625" w:type="pct"/>
            <w:vMerge/>
            <w:vAlign w:val="center"/>
          </w:tcPr>
          <w:p w14:paraId="7CD4046C" w14:textId="77777777" w:rsidR="0003186B" w:rsidRPr="00B83134" w:rsidRDefault="0003186B" w:rsidP="0003186B">
            <w:pPr>
              <w:bidi/>
              <w:jc w:val="center"/>
              <w:rPr>
                <w:rFonts w:asciiTheme="majorBidi" w:hAnsiTheme="majorBidi" w:cstheme="majorBidi"/>
                <w:sz w:val="20"/>
                <w:szCs w:val="20"/>
                <w:rtl/>
              </w:rPr>
            </w:pPr>
          </w:p>
        </w:tc>
        <w:tc>
          <w:tcPr>
            <w:tcW w:w="893" w:type="pct"/>
            <w:vAlign w:val="center"/>
          </w:tcPr>
          <w:p w14:paraId="6CBA9DBD" w14:textId="77777777" w:rsidR="0003186B" w:rsidRPr="00B83134" w:rsidRDefault="0003186B" w:rsidP="0003186B">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ارائه خدمات رفاهی برای محصلان</w:t>
            </w:r>
          </w:p>
        </w:tc>
        <w:tc>
          <w:tcPr>
            <w:tcW w:w="580" w:type="pct"/>
            <w:vAlign w:val="center"/>
          </w:tcPr>
          <w:p w14:paraId="4E425B43" w14:textId="79DCFDC3" w:rsidR="0003186B" w:rsidRPr="00B83134" w:rsidRDefault="0003186B" w:rsidP="0003186B">
            <w:pPr>
              <w:bidi/>
              <w:jc w:val="center"/>
              <w:rPr>
                <w:rFonts w:asciiTheme="majorBidi" w:hAnsiTheme="majorBidi" w:cstheme="majorBidi"/>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734" w:type="pct"/>
            <w:vAlign w:val="center"/>
          </w:tcPr>
          <w:p w14:paraId="62B40011" w14:textId="3785E9DC" w:rsidR="0003186B" w:rsidRPr="00B83134" w:rsidRDefault="0003186B" w:rsidP="0003186B">
            <w:pPr>
              <w:jc w:val="center"/>
              <w:rPr>
                <w:rFonts w:ascii="Arial" w:eastAsia="Arial" w:hAnsi="Arial" w:cs="Arial"/>
                <w:sz w:val="20"/>
                <w:szCs w:val="20"/>
                <w:rtl/>
              </w:rPr>
            </w:pPr>
            <w:r w:rsidRPr="00B83134">
              <w:rPr>
                <w:rFonts w:asciiTheme="majorBidi" w:hAnsiTheme="majorBidi" w:cstheme="majorBidi" w:hint="cs"/>
                <w:rtl/>
              </w:rPr>
              <w:t>تشناب</w:t>
            </w:r>
            <w:r w:rsidRPr="00B83134">
              <w:rPr>
                <w:rFonts w:asciiTheme="majorBidi" w:hAnsiTheme="majorBidi" w:cstheme="majorBidi" w:hint="eastAsia"/>
                <w:rtl/>
              </w:rPr>
              <w:t>‌</w:t>
            </w:r>
            <w:r w:rsidRPr="00B83134">
              <w:rPr>
                <w:rFonts w:ascii="Arial" w:eastAsia="Arial" w:hAnsi="Arial" w:cs="Arial" w:hint="cs"/>
                <w:rtl/>
              </w:rPr>
              <w:t>های،پارک، و مکان مطالعه</w:t>
            </w:r>
          </w:p>
        </w:tc>
        <w:tc>
          <w:tcPr>
            <w:tcW w:w="122" w:type="pct"/>
            <w:textDirection w:val="btLr"/>
            <w:vAlign w:val="center"/>
          </w:tcPr>
          <w:p w14:paraId="2E736724"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1C489730"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7DCCE60"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5CE60CB8"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0082D281"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35D2424E" w14:textId="77777777" w:rsidR="0003186B" w:rsidRPr="00B83134" w:rsidRDefault="0003186B" w:rsidP="0003186B">
            <w:pPr>
              <w:bidi/>
              <w:ind w:left="113" w:right="113"/>
              <w:jc w:val="center"/>
              <w:rPr>
                <w:rFonts w:asciiTheme="majorBidi" w:hAnsiTheme="majorBidi" w:cstheme="majorBidi"/>
                <w:sz w:val="20"/>
                <w:szCs w:val="20"/>
                <w:rtl/>
                <w:lang w:bidi="fa-IR"/>
              </w:rPr>
            </w:pPr>
          </w:p>
        </w:tc>
        <w:tc>
          <w:tcPr>
            <w:tcW w:w="224" w:type="pct"/>
            <w:textDirection w:val="btLr"/>
            <w:vAlign w:val="center"/>
          </w:tcPr>
          <w:p w14:paraId="5E4680F4" w14:textId="77777777" w:rsidR="0003186B" w:rsidRPr="00B83134" w:rsidRDefault="0003186B" w:rsidP="0003186B">
            <w:pPr>
              <w:bidi/>
              <w:ind w:left="113" w:right="113"/>
              <w:jc w:val="center"/>
              <w:rPr>
                <w:rFonts w:asciiTheme="majorBidi" w:hAnsiTheme="majorBidi" w:cstheme="majorBidi"/>
                <w:sz w:val="20"/>
                <w:szCs w:val="20"/>
                <w:rtl/>
              </w:rPr>
            </w:pPr>
          </w:p>
        </w:tc>
        <w:tc>
          <w:tcPr>
            <w:tcW w:w="579" w:type="pct"/>
            <w:vAlign w:val="center"/>
          </w:tcPr>
          <w:p w14:paraId="51CDF50B" w14:textId="77777777" w:rsidR="0003186B" w:rsidRPr="00B83134" w:rsidRDefault="0003186B" w:rsidP="0003186B">
            <w:pPr>
              <w:bidi/>
              <w:jc w:val="center"/>
              <w:rPr>
                <w:rFonts w:asciiTheme="majorBidi" w:hAnsiTheme="majorBidi" w:cstheme="majorBidi"/>
                <w:sz w:val="20"/>
                <w:szCs w:val="20"/>
                <w:rtl/>
              </w:rPr>
            </w:pPr>
          </w:p>
        </w:tc>
      </w:tr>
      <w:tr w:rsidR="0003186B" w:rsidRPr="00B83134" w14:paraId="13817472" w14:textId="77777777" w:rsidTr="003574C9">
        <w:trPr>
          <w:trHeight w:val="1132"/>
        </w:trPr>
        <w:tc>
          <w:tcPr>
            <w:tcW w:w="180" w:type="pct"/>
            <w:vMerge/>
            <w:vAlign w:val="center"/>
          </w:tcPr>
          <w:p w14:paraId="2C2BC908" w14:textId="77777777" w:rsidR="0003186B" w:rsidRPr="00B83134" w:rsidRDefault="0003186B" w:rsidP="0003186B">
            <w:pPr>
              <w:bidi/>
              <w:jc w:val="center"/>
              <w:rPr>
                <w:rFonts w:asciiTheme="majorBidi" w:hAnsiTheme="majorBidi" w:cstheme="majorBidi"/>
                <w:sz w:val="20"/>
                <w:szCs w:val="20"/>
                <w:rtl/>
              </w:rPr>
            </w:pPr>
          </w:p>
        </w:tc>
        <w:tc>
          <w:tcPr>
            <w:tcW w:w="356" w:type="pct"/>
            <w:vMerge/>
            <w:vAlign w:val="center"/>
          </w:tcPr>
          <w:p w14:paraId="26CC1498" w14:textId="77777777" w:rsidR="0003186B" w:rsidRPr="00B83134" w:rsidRDefault="0003186B" w:rsidP="0003186B">
            <w:pPr>
              <w:bidi/>
              <w:jc w:val="center"/>
              <w:rPr>
                <w:rFonts w:asciiTheme="majorBidi" w:hAnsiTheme="majorBidi" w:cstheme="majorBidi"/>
                <w:sz w:val="20"/>
                <w:szCs w:val="20"/>
                <w:rtl/>
              </w:rPr>
            </w:pPr>
          </w:p>
        </w:tc>
        <w:tc>
          <w:tcPr>
            <w:tcW w:w="625" w:type="pct"/>
          </w:tcPr>
          <w:p w14:paraId="7E3ED924" w14:textId="77777777" w:rsidR="0003186B" w:rsidRPr="00B83134" w:rsidRDefault="0003186B" w:rsidP="0003186B">
            <w:pPr>
              <w:bidi/>
              <w:jc w:val="center"/>
              <w:rPr>
                <w:rFonts w:asciiTheme="majorBidi" w:hAnsiTheme="majorBidi" w:cstheme="majorBidi"/>
                <w:sz w:val="20"/>
                <w:szCs w:val="20"/>
                <w:rtl/>
              </w:rPr>
            </w:pPr>
            <w:r w:rsidRPr="00B83134">
              <w:rPr>
                <w:rFonts w:ascii="Times New Roman" w:eastAsia="Times New Roman" w:hAnsi="Times New Roman" w:cs="Times New Roman"/>
                <w:sz w:val="20"/>
                <w:szCs w:val="20"/>
                <w:rtl/>
              </w:rPr>
              <w:t>    جذب کادر علمی مورد نیاز د به سویه ماستر و داکتر؛</w:t>
            </w:r>
          </w:p>
        </w:tc>
        <w:tc>
          <w:tcPr>
            <w:tcW w:w="893" w:type="pct"/>
            <w:vAlign w:val="center"/>
          </w:tcPr>
          <w:p w14:paraId="4C1D36AF" w14:textId="77777777" w:rsidR="0003186B" w:rsidRPr="00B83134" w:rsidRDefault="0003186B" w:rsidP="0003186B">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hint="cs"/>
                <w:sz w:val="20"/>
                <w:szCs w:val="20"/>
                <w:rtl/>
              </w:rPr>
              <w:t xml:space="preserve">افزایش ۱۰درصدی تشکیل اکادمیک </w:t>
            </w:r>
            <w:r w:rsidRPr="00B83134">
              <w:rPr>
                <w:rFonts w:asciiTheme="majorBidi" w:eastAsia="Times New Roman" w:hAnsiTheme="majorBidi" w:cstheme="majorBidi" w:hint="cs"/>
                <w:sz w:val="20"/>
                <w:szCs w:val="20"/>
                <w:rtl/>
                <w:lang w:bidi="fa-IR"/>
              </w:rPr>
              <w:t>دیپارتمنت</w:t>
            </w:r>
            <w:r w:rsidRPr="00B83134">
              <w:rPr>
                <w:rFonts w:ascii="Arial" w:eastAsia="Times New Roman" w:hAnsi="Arial" w:cs="Arial" w:hint="cs"/>
                <w:sz w:val="20"/>
                <w:szCs w:val="20"/>
                <w:rtl/>
                <w:lang w:bidi="fa-IR"/>
              </w:rPr>
              <w:t>‌ها</w:t>
            </w:r>
            <w:r w:rsidRPr="00B83134">
              <w:rPr>
                <w:rFonts w:asciiTheme="majorBidi" w:eastAsia="Times New Roman" w:hAnsiTheme="majorBidi" w:cstheme="majorBidi"/>
                <w:sz w:val="20"/>
                <w:szCs w:val="20"/>
                <w:rtl/>
              </w:rPr>
              <w:t xml:space="preserve"> جدید به اولیت‌های دیپارتمنت‌ها.</w:t>
            </w:r>
          </w:p>
        </w:tc>
        <w:tc>
          <w:tcPr>
            <w:tcW w:w="580" w:type="pct"/>
            <w:vAlign w:val="center"/>
          </w:tcPr>
          <w:p w14:paraId="17C7B41D" w14:textId="16F66074" w:rsidR="0003186B" w:rsidRPr="00B83134" w:rsidRDefault="0003186B" w:rsidP="0003186B">
            <w:pPr>
              <w:bidi/>
              <w:jc w:val="center"/>
              <w:rPr>
                <w:rFonts w:asciiTheme="majorBidi" w:hAnsiTheme="majorBidi" w:cstheme="majorBidi"/>
                <w:sz w:val="20"/>
                <w:szCs w:val="20"/>
                <w:rtl/>
              </w:rPr>
            </w:pPr>
            <w:r w:rsidRPr="00B83134">
              <w:rPr>
                <w:rFonts w:asciiTheme="majorBidi" w:hAnsiTheme="majorBidi" w:cstheme="majorBidi"/>
                <w:sz w:val="18"/>
                <w:szCs w:val="18"/>
                <w:rtl/>
              </w:rPr>
              <w:t>برنامه ریزی</w:t>
            </w:r>
            <w:r w:rsidRPr="00B83134">
              <w:rPr>
                <w:rFonts w:asciiTheme="majorBidi" w:hAnsiTheme="majorBidi" w:cstheme="majorBidi" w:hint="cs"/>
                <w:sz w:val="18"/>
                <w:szCs w:val="18"/>
                <w:rtl/>
              </w:rPr>
              <w:t xml:space="preserve"> نیروی انسانی و هماهنگی و استخدام</w:t>
            </w:r>
          </w:p>
        </w:tc>
        <w:tc>
          <w:tcPr>
            <w:tcW w:w="734" w:type="pct"/>
            <w:vAlign w:val="center"/>
          </w:tcPr>
          <w:p w14:paraId="63557C86" w14:textId="42843BF0" w:rsidR="0003186B" w:rsidRPr="00B83134" w:rsidRDefault="0003186B" w:rsidP="0003186B">
            <w:pPr>
              <w:jc w:val="center"/>
              <w:rPr>
                <w:rFonts w:asciiTheme="majorBidi" w:hAnsiTheme="majorBidi" w:cstheme="majorBidi"/>
                <w:sz w:val="20"/>
                <w:szCs w:val="20"/>
                <w:rtl/>
              </w:rPr>
            </w:pPr>
            <w:r w:rsidRPr="00B83134">
              <w:rPr>
                <w:rFonts w:asciiTheme="majorBidi" w:hAnsiTheme="majorBidi" w:cstheme="majorBidi"/>
                <w:sz w:val="18"/>
                <w:szCs w:val="18"/>
                <w:rtl/>
              </w:rPr>
              <w:t>قرطاسیه و ادوات اداری</w:t>
            </w:r>
            <w:r w:rsidRPr="00B83134">
              <w:rPr>
                <w:rFonts w:asciiTheme="majorBidi" w:hAnsiTheme="majorBidi" w:cstheme="majorBidi" w:hint="cs"/>
                <w:sz w:val="18"/>
                <w:szCs w:val="18"/>
                <w:rtl/>
              </w:rPr>
              <w:t>، بست اکادمیک در تشکیلات</w:t>
            </w:r>
          </w:p>
        </w:tc>
        <w:tc>
          <w:tcPr>
            <w:tcW w:w="122" w:type="pct"/>
            <w:textDirection w:val="btLr"/>
            <w:vAlign w:val="center"/>
          </w:tcPr>
          <w:p w14:paraId="6196FF2A"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78C7C9F8"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39C1586"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35F274D8"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31796108"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188C2C3A" w14:textId="77777777" w:rsidR="0003186B" w:rsidRPr="00B83134" w:rsidRDefault="0003186B" w:rsidP="0003186B">
            <w:pPr>
              <w:bidi/>
              <w:ind w:left="113" w:right="113"/>
              <w:jc w:val="center"/>
              <w:rPr>
                <w:rFonts w:asciiTheme="majorBidi" w:hAnsiTheme="majorBidi" w:cstheme="majorBidi"/>
                <w:sz w:val="20"/>
                <w:szCs w:val="20"/>
                <w:rtl/>
                <w:lang w:bidi="fa-IR"/>
              </w:rPr>
            </w:pPr>
          </w:p>
        </w:tc>
        <w:tc>
          <w:tcPr>
            <w:tcW w:w="224" w:type="pct"/>
            <w:textDirection w:val="btLr"/>
            <w:vAlign w:val="center"/>
          </w:tcPr>
          <w:p w14:paraId="54896903" w14:textId="77777777" w:rsidR="0003186B" w:rsidRPr="00B83134" w:rsidRDefault="0003186B" w:rsidP="0003186B">
            <w:pPr>
              <w:bidi/>
              <w:ind w:left="113" w:right="113"/>
              <w:jc w:val="center"/>
              <w:rPr>
                <w:rFonts w:asciiTheme="majorBidi" w:hAnsiTheme="majorBidi" w:cstheme="majorBidi"/>
                <w:sz w:val="20"/>
                <w:szCs w:val="20"/>
                <w:rtl/>
              </w:rPr>
            </w:pPr>
          </w:p>
        </w:tc>
        <w:tc>
          <w:tcPr>
            <w:tcW w:w="579" w:type="pct"/>
            <w:vAlign w:val="center"/>
          </w:tcPr>
          <w:p w14:paraId="368E7DEB" w14:textId="77777777" w:rsidR="0003186B" w:rsidRPr="00B83134" w:rsidRDefault="0003186B" w:rsidP="0003186B">
            <w:pPr>
              <w:bidi/>
              <w:jc w:val="center"/>
              <w:rPr>
                <w:rFonts w:asciiTheme="majorBidi" w:hAnsiTheme="majorBidi" w:cstheme="majorBidi"/>
                <w:sz w:val="20"/>
                <w:szCs w:val="20"/>
                <w:rtl/>
              </w:rPr>
            </w:pPr>
          </w:p>
        </w:tc>
      </w:tr>
      <w:tr w:rsidR="0003186B" w:rsidRPr="00B83134" w14:paraId="29469422" w14:textId="77777777" w:rsidTr="003574C9">
        <w:trPr>
          <w:trHeight w:val="1132"/>
        </w:trPr>
        <w:tc>
          <w:tcPr>
            <w:tcW w:w="180" w:type="pct"/>
            <w:vMerge/>
            <w:vAlign w:val="center"/>
          </w:tcPr>
          <w:p w14:paraId="685CE53F" w14:textId="77777777" w:rsidR="0003186B" w:rsidRPr="00B83134" w:rsidRDefault="0003186B" w:rsidP="0003186B">
            <w:pPr>
              <w:bidi/>
              <w:jc w:val="center"/>
              <w:rPr>
                <w:rFonts w:asciiTheme="majorBidi" w:hAnsiTheme="majorBidi" w:cstheme="majorBidi"/>
                <w:sz w:val="20"/>
                <w:szCs w:val="20"/>
                <w:rtl/>
              </w:rPr>
            </w:pPr>
          </w:p>
        </w:tc>
        <w:tc>
          <w:tcPr>
            <w:tcW w:w="356" w:type="pct"/>
            <w:vMerge/>
            <w:vAlign w:val="center"/>
          </w:tcPr>
          <w:p w14:paraId="4ED385B1" w14:textId="77777777" w:rsidR="0003186B" w:rsidRPr="00B83134" w:rsidRDefault="0003186B" w:rsidP="0003186B">
            <w:pPr>
              <w:bidi/>
              <w:jc w:val="center"/>
              <w:rPr>
                <w:rFonts w:asciiTheme="majorBidi" w:hAnsiTheme="majorBidi" w:cstheme="majorBidi"/>
                <w:sz w:val="20"/>
                <w:szCs w:val="20"/>
                <w:rtl/>
              </w:rPr>
            </w:pPr>
          </w:p>
        </w:tc>
        <w:tc>
          <w:tcPr>
            <w:tcW w:w="625" w:type="pct"/>
          </w:tcPr>
          <w:p w14:paraId="23BCAF0B" w14:textId="77777777" w:rsidR="0003186B" w:rsidRPr="00B83134" w:rsidRDefault="0003186B" w:rsidP="0003186B">
            <w:pPr>
              <w:bidi/>
              <w:jc w:val="center"/>
              <w:rPr>
                <w:rFonts w:asciiTheme="majorBidi" w:hAnsiTheme="majorBidi" w:cstheme="majorBidi"/>
                <w:sz w:val="20"/>
                <w:szCs w:val="20"/>
                <w:rtl/>
              </w:rPr>
            </w:pPr>
            <w:r w:rsidRPr="00B83134">
              <w:rPr>
                <w:rFonts w:ascii="Times New Roman" w:eastAsia="Times New Roman" w:hAnsi="Times New Roman" w:cs="Times New Roman"/>
                <w:sz w:val="20"/>
                <w:szCs w:val="20"/>
                <w:rtl/>
              </w:rPr>
              <w:t>ساماندهی پروسه جذب متقاضیان کانکور؛</w:t>
            </w:r>
          </w:p>
        </w:tc>
        <w:tc>
          <w:tcPr>
            <w:tcW w:w="893" w:type="pct"/>
            <w:vAlign w:val="center"/>
          </w:tcPr>
          <w:p w14:paraId="18940760" w14:textId="77777777" w:rsidR="0003186B" w:rsidRPr="00B83134" w:rsidRDefault="0003186B" w:rsidP="0003186B">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ایجاد و تحکیم روابط با اداره کانکور ملی.</w:t>
            </w:r>
          </w:p>
        </w:tc>
        <w:tc>
          <w:tcPr>
            <w:tcW w:w="580" w:type="pct"/>
            <w:vAlign w:val="center"/>
          </w:tcPr>
          <w:p w14:paraId="01EBA134" w14:textId="34018FCF" w:rsidR="0003186B" w:rsidRPr="00B83134" w:rsidRDefault="0003186B" w:rsidP="0003186B">
            <w:pPr>
              <w:bidi/>
              <w:jc w:val="center"/>
              <w:rPr>
                <w:rFonts w:asciiTheme="majorBidi" w:hAnsiTheme="majorBidi" w:cstheme="majorBidi"/>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734" w:type="pct"/>
            <w:vAlign w:val="center"/>
          </w:tcPr>
          <w:p w14:paraId="47940BA0" w14:textId="14CDFAF9" w:rsidR="0003186B" w:rsidRPr="00B83134" w:rsidRDefault="0003186B" w:rsidP="0003186B">
            <w:pPr>
              <w:jc w:val="center"/>
              <w:rPr>
                <w:rFonts w:asciiTheme="majorBidi" w:hAnsiTheme="majorBidi" w:cstheme="majorBidi"/>
                <w:sz w:val="20"/>
                <w:szCs w:val="20"/>
                <w:rtl/>
              </w:rPr>
            </w:pPr>
            <w:r w:rsidRPr="00B83134">
              <w:rPr>
                <w:rFonts w:asciiTheme="majorBidi" w:hAnsiTheme="majorBidi" w:cstheme="majorBidi"/>
                <w:sz w:val="18"/>
                <w:szCs w:val="18"/>
                <w:rtl/>
              </w:rPr>
              <w:t>قرطاسیه و ادوات اداری و نیروی انسانی</w:t>
            </w:r>
          </w:p>
        </w:tc>
        <w:tc>
          <w:tcPr>
            <w:tcW w:w="122" w:type="pct"/>
            <w:textDirection w:val="btLr"/>
            <w:vAlign w:val="center"/>
          </w:tcPr>
          <w:p w14:paraId="158EDAC3"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246B28F5"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3E0F08BC"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21" w:type="pct"/>
            <w:textDirection w:val="btLr"/>
            <w:vAlign w:val="center"/>
          </w:tcPr>
          <w:p w14:paraId="61CEE3F2"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108" w:type="pct"/>
            <w:textDirection w:val="btLr"/>
            <w:vAlign w:val="center"/>
          </w:tcPr>
          <w:p w14:paraId="590B97F9" w14:textId="77777777" w:rsidR="0003186B" w:rsidRPr="00B83134" w:rsidRDefault="0003186B" w:rsidP="0003186B">
            <w:pPr>
              <w:pStyle w:val="ListParagraph"/>
              <w:numPr>
                <w:ilvl w:val="0"/>
                <w:numId w:val="29"/>
              </w:numPr>
              <w:bidi/>
              <w:ind w:left="360"/>
              <w:jc w:val="center"/>
              <w:rPr>
                <w:rFonts w:asciiTheme="majorBidi" w:hAnsiTheme="majorBidi" w:cstheme="majorBidi"/>
                <w:sz w:val="20"/>
                <w:szCs w:val="20"/>
                <w:rtl/>
              </w:rPr>
            </w:pPr>
          </w:p>
        </w:tc>
        <w:tc>
          <w:tcPr>
            <w:tcW w:w="235" w:type="pct"/>
            <w:gridSpan w:val="2"/>
            <w:textDirection w:val="btLr"/>
            <w:vAlign w:val="center"/>
          </w:tcPr>
          <w:p w14:paraId="2CD21C3A" w14:textId="77777777" w:rsidR="0003186B" w:rsidRPr="00B83134" w:rsidRDefault="0003186B" w:rsidP="0003186B">
            <w:pPr>
              <w:bidi/>
              <w:ind w:left="113" w:right="113"/>
              <w:jc w:val="center"/>
              <w:rPr>
                <w:rFonts w:asciiTheme="majorBidi" w:hAnsiTheme="majorBidi" w:cstheme="majorBidi"/>
                <w:sz w:val="20"/>
                <w:szCs w:val="20"/>
                <w:rtl/>
                <w:lang w:bidi="fa-IR"/>
              </w:rPr>
            </w:pPr>
          </w:p>
        </w:tc>
        <w:tc>
          <w:tcPr>
            <w:tcW w:w="224" w:type="pct"/>
            <w:textDirection w:val="btLr"/>
            <w:vAlign w:val="center"/>
          </w:tcPr>
          <w:p w14:paraId="13919EB6" w14:textId="77777777" w:rsidR="0003186B" w:rsidRPr="00B83134" w:rsidRDefault="0003186B" w:rsidP="0003186B">
            <w:pPr>
              <w:bidi/>
              <w:ind w:left="113" w:right="113"/>
              <w:jc w:val="center"/>
              <w:rPr>
                <w:rFonts w:asciiTheme="majorBidi" w:hAnsiTheme="majorBidi" w:cstheme="majorBidi"/>
                <w:sz w:val="20"/>
                <w:szCs w:val="20"/>
                <w:rtl/>
              </w:rPr>
            </w:pPr>
          </w:p>
        </w:tc>
        <w:tc>
          <w:tcPr>
            <w:tcW w:w="579" w:type="pct"/>
            <w:vAlign w:val="center"/>
          </w:tcPr>
          <w:p w14:paraId="54826416" w14:textId="77777777" w:rsidR="0003186B" w:rsidRPr="00B83134" w:rsidRDefault="0003186B" w:rsidP="0003186B">
            <w:pPr>
              <w:bidi/>
              <w:jc w:val="center"/>
              <w:rPr>
                <w:rFonts w:asciiTheme="majorBidi" w:hAnsiTheme="majorBidi" w:cstheme="majorBidi"/>
                <w:sz w:val="20"/>
                <w:szCs w:val="20"/>
                <w:rtl/>
              </w:rPr>
            </w:pPr>
          </w:p>
        </w:tc>
      </w:tr>
    </w:tbl>
    <w:p w14:paraId="13ADA4A9" w14:textId="77777777" w:rsidR="00192B96" w:rsidRPr="00B83134" w:rsidRDefault="00192B96" w:rsidP="00192B96">
      <w:pPr>
        <w:bidi/>
        <w:rPr>
          <w:rtl/>
        </w:rPr>
      </w:pPr>
    </w:p>
    <w:p w14:paraId="0792A5BD" w14:textId="77777777" w:rsidR="00192B96" w:rsidRPr="00B83134" w:rsidRDefault="00192B96" w:rsidP="00192B96">
      <w:pPr>
        <w:rPr>
          <w:rtl/>
        </w:rPr>
      </w:pPr>
      <w:r w:rsidRPr="00B83134">
        <w:rPr>
          <w:rtl/>
        </w:rPr>
        <w:br w:type="page"/>
      </w:r>
    </w:p>
    <w:tbl>
      <w:tblPr>
        <w:tblStyle w:val="TableGrid"/>
        <w:bidiVisual/>
        <w:tblW w:w="5673" w:type="pct"/>
        <w:tblInd w:w="-886" w:type="dxa"/>
        <w:tblLayout w:type="fixed"/>
        <w:tblLook w:val="04A0" w:firstRow="1" w:lastRow="0" w:firstColumn="1" w:lastColumn="0" w:noHBand="0" w:noVBand="1"/>
      </w:tblPr>
      <w:tblGrid>
        <w:gridCol w:w="573"/>
        <w:gridCol w:w="1133"/>
        <w:gridCol w:w="1984"/>
        <w:gridCol w:w="2832"/>
        <w:gridCol w:w="1845"/>
        <w:gridCol w:w="2318"/>
        <w:gridCol w:w="384"/>
        <w:gridCol w:w="387"/>
        <w:gridCol w:w="387"/>
        <w:gridCol w:w="387"/>
        <w:gridCol w:w="356"/>
        <w:gridCol w:w="740"/>
        <w:gridCol w:w="711"/>
        <w:gridCol w:w="1838"/>
      </w:tblGrid>
      <w:tr w:rsidR="00B83134" w:rsidRPr="00B83134" w14:paraId="7F4AD052" w14:textId="77777777" w:rsidTr="003574C9">
        <w:trPr>
          <w:trHeight w:val="422"/>
        </w:trPr>
        <w:tc>
          <w:tcPr>
            <w:tcW w:w="180" w:type="pct"/>
            <w:vMerge w:val="restart"/>
            <w:shd w:val="clear" w:color="auto" w:fill="DEEAF6" w:themeFill="accent1" w:themeFillTint="33"/>
            <w:textDirection w:val="btLr"/>
            <w:vAlign w:val="center"/>
          </w:tcPr>
          <w:p w14:paraId="1FECFBEF"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lastRenderedPageBreak/>
              <w:t>حوزه</w:t>
            </w:r>
          </w:p>
        </w:tc>
        <w:tc>
          <w:tcPr>
            <w:tcW w:w="357" w:type="pct"/>
            <w:vMerge w:val="restart"/>
            <w:shd w:val="clear" w:color="auto" w:fill="DEEAF6" w:themeFill="accent1" w:themeFillTint="33"/>
            <w:vAlign w:val="center"/>
          </w:tcPr>
          <w:p w14:paraId="6189C31C"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اهداف استرتژیک</w:t>
            </w:r>
          </w:p>
        </w:tc>
        <w:tc>
          <w:tcPr>
            <w:tcW w:w="625" w:type="pct"/>
            <w:vMerge w:val="restart"/>
            <w:shd w:val="clear" w:color="auto" w:fill="DEEAF6" w:themeFill="accent1" w:themeFillTint="33"/>
            <w:vAlign w:val="center"/>
          </w:tcPr>
          <w:p w14:paraId="7D0EE75A"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راهبردهای اجرایی</w:t>
            </w:r>
          </w:p>
        </w:tc>
        <w:tc>
          <w:tcPr>
            <w:tcW w:w="892" w:type="pct"/>
            <w:vMerge w:val="restart"/>
            <w:shd w:val="clear" w:color="auto" w:fill="DEEAF6" w:themeFill="accent1" w:themeFillTint="33"/>
            <w:vAlign w:val="center"/>
          </w:tcPr>
          <w:p w14:paraId="3FCE7443"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اهداف عملیاتی</w:t>
            </w:r>
          </w:p>
        </w:tc>
        <w:tc>
          <w:tcPr>
            <w:tcW w:w="581" w:type="pct"/>
            <w:vMerge w:val="restart"/>
            <w:shd w:val="clear" w:color="auto" w:fill="DEEAF6" w:themeFill="accent1" w:themeFillTint="33"/>
            <w:vAlign w:val="center"/>
          </w:tcPr>
          <w:p w14:paraId="6E4EFEE3"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فعالیت</w:t>
            </w:r>
          </w:p>
        </w:tc>
        <w:tc>
          <w:tcPr>
            <w:tcW w:w="730" w:type="pct"/>
            <w:vMerge w:val="restart"/>
            <w:shd w:val="clear" w:color="auto" w:fill="DEEAF6" w:themeFill="accent1" w:themeFillTint="33"/>
            <w:vAlign w:val="center"/>
          </w:tcPr>
          <w:p w14:paraId="67952E6B"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منابع مورد نیاز</w:t>
            </w:r>
          </w:p>
        </w:tc>
        <w:tc>
          <w:tcPr>
            <w:tcW w:w="599" w:type="pct"/>
            <w:gridSpan w:val="5"/>
            <w:shd w:val="clear" w:color="auto" w:fill="DEEAF6" w:themeFill="accent1" w:themeFillTint="33"/>
            <w:vAlign w:val="center"/>
          </w:tcPr>
          <w:p w14:paraId="6122A4B2" w14:textId="77777777" w:rsidR="00192B96" w:rsidRPr="00B83134" w:rsidRDefault="00192B96" w:rsidP="0029394E">
            <w:pPr>
              <w:bidi/>
              <w:jc w:val="center"/>
              <w:rPr>
                <w:rFonts w:asciiTheme="majorBidi" w:hAnsiTheme="majorBidi" w:cstheme="majorBidi"/>
                <w:b/>
                <w:bCs/>
                <w:sz w:val="20"/>
                <w:szCs w:val="20"/>
                <w:rtl/>
              </w:rPr>
            </w:pPr>
            <w:r w:rsidRPr="00B83134">
              <w:rPr>
                <w:rFonts w:asciiTheme="majorBidi" w:hAnsiTheme="majorBidi" w:cstheme="majorBidi"/>
                <w:b/>
                <w:bCs/>
                <w:sz w:val="20"/>
                <w:szCs w:val="20"/>
                <w:rtl/>
              </w:rPr>
              <w:t>زمان اجرا کار</w:t>
            </w:r>
          </w:p>
        </w:tc>
        <w:tc>
          <w:tcPr>
            <w:tcW w:w="233" w:type="pct"/>
            <w:vMerge w:val="restart"/>
            <w:shd w:val="clear" w:color="auto" w:fill="DEEAF6" w:themeFill="accent1" w:themeFillTint="33"/>
            <w:textDirection w:val="btLr"/>
            <w:vAlign w:val="center"/>
          </w:tcPr>
          <w:p w14:paraId="09153B1A"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t>اجرا کننده</w:t>
            </w:r>
          </w:p>
        </w:tc>
        <w:tc>
          <w:tcPr>
            <w:tcW w:w="224" w:type="pct"/>
            <w:vMerge w:val="restart"/>
            <w:shd w:val="clear" w:color="auto" w:fill="DEEAF6" w:themeFill="accent1" w:themeFillTint="33"/>
            <w:textDirection w:val="btLr"/>
            <w:vAlign w:val="center"/>
          </w:tcPr>
          <w:p w14:paraId="0E890048"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t>کنترل کننده</w:t>
            </w:r>
          </w:p>
        </w:tc>
        <w:tc>
          <w:tcPr>
            <w:tcW w:w="579" w:type="pct"/>
            <w:vMerge w:val="restart"/>
            <w:shd w:val="clear" w:color="auto" w:fill="DEEAF6" w:themeFill="accent1" w:themeFillTint="33"/>
            <w:textDirection w:val="btLr"/>
            <w:vAlign w:val="center"/>
          </w:tcPr>
          <w:p w14:paraId="38DC8799"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b/>
                <w:bCs/>
                <w:sz w:val="20"/>
                <w:szCs w:val="20"/>
                <w:rtl/>
              </w:rPr>
              <w:t>تأثیر برنامه</w:t>
            </w:r>
          </w:p>
        </w:tc>
      </w:tr>
      <w:tr w:rsidR="00B83134" w:rsidRPr="00B83134" w14:paraId="10739609" w14:textId="77777777" w:rsidTr="003574C9">
        <w:trPr>
          <w:trHeight w:val="827"/>
        </w:trPr>
        <w:tc>
          <w:tcPr>
            <w:tcW w:w="180" w:type="pct"/>
            <w:vMerge/>
            <w:textDirection w:val="btLr"/>
            <w:vAlign w:val="center"/>
          </w:tcPr>
          <w:p w14:paraId="7426CE86" w14:textId="77777777" w:rsidR="00192B96" w:rsidRPr="00B83134" w:rsidRDefault="00192B96" w:rsidP="0029394E">
            <w:pPr>
              <w:bidi/>
              <w:ind w:left="113" w:right="113"/>
              <w:jc w:val="center"/>
              <w:rPr>
                <w:rFonts w:asciiTheme="majorBidi" w:hAnsiTheme="majorBidi" w:cstheme="majorBidi"/>
                <w:sz w:val="20"/>
                <w:szCs w:val="20"/>
                <w:rtl/>
              </w:rPr>
            </w:pPr>
          </w:p>
        </w:tc>
        <w:tc>
          <w:tcPr>
            <w:tcW w:w="357" w:type="pct"/>
            <w:vMerge/>
            <w:vAlign w:val="center"/>
          </w:tcPr>
          <w:p w14:paraId="0FCDEAE3" w14:textId="77777777" w:rsidR="00192B96" w:rsidRPr="00B83134" w:rsidRDefault="00192B96" w:rsidP="0029394E">
            <w:pPr>
              <w:bidi/>
              <w:jc w:val="center"/>
              <w:rPr>
                <w:rFonts w:asciiTheme="majorBidi" w:hAnsiTheme="majorBidi" w:cstheme="majorBidi"/>
                <w:sz w:val="20"/>
                <w:szCs w:val="20"/>
                <w:rtl/>
                <w:lang w:bidi="fa-IR"/>
              </w:rPr>
            </w:pPr>
          </w:p>
        </w:tc>
        <w:tc>
          <w:tcPr>
            <w:tcW w:w="625" w:type="pct"/>
            <w:vMerge/>
            <w:vAlign w:val="center"/>
          </w:tcPr>
          <w:p w14:paraId="69B8B1D9" w14:textId="77777777" w:rsidR="00192B96" w:rsidRPr="00B83134" w:rsidRDefault="00192B96" w:rsidP="0029394E">
            <w:pPr>
              <w:bidi/>
              <w:spacing w:line="276" w:lineRule="auto"/>
              <w:jc w:val="center"/>
              <w:rPr>
                <w:rFonts w:asciiTheme="majorBidi" w:eastAsia="Times New Roman" w:hAnsiTheme="majorBidi" w:cstheme="majorBidi"/>
                <w:sz w:val="20"/>
                <w:szCs w:val="20"/>
                <w:rtl/>
                <w:lang w:bidi="fa-IR"/>
              </w:rPr>
            </w:pPr>
          </w:p>
        </w:tc>
        <w:tc>
          <w:tcPr>
            <w:tcW w:w="892" w:type="pct"/>
            <w:vMerge/>
            <w:vAlign w:val="center"/>
          </w:tcPr>
          <w:p w14:paraId="6D8BB230" w14:textId="77777777" w:rsidR="00192B96" w:rsidRPr="00B83134" w:rsidRDefault="00192B96" w:rsidP="00567C6F">
            <w:pPr>
              <w:pStyle w:val="ListParagraph"/>
              <w:numPr>
                <w:ilvl w:val="0"/>
                <w:numId w:val="28"/>
              </w:numPr>
              <w:bidi/>
              <w:spacing w:line="324" w:lineRule="auto"/>
              <w:ind w:left="0"/>
              <w:jc w:val="center"/>
              <w:rPr>
                <w:rFonts w:asciiTheme="majorBidi" w:eastAsia="Times New Roman" w:hAnsiTheme="majorBidi" w:cstheme="majorBidi"/>
                <w:sz w:val="20"/>
                <w:szCs w:val="20"/>
                <w:rtl/>
              </w:rPr>
            </w:pPr>
          </w:p>
        </w:tc>
        <w:tc>
          <w:tcPr>
            <w:tcW w:w="581" w:type="pct"/>
            <w:vMerge/>
            <w:vAlign w:val="center"/>
          </w:tcPr>
          <w:p w14:paraId="233FCBE8" w14:textId="77777777" w:rsidR="00192B96" w:rsidRPr="00B83134" w:rsidRDefault="00192B96" w:rsidP="0029394E">
            <w:pPr>
              <w:bidi/>
              <w:jc w:val="center"/>
              <w:rPr>
                <w:rFonts w:asciiTheme="majorBidi" w:hAnsiTheme="majorBidi" w:cstheme="majorBidi"/>
                <w:sz w:val="20"/>
                <w:szCs w:val="20"/>
                <w:rtl/>
              </w:rPr>
            </w:pPr>
          </w:p>
        </w:tc>
        <w:tc>
          <w:tcPr>
            <w:tcW w:w="730" w:type="pct"/>
            <w:vMerge/>
            <w:vAlign w:val="center"/>
          </w:tcPr>
          <w:p w14:paraId="617E4F7B" w14:textId="77777777" w:rsidR="00192B96" w:rsidRPr="00B83134" w:rsidRDefault="00192B96" w:rsidP="0029394E">
            <w:pPr>
              <w:bidi/>
              <w:jc w:val="center"/>
              <w:rPr>
                <w:rFonts w:asciiTheme="majorBidi" w:hAnsiTheme="majorBidi" w:cstheme="majorBidi"/>
                <w:sz w:val="20"/>
                <w:szCs w:val="20"/>
                <w:rtl/>
              </w:rPr>
            </w:pPr>
          </w:p>
        </w:tc>
        <w:tc>
          <w:tcPr>
            <w:tcW w:w="121" w:type="pct"/>
            <w:shd w:val="clear" w:color="auto" w:fill="DEEAF6" w:themeFill="accent1" w:themeFillTint="33"/>
            <w:textDirection w:val="tbRl"/>
            <w:vAlign w:val="center"/>
          </w:tcPr>
          <w:p w14:paraId="45BC1779"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1403</w:t>
            </w:r>
          </w:p>
        </w:tc>
        <w:tc>
          <w:tcPr>
            <w:tcW w:w="122" w:type="pct"/>
            <w:shd w:val="clear" w:color="auto" w:fill="DEEAF6" w:themeFill="accent1" w:themeFillTint="33"/>
            <w:textDirection w:val="tbRl"/>
            <w:vAlign w:val="center"/>
          </w:tcPr>
          <w:p w14:paraId="5BDD451D"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1404</w:t>
            </w:r>
          </w:p>
        </w:tc>
        <w:tc>
          <w:tcPr>
            <w:tcW w:w="122" w:type="pct"/>
            <w:shd w:val="clear" w:color="auto" w:fill="DEEAF6" w:themeFill="accent1" w:themeFillTint="33"/>
            <w:textDirection w:val="tbRl"/>
            <w:vAlign w:val="center"/>
          </w:tcPr>
          <w:p w14:paraId="52B1404D"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1405</w:t>
            </w:r>
          </w:p>
        </w:tc>
        <w:tc>
          <w:tcPr>
            <w:tcW w:w="122" w:type="pct"/>
            <w:shd w:val="clear" w:color="auto" w:fill="DEEAF6" w:themeFill="accent1" w:themeFillTint="33"/>
            <w:textDirection w:val="tbRl"/>
            <w:vAlign w:val="center"/>
          </w:tcPr>
          <w:p w14:paraId="74FCB0D9"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1406</w:t>
            </w:r>
          </w:p>
        </w:tc>
        <w:tc>
          <w:tcPr>
            <w:tcW w:w="112" w:type="pct"/>
            <w:shd w:val="clear" w:color="auto" w:fill="DEEAF6" w:themeFill="accent1" w:themeFillTint="33"/>
            <w:textDirection w:val="tbRl"/>
            <w:vAlign w:val="center"/>
          </w:tcPr>
          <w:p w14:paraId="1D195DBC" w14:textId="77777777" w:rsidR="00192B96" w:rsidRPr="00B83134" w:rsidRDefault="00192B96" w:rsidP="0029394E">
            <w:pPr>
              <w:bidi/>
              <w:ind w:left="113" w:right="113"/>
              <w:jc w:val="center"/>
              <w:rPr>
                <w:rFonts w:asciiTheme="majorBidi" w:hAnsiTheme="majorBidi" w:cstheme="majorBidi"/>
                <w:b/>
                <w:bCs/>
                <w:sz w:val="20"/>
                <w:szCs w:val="20"/>
                <w:rtl/>
              </w:rPr>
            </w:pPr>
            <w:r w:rsidRPr="00B83134">
              <w:rPr>
                <w:rFonts w:asciiTheme="majorBidi" w:hAnsiTheme="majorBidi" w:cstheme="majorBidi" w:hint="cs"/>
                <w:b/>
                <w:bCs/>
                <w:sz w:val="20"/>
                <w:szCs w:val="20"/>
                <w:rtl/>
              </w:rPr>
              <w:t>1407</w:t>
            </w:r>
          </w:p>
        </w:tc>
        <w:tc>
          <w:tcPr>
            <w:tcW w:w="233" w:type="pct"/>
            <w:vMerge/>
            <w:vAlign w:val="center"/>
          </w:tcPr>
          <w:p w14:paraId="712DB429" w14:textId="77777777" w:rsidR="00192B96" w:rsidRPr="00B83134" w:rsidRDefault="00192B96" w:rsidP="0029394E">
            <w:pPr>
              <w:bidi/>
              <w:jc w:val="center"/>
              <w:rPr>
                <w:rFonts w:asciiTheme="majorBidi" w:hAnsiTheme="majorBidi" w:cstheme="majorBidi"/>
                <w:sz w:val="20"/>
                <w:szCs w:val="20"/>
                <w:rtl/>
              </w:rPr>
            </w:pPr>
          </w:p>
        </w:tc>
        <w:tc>
          <w:tcPr>
            <w:tcW w:w="224" w:type="pct"/>
            <w:vMerge/>
            <w:vAlign w:val="center"/>
          </w:tcPr>
          <w:p w14:paraId="016571F3" w14:textId="77777777" w:rsidR="00192B96" w:rsidRPr="00B83134" w:rsidRDefault="00192B96" w:rsidP="0029394E">
            <w:pPr>
              <w:bidi/>
              <w:jc w:val="center"/>
              <w:rPr>
                <w:rFonts w:asciiTheme="majorBidi" w:hAnsiTheme="majorBidi" w:cstheme="majorBidi"/>
                <w:sz w:val="20"/>
                <w:szCs w:val="20"/>
                <w:rtl/>
              </w:rPr>
            </w:pPr>
          </w:p>
        </w:tc>
        <w:tc>
          <w:tcPr>
            <w:tcW w:w="579" w:type="pct"/>
            <w:vMerge/>
            <w:vAlign w:val="center"/>
          </w:tcPr>
          <w:p w14:paraId="2BD11DDE" w14:textId="77777777" w:rsidR="00192B96" w:rsidRPr="00B83134" w:rsidRDefault="00192B96" w:rsidP="0029394E">
            <w:pPr>
              <w:bidi/>
              <w:jc w:val="center"/>
              <w:rPr>
                <w:rFonts w:asciiTheme="majorBidi" w:hAnsiTheme="majorBidi" w:cstheme="majorBidi"/>
                <w:sz w:val="20"/>
                <w:szCs w:val="20"/>
                <w:rtl/>
              </w:rPr>
            </w:pPr>
          </w:p>
        </w:tc>
      </w:tr>
      <w:tr w:rsidR="00B83134" w:rsidRPr="00B83134" w14:paraId="185B03F7" w14:textId="77777777" w:rsidTr="003574C9">
        <w:trPr>
          <w:trHeight w:val="1853"/>
        </w:trPr>
        <w:tc>
          <w:tcPr>
            <w:tcW w:w="180" w:type="pct"/>
            <w:textDirection w:val="btLr"/>
            <w:vAlign w:val="center"/>
          </w:tcPr>
          <w:p w14:paraId="3D4F81B8" w14:textId="77777777" w:rsidR="006455A4" w:rsidRPr="00B83134" w:rsidRDefault="006455A4" w:rsidP="006455A4">
            <w:pPr>
              <w:bidi/>
              <w:spacing w:line="276" w:lineRule="auto"/>
              <w:ind w:left="113" w:right="113"/>
              <w:jc w:val="center"/>
              <w:rPr>
                <w:rFonts w:ascii="Arial" w:hAnsi="Arial" w:cs="Arial"/>
                <w:b/>
                <w:bCs/>
                <w:sz w:val="20"/>
                <w:szCs w:val="20"/>
                <w:rtl/>
                <w:lang w:bidi="fa-IR"/>
              </w:rPr>
            </w:pPr>
            <w:r w:rsidRPr="00B83134">
              <w:rPr>
                <w:rFonts w:asciiTheme="majorBidi" w:hAnsiTheme="majorBidi" w:cstheme="majorBidi" w:hint="cs"/>
                <w:sz w:val="20"/>
                <w:szCs w:val="20"/>
                <w:rtl/>
                <w:lang w:bidi="fa-IR"/>
              </w:rPr>
              <w:t>زیرساخت</w:t>
            </w:r>
            <w:r w:rsidRPr="00B83134">
              <w:rPr>
                <w:rFonts w:ascii="Arial" w:hAnsi="Arial" w:cs="Arial" w:hint="cs"/>
                <w:sz w:val="20"/>
                <w:szCs w:val="20"/>
                <w:rtl/>
                <w:lang w:bidi="fa-IR"/>
              </w:rPr>
              <w:t>‌ها</w:t>
            </w:r>
          </w:p>
        </w:tc>
        <w:tc>
          <w:tcPr>
            <w:tcW w:w="357" w:type="pct"/>
            <w:vAlign w:val="center"/>
          </w:tcPr>
          <w:p w14:paraId="2E3032A5" w14:textId="77777777" w:rsidR="006455A4" w:rsidRPr="00B83134" w:rsidRDefault="006455A4" w:rsidP="006455A4">
            <w:pPr>
              <w:bidi/>
              <w:jc w:val="center"/>
              <w:rPr>
                <w:rFonts w:asciiTheme="majorBidi" w:hAnsiTheme="majorBidi" w:cstheme="majorBidi"/>
                <w:sz w:val="20"/>
                <w:szCs w:val="20"/>
                <w:rtl/>
                <w:lang w:bidi="fa-IR"/>
              </w:rPr>
            </w:pPr>
            <w:r w:rsidRPr="00B83134">
              <w:rPr>
                <w:rFonts w:asciiTheme="majorBidi" w:eastAsia="Times New Roman" w:hAnsiTheme="majorBidi" w:cstheme="majorBidi" w:hint="cs"/>
                <w:sz w:val="20"/>
                <w:szCs w:val="20"/>
                <w:rtl/>
              </w:rPr>
              <w:t>ایجاد زیرساخت</w:t>
            </w:r>
            <w:r w:rsidRPr="00B83134">
              <w:rPr>
                <w:rFonts w:asciiTheme="majorBidi" w:eastAsia="Times New Roman" w:hAnsiTheme="majorBidi" w:cstheme="majorBidi" w:hint="eastAsia"/>
                <w:sz w:val="20"/>
                <w:szCs w:val="20"/>
                <w:rtl/>
              </w:rPr>
              <w:t>‌</w:t>
            </w:r>
            <w:r w:rsidRPr="00B83134">
              <w:rPr>
                <w:rFonts w:asciiTheme="majorBidi" w:eastAsia="Times New Roman" w:hAnsiTheme="majorBidi" w:cstheme="majorBidi" w:hint="cs"/>
                <w:sz w:val="20"/>
                <w:szCs w:val="20"/>
                <w:rtl/>
              </w:rPr>
              <w:t>های تدریسی، اداری، ورزشی، و تسهیلاتی غرض بهبود کیفیت تدریس</w:t>
            </w:r>
          </w:p>
        </w:tc>
        <w:tc>
          <w:tcPr>
            <w:tcW w:w="625" w:type="pct"/>
          </w:tcPr>
          <w:p w14:paraId="0A13A7FB" w14:textId="77777777" w:rsidR="006455A4" w:rsidRPr="00B83134" w:rsidRDefault="006455A4" w:rsidP="006455A4">
            <w:pPr>
              <w:bidi/>
              <w:spacing w:line="276" w:lineRule="auto"/>
              <w:jc w:val="center"/>
              <w:rPr>
                <w:rFonts w:asciiTheme="majorBidi" w:eastAsia="Times New Roman" w:hAnsiTheme="majorBidi" w:cstheme="majorBidi"/>
                <w:sz w:val="20"/>
                <w:szCs w:val="20"/>
              </w:rPr>
            </w:pPr>
            <w:r w:rsidRPr="00B83134">
              <w:rPr>
                <w:rFonts w:ascii="Times New Roman" w:eastAsia="Times New Roman" w:hAnsi="Times New Roman" w:cs="Times New Roman"/>
                <w:sz w:val="20"/>
                <w:szCs w:val="20"/>
                <w:rtl/>
              </w:rPr>
              <w:t>جلب پروژهای انکشافی وزارت تحصیلات عالی؛</w:t>
            </w:r>
          </w:p>
        </w:tc>
        <w:tc>
          <w:tcPr>
            <w:tcW w:w="892" w:type="pct"/>
            <w:vAlign w:val="center"/>
          </w:tcPr>
          <w:p w14:paraId="2F1FF8F7" w14:textId="77777777" w:rsidR="006455A4" w:rsidRPr="00B83134" w:rsidRDefault="006455A4" w:rsidP="006455A4">
            <w:pPr>
              <w:bidi/>
              <w:spacing w:line="324" w:lineRule="auto"/>
              <w:jc w:val="both"/>
              <w:rPr>
                <w:rFonts w:ascii="Arial" w:eastAsia="Arial" w:hAnsi="Arial" w:cs="Arial"/>
                <w:sz w:val="20"/>
                <w:szCs w:val="20"/>
                <w:rtl/>
              </w:rPr>
            </w:pPr>
            <w:r w:rsidRPr="00B83134">
              <w:rPr>
                <w:rFonts w:ascii="Arial" w:eastAsia="Arial" w:hAnsi="Arial" w:cs="Arial" w:hint="cs"/>
                <w:sz w:val="20"/>
                <w:szCs w:val="20"/>
                <w:rtl/>
              </w:rPr>
              <w:t>تهیه 2 پروپوزل توسعه‌ای زیرساختی در هر سال و کسب بودجه آن از بودجه‌ای انکشافی پوهنتون</w:t>
            </w:r>
          </w:p>
        </w:tc>
        <w:tc>
          <w:tcPr>
            <w:tcW w:w="581" w:type="pct"/>
            <w:vAlign w:val="center"/>
          </w:tcPr>
          <w:p w14:paraId="789ED8B8" w14:textId="6E52ACDA" w:rsidR="006455A4" w:rsidRPr="00B83134" w:rsidRDefault="006455A4" w:rsidP="006455A4">
            <w:pPr>
              <w:bidi/>
              <w:jc w:val="center"/>
              <w:rPr>
                <w:rFonts w:asciiTheme="majorBidi" w:hAnsiTheme="majorBidi" w:cstheme="majorBidi"/>
                <w:sz w:val="20"/>
                <w:szCs w:val="20"/>
                <w:rtl/>
                <w:lang w:bidi="fa-IR"/>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 xml:space="preserve">تهیه اسناد </w:t>
            </w:r>
            <w:r w:rsidRPr="00B83134">
              <w:rPr>
                <w:rFonts w:ascii="Arial" w:eastAsia="Arial" w:hAnsi="Arial" w:cs="Arial" w:hint="eastAsia"/>
                <w:sz w:val="18"/>
                <w:szCs w:val="18"/>
                <w:rtl/>
              </w:rPr>
              <w:t xml:space="preserve">هماهنگی </w:t>
            </w:r>
            <w:r w:rsidRPr="00B83134">
              <w:rPr>
                <w:rFonts w:ascii="Arial" w:eastAsia="Arial" w:hAnsi="Arial" w:cs="Arial" w:hint="cs"/>
                <w:sz w:val="18"/>
                <w:szCs w:val="18"/>
                <w:rtl/>
              </w:rPr>
              <w:t>و دفاع از پروپوزل ها در شورای علمی</w:t>
            </w:r>
          </w:p>
        </w:tc>
        <w:tc>
          <w:tcPr>
            <w:tcW w:w="730" w:type="pct"/>
            <w:vAlign w:val="center"/>
          </w:tcPr>
          <w:p w14:paraId="00ED0581" w14:textId="77777777" w:rsidR="006455A4" w:rsidRPr="00B83134" w:rsidRDefault="006455A4" w:rsidP="006455A4">
            <w:pPr>
              <w:jc w:val="center"/>
              <w:rPr>
                <w:rFonts w:ascii="Arial" w:eastAsia="Arial" w:hAnsi="Arial" w:cs="Arial"/>
                <w:sz w:val="20"/>
                <w:szCs w:val="20"/>
              </w:rPr>
            </w:pPr>
            <w:r w:rsidRPr="00B83134">
              <w:rPr>
                <w:rFonts w:asciiTheme="majorBidi" w:hAnsiTheme="majorBidi" w:cstheme="majorBidi"/>
                <w:sz w:val="20"/>
                <w:szCs w:val="20"/>
                <w:rtl/>
              </w:rPr>
              <w:t xml:space="preserve">قرطاسیه و ادوات اداری </w:t>
            </w:r>
            <w:r w:rsidRPr="00B83134">
              <w:rPr>
                <w:rFonts w:asciiTheme="majorBidi" w:hAnsiTheme="majorBidi" w:cstheme="majorBidi" w:hint="cs"/>
                <w:sz w:val="20"/>
                <w:szCs w:val="20"/>
                <w:rtl/>
              </w:rPr>
              <w:t>، هزینه</w:t>
            </w:r>
            <w:r w:rsidRPr="00B83134">
              <w:rPr>
                <w:rFonts w:ascii="Arial" w:eastAsia="Arial" w:hAnsi="Arial" w:cs="Arial" w:hint="cs"/>
                <w:sz w:val="20"/>
                <w:szCs w:val="20"/>
                <w:rtl/>
              </w:rPr>
              <w:t>‌های چاپ اسناد</w:t>
            </w:r>
          </w:p>
        </w:tc>
        <w:tc>
          <w:tcPr>
            <w:tcW w:w="121" w:type="pct"/>
            <w:textDirection w:val="btLr"/>
            <w:vAlign w:val="center"/>
          </w:tcPr>
          <w:p w14:paraId="1FF8E6AE"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2AB65943"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308B1939"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6353728A"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12" w:type="pct"/>
            <w:textDirection w:val="btLr"/>
            <w:vAlign w:val="center"/>
          </w:tcPr>
          <w:p w14:paraId="135DFDA0"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233" w:type="pct"/>
            <w:textDirection w:val="btLr"/>
            <w:vAlign w:val="center"/>
          </w:tcPr>
          <w:p w14:paraId="17D7AB0F" w14:textId="77777777" w:rsidR="006455A4" w:rsidRPr="00B83134" w:rsidRDefault="006455A4" w:rsidP="006455A4">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47CA2050" w14:textId="77777777" w:rsidR="006455A4" w:rsidRPr="00B83134" w:rsidRDefault="006455A4" w:rsidP="006455A4">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304669F1" w14:textId="77777777" w:rsidR="006455A4" w:rsidRPr="00B83134" w:rsidRDefault="006455A4" w:rsidP="006455A4">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67E055A3" w14:textId="77777777" w:rsidTr="003574C9">
        <w:trPr>
          <w:trHeight w:val="825"/>
        </w:trPr>
        <w:tc>
          <w:tcPr>
            <w:tcW w:w="180" w:type="pct"/>
            <w:vMerge w:val="restart"/>
            <w:textDirection w:val="btLr"/>
            <w:vAlign w:val="center"/>
          </w:tcPr>
          <w:p w14:paraId="76B3E428" w14:textId="77777777" w:rsidR="006455A4" w:rsidRPr="00B83134" w:rsidRDefault="006455A4" w:rsidP="006455A4">
            <w:pPr>
              <w:bidi/>
              <w:spacing w:line="276" w:lineRule="auto"/>
              <w:ind w:left="113" w:right="113"/>
              <w:jc w:val="center"/>
              <w:rPr>
                <w:rFonts w:ascii="Arial" w:hAnsi="Arial" w:cs="Arial"/>
                <w:sz w:val="20"/>
                <w:szCs w:val="20"/>
                <w:rtl/>
                <w:lang w:bidi="fa-IR"/>
              </w:rPr>
            </w:pPr>
            <w:r w:rsidRPr="00B83134">
              <w:rPr>
                <w:rFonts w:asciiTheme="majorBidi" w:hAnsiTheme="majorBidi" w:cstheme="majorBidi" w:hint="cs"/>
                <w:sz w:val="20"/>
                <w:szCs w:val="20"/>
                <w:rtl/>
                <w:lang w:bidi="fa-IR"/>
              </w:rPr>
              <w:t>زیرساخت</w:t>
            </w:r>
            <w:r w:rsidRPr="00B83134">
              <w:rPr>
                <w:rFonts w:ascii="Arial" w:hAnsi="Arial" w:cs="Arial" w:hint="cs"/>
                <w:sz w:val="20"/>
                <w:szCs w:val="20"/>
                <w:rtl/>
                <w:lang w:bidi="fa-IR"/>
              </w:rPr>
              <w:t>‌ها</w:t>
            </w:r>
          </w:p>
        </w:tc>
        <w:tc>
          <w:tcPr>
            <w:tcW w:w="357" w:type="pct"/>
            <w:vMerge w:val="restart"/>
            <w:vAlign w:val="center"/>
          </w:tcPr>
          <w:p w14:paraId="6E44D308" w14:textId="77777777" w:rsidR="006455A4" w:rsidRPr="00B83134" w:rsidRDefault="006455A4" w:rsidP="006455A4">
            <w:pPr>
              <w:bidi/>
              <w:spacing w:line="324" w:lineRule="auto"/>
              <w:ind w:left="2"/>
              <w:jc w:val="both"/>
              <w:rPr>
                <w:rFonts w:asciiTheme="majorBidi" w:eastAsia="Times New Roman" w:hAnsiTheme="majorBidi" w:cstheme="majorBidi"/>
                <w:sz w:val="20"/>
                <w:szCs w:val="20"/>
                <w:rtl/>
              </w:rPr>
            </w:pPr>
            <w:r w:rsidRPr="00B83134">
              <w:rPr>
                <w:rFonts w:asciiTheme="majorBidi" w:eastAsia="Times New Roman" w:hAnsiTheme="majorBidi" w:cstheme="majorBidi" w:hint="cs"/>
                <w:sz w:val="20"/>
                <w:szCs w:val="20"/>
                <w:rtl/>
              </w:rPr>
              <w:t>ایجاد زیرساخت</w:t>
            </w:r>
            <w:r w:rsidRPr="00B83134">
              <w:rPr>
                <w:rFonts w:asciiTheme="majorBidi" w:eastAsia="Times New Roman" w:hAnsiTheme="majorBidi" w:cstheme="majorBidi" w:hint="eastAsia"/>
                <w:sz w:val="20"/>
                <w:szCs w:val="20"/>
                <w:rtl/>
              </w:rPr>
              <w:t>‌</w:t>
            </w:r>
            <w:r w:rsidRPr="00B83134">
              <w:rPr>
                <w:rFonts w:asciiTheme="majorBidi" w:eastAsia="Times New Roman" w:hAnsiTheme="majorBidi" w:cstheme="majorBidi" w:hint="cs"/>
                <w:sz w:val="20"/>
                <w:szCs w:val="20"/>
                <w:rtl/>
              </w:rPr>
              <w:t>های تدریسی، اداری، ورزشی، و تسهیلاتی غرض بهبود کیفیت تدریس</w:t>
            </w:r>
          </w:p>
          <w:p w14:paraId="6160C786" w14:textId="77777777" w:rsidR="006455A4" w:rsidRPr="00B83134" w:rsidRDefault="006455A4" w:rsidP="006455A4">
            <w:pPr>
              <w:bidi/>
              <w:jc w:val="both"/>
              <w:rPr>
                <w:rFonts w:asciiTheme="minorBidi" w:hAnsiTheme="minorBidi"/>
                <w:sz w:val="20"/>
                <w:szCs w:val="20"/>
                <w:rtl/>
                <w:lang w:bidi="fa-IR"/>
              </w:rPr>
            </w:pPr>
          </w:p>
        </w:tc>
        <w:tc>
          <w:tcPr>
            <w:tcW w:w="625" w:type="pct"/>
            <w:vMerge w:val="restart"/>
          </w:tcPr>
          <w:p w14:paraId="58D355FE" w14:textId="77777777" w:rsidR="006455A4" w:rsidRPr="00B83134" w:rsidRDefault="006455A4" w:rsidP="006455A4">
            <w:pPr>
              <w:bidi/>
              <w:spacing w:line="276" w:lineRule="auto"/>
              <w:jc w:val="both"/>
              <w:rPr>
                <w:rFonts w:asciiTheme="minorBidi" w:hAnsiTheme="minorBidi"/>
                <w:sz w:val="20"/>
                <w:szCs w:val="20"/>
                <w:rtl/>
              </w:rPr>
            </w:pPr>
            <w:r w:rsidRPr="00B83134">
              <w:rPr>
                <w:rFonts w:ascii="Times New Roman" w:eastAsia="Times New Roman" w:hAnsi="Times New Roman" w:cs="Times New Roman"/>
                <w:sz w:val="20"/>
                <w:szCs w:val="20"/>
                <w:rtl/>
              </w:rPr>
              <w:t>ساماندهی فضای فزیکی</w:t>
            </w:r>
            <w:r w:rsidRPr="00B83134">
              <w:rPr>
                <w:rFonts w:ascii="Times New Roman" w:eastAsia="Times New Roman" w:hAnsi="Times New Roman" w:cs="Times New Roman" w:hint="cs"/>
                <w:sz w:val="20"/>
                <w:szCs w:val="20"/>
                <w:rtl/>
              </w:rPr>
              <w:t>، ساختاری و زیربنایی</w:t>
            </w:r>
            <w:r w:rsidRPr="00B83134">
              <w:rPr>
                <w:rFonts w:ascii="Times New Roman" w:eastAsia="Times New Roman" w:hAnsi="Times New Roman" w:cs="Times New Roman"/>
                <w:sz w:val="20"/>
                <w:szCs w:val="20"/>
                <w:rtl/>
              </w:rPr>
              <w:t xml:space="preserve"> پوهنځی به اساس معیاری‌های تعیین شده قانون تحصیلات عالی؛</w:t>
            </w:r>
          </w:p>
        </w:tc>
        <w:tc>
          <w:tcPr>
            <w:tcW w:w="892" w:type="pct"/>
            <w:vAlign w:val="center"/>
          </w:tcPr>
          <w:p w14:paraId="3E96C3D8" w14:textId="77777777" w:rsidR="006455A4" w:rsidRPr="00B83134" w:rsidRDefault="006455A4" w:rsidP="006455A4">
            <w:pPr>
              <w:bidi/>
              <w:spacing w:line="324"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تشکیل  دیپارتمنت</w:t>
            </w:r>
            <w:r w:rsidRPr="00B83134">
              <w:rPr>
                <w:rFonts w:asciiTheme="majorBidi" w:eastAsia="Times New Roman" w:hAnsiTheme="majorBidi" w:cstheme="majorBidi" w:hint="cs"/>
                <w:sz w:val="20"/>
                <w:szCs w:val="20"/>
                <w:rtl/>
              </w:rPr>
              <w:t>‌</w:t>
            </w:r>
            <w:r w:rsidRPr="00B83134">
              <w:rPr>
                <w:rFonts w:asciiTheme="majorBidi" w:eastAsia="Times New Roman" w:hAnsiTheme="majorBidi" w:cstheme="majorBidi"/>
                <w:sz w:val="20"/>
                <w:szCs w:val="20"/>
                <w:rtl/>
              </w:rPr>
              <w:t>ها</w:t>
            </w:r>
            <w:r w:rsidRPr="00B83134">
              <w:rPr>
                <w:rFonts w:asciiTheme="majorBidi" w:eastAsia="Times New Roman" w:hAnsiTheme="majorBidi" w:cstheme="majorBidi"/>
                <w:sz w:val="20"/>
                <w:szCs w:val="20"/>
                <w:rtl/>
                <w:lang w:bidi="ps-AF"/>
              </w:rPr>
              <w:t>ی</w:t>
            </w:r>
            <w:r w:rsidRPr="00B83134">
              <w:rPr>
                <w:rFonts w:asciiTheme="majorBidi" w:eastAsia="Times New Roman" w:hAnsiTheme="majorBidi" w:cstheme="majorBidi"/>
                <w:sz w:val="20"/>
                <w:szCs w:val="20"/>
                <w:rtl/>
              </w:rPr>
              <w:t xml:space="preserve"> </w:t>
            </w:r>
            <w:r w:rsidRPr="00B83134">
              <w:rPr>
                <w:rFonts w:asciiTheme="majorBidi" w:eastAsia="Times New Roman" w:hAnsiTheme="majorBidi" w:cstheme="majorBidi"/>
                <w:sz w:val="20"/>
                <w:szCs w:val="20"/>
                <w:rtl/>
                <w:lang w:bidi="ps-AF"/>
              </w:rPr>
              <w:t>ازبکی، عربی</w:t>
            </w:r>
            <w:r w:rsidRPr="00B83134">
              <w:rPr>
                <w:rFonts w:asciiTheme="majorBidi" w:eastAsia="Times New Roman" w:hAnsiTheme="majorBidi" w:cstheme="majorBidi" w:hint="cs"/>
                <w:sz w:val="20"/>
                <w:szCs w:val="20"/>
                <w:rtl/>
                <w:lang w:bidi="fa-IR"/>
              </w:rPr>
              <w:t xml:space="preserve">، </w:t>
            </w:r>
            <w:r w:rsidRPr="00B83134">
              <w:rPr>
                <w:rFonts w:asciiTheme="majorBidi" w:eastAsia="Times New Roman" w:hAnsiTheme="majorBidi" w:cstheme="majorBidi"/>
                <w:sz w:val="20"/>
                <w:szCs w:val="20"/>
                <w:rtl/>
                <w:lang w:bidi="ps-AF"/>
              </w:rPr>
              <w:t>تعلیمات مسلکی</w:t>
            </w:r>
            <w:r w:rsidRPr="00B83134">
              <w:rPr>
                <w:rFonts w:asciiTheme="majorBidi" w:eastAsia="Times New Roman" w:hAnsiTheme="majorBidi" w:cstheme="majorBidi" w:hint="cs"/>
                <w:sz w:val="20"/>
                <w:szCs w:val="20"/>
                <w:rtl/>
                <w:lang w:bidi="fa-IR"/>
              </w:rPr>
              <w:t xml:space="preserve"> و مدیریت آموزشی</w:t>
            </w:r>
            <w:r w:rsidRPr="00B83134">
              <w:rPr>
                <w:rFonts w:asciiTheme="majorBidi" w:eastAsia="Times New Roman" w:hAnsiTheme="majorBidi" w:cstheme="majorBidi"/>
                <w:sz w:val="20"/>
                <w:szCs w:val="20"/>
                <w:rtl/>
                <w:lang w:bidi="ps-AF"/>
              </w:rPr>
              <w:t>.</w:t>
            </w:r>
          </w:p>
        </w:tc>
        <w:tc>
          <w:tcPr>
            <w:tcW w:w="581" w:type="pct"/>
            <w:vAlign w:val="center"/>
          </w:tcPr>
          <w:p w14:paraId="38E415C1" w14:textId="77777777" w:rsidR="006455A4" w:rsidRPr="00B83134" w:rsidRDefault="006455A4" w:rsidP="006455A4">
            <w:pPr>
              <w:bidi/>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آماده سازی شرایط تدریس و ارائه اسناد پذیرش</w:t>
            </w:r>
          </w:p>
        </w:tc>
        <w:tc>
          <w:tcPr>
            <w:tcW w:w="730" w:type="pct"/>
            <w:vAlign w:val="center"/>
          </w:tcPr>
          <w:p w14:paraId="21235040" w14:textId="77777777" w:rsidR="006455A4" w:rsidRPr="00B83134" w:rsidRDefault="006455A4" w:rsidP="006455A4">
            <w:pPr>
              <w:bidi/>
              <w:jc w:val="center"/>
              <w:rPr>
                <w:rFonts w:asciiTheme="majorBidi" w:hAnsiTheme="majorBidi" w:cstheme="majorBidi"/>
                <w:sz w:val="20"/>
                <w:szCs w:val="20"/>
                <w:rtl/>
                <w:lang w:bidi="fa-IR"/>
              </w:rPr>
            </w:pPr>
            <w:r w:rsidRPr="00B83134">
              <w:rPr>
                <w:rFonts w:asciiTheme="majorBidi" w:hAnsiTheme="majorBidi" w:cstheme="majorBidi" w:hint="cs"/>
                <w:sz w:val="20"/>
                <w:szCs w:val="20"/>
                <w:rtl/>
              </w:rPr>
              <w:t xml:space="preserve">انترنت، پروچکتور یا </w:t>
            </w:r>
            <w:r w:rsidRPr="00B83134">
              <w:rPr>
                <w:rFonts w:asciiTheme="majorBidi" w:hAnsiTheme="majorBidi" w:cstheme="majorBidi"/>
                <w:sz w:val="20"/>
                <w:szCs w:val="20"/>
              </w:rPr>
              <w:t>LCD</w:t>
            </w:r>
            <w:r w:rsidRPr="00B83134">
              <w:rPr>
                <w:rFonts w:asciiTheme="majorBidi" w:hAnsiTheme="majorBidi" w:cstheme="majorBidi" w:hint="cs"/>
                <w:sz w:val="20"/>
                <w:szCs w:val="20"/>
                <w:rtl/>
                <w:lang w:bidi="prs-AF"/>
              </w:rPr>
              <w:t xml:space="preserve"> </w:t>
            </w:r>
            <w:r w:rsidRPr="00B83134">
              <w:rPr>
                <w:rFonts w:asciiTheme="majorBidi" w:hAnsiTheme="majorBidi" w:cstheme="majorBidi" w:hint="cs"/>
                <w:sz w:val="20"/>
                <w:szCs w:val="20"/>
                <w:rtl/>
                <w:lang w:bidi="fa-IR"/>
              </w:rPr>
              <w:t>، ابزار جانبی آن، برق، چوکی، و سایر امکانت صنف دری</w:t>
            </w:r>
          </w:p>
        </w:tc>
        <w:tc>
          <w:tcPr>
            <w:tcW w:w="121" w:type="pct"/>
            <w:textDirection w:val="btLr"/>
            <w:vAlign w:val="center"/>
          </w:tcPr>
          <w:p w14:paraId="62CA777F"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0C573196"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0815F0EE"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4CC89F18"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12" w:type="pct"/>
            <w:textDirection w:val="btLr"/>
            <w:vAlign w:val="center"/>
          </w:tcPr>
          <w:p w14:paraId="478C443E"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233" w:type="pct"/>
            <w:textDirection w:val="btLr"/>
            <w:vAlign w:val="center"/>
          </w:tcPr>
          <w:p w14:paraId="6B22E745" w14:textId="77777777" w:rsidR="006455A4" w:rsidRPr="00B83134" w:rsidRDefault="006455A4" w:rsidP="006455A4">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350F3FB9" w14:textId="77777777" w:rsidR="006455A4" w:rsidRPr="00B83134" w:rsidRDefault="006455A4" w:rsidP="006455A4">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250C6736" w14:textId="77777777" w:rsidR="006455A4" w:rsidRPr="00B83134" w:rsidRDefault="006455A4" w:rsidP="006455A4">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6496C933" w14:textId="77777777" w:rsidTr="003574C9">
        <w:trPr>
          <w:trHeight w:val="978"/>
        </w:trPr>
        <w:tc>
          <w:tcPr>
            <w:tcW w:w="180" w:type="pct"/>
            <w:vMerge/>
            <w:textDirection w:val="btLr"/>
            <w:vAlign w:val="center"/>
          </w:tcPr>
          <w:p w14:paraId="244231F2" w14:textId="77777777" w:rsidR="006455A4" w:rsidRPr="00B83134" w:rsidRDefault="006455A4" w:rsidP="006455A4">
            <w:pPr>
              <w:bidi/>
              <w:spacing w:line="276" w:lineRule="auto"/>
              <w:ind w:left="113" w:right="113"/>
              <w:jc w:val="center"/>
              <w:rPr>
                <w:rFonts w:asciiTheme="majorBidi" w:hAnsiTheme="majorBidi" w:cstheme="majorBidi"/>
                <w:sz w:val="20"/>
                <w:szCs w:val="20"/>
                <w:rtl/>
                <w:lang w:bidi="fa-IR"/>
              </w:rPr>
            </w:pPr>
          </w:p>
        </w:tc>
        <w:tc>
          <w:tcPr>
            <w:tcW w:w="357" w:type="pct"/>
            <w:vMerge/>
            <w:vAlign w:val="center"/>
          </w:tcPr>
          <w:p w14:paraId="1A82E1B0" w14:textId="77777777" w:rsidR="006455A4" w:rsidRPr="00B83134" w:rsidRDefault="006455A4" w:rsidP="006455A4">
            <w:pPr>
              <w:bidi/>
              <w:jc w:val="both"/>
              <w:rPr>
                <w:rFonts w:asciiTheme="minorBidi" w:hAnsiTheme="minorBidi"/>
                <w:sz w:val="20"/>
                <w:szCs w:val="20"/>
                <w:rtl/>
                <w:lang w:bidi="fa-IR"/>
              </w:rPr>
            </w:pPr>
          </w:p>
        </w:tc>
        <w:tc>
          <w:tcPr>
            <w:tcW w:w="625" w:type="pct"/>
            <w:vMerge/>
          </w:tcPr>
          <w:p w14:paraId="2A18EF6F" w14:textId="77777777" w:rsidR="006455A4" w:rsidRPr="00B83134" w:rsidRDefault="006455A4" w:rsidP="006455A4">
            <w:pPr>
              <w:bidi/>
              <w:spacing w:line="276" w:lineRule="auto"/>
              <w:jc w:val="center"/>
              <w:rPr>
                <w:rFonts w:asciiTheme="minorBidi" w:hAnsiTheme="minorBidi"/>
                <w:sz w:val="20"/>
                <w:szCs w:val="20"/>
                <w:rtl/>
              </w:rPr>
            </w:pPr>
          </w:p>
        </w:tc>
        <w:tc>
          <w:tcPr>
            <w:tcW w:w="892" w:type="pct"/>
            <w:vAlign w:val="center"/>
          </w:tcPr>
          <w:p w14:paraId="19A64EA4" w14:textId="77777777" w:rsidR="006455A4" w:rsidRPr="00B83134" w:rsidRDefault="006455A4" w:rsidP="006455A4">
            <w:pPr>
              <w:bidi/>
              <w:spacing w:line="324" w:lineRule="auto"/>
              <w:rPr>
                <w:rFonts w:ascii="Arial" w:eastAsia="Arial" w:hAnsi="Arial" w:cs="Arial"/>
                <w:sz w:val="20"/>
                <w:szCs w:val="20"/>
                <w:rtl/>
              </w:rPr>
            </w:pPr>
            <w:r w:rsidRPr="00B83134">
              <w:rPr>
                <w:rFonts w:ascii="Arial" w:eastAsia="Arial" w:hAnsi="Arial" w:cs="Arial" w:hint="cs"/>
                <w:sz w:val="20"/>
                <w:szCs w:val="20"/>
                <w:rtl/>
              </w:rPr>
              <w:t>تجهیز 30درصدی لابراتوارها برای هر برنامه پوهن</w:t>
            </w:r>
            <w:r w:rsidRPr="00B83134">
              <w:rPr>
                <w:rFonts w:ascii="Times New Roman" w:eastAsia="Arial" w:hAnsi="Times New Roman" w:cs="Times New Roman"/>
                <w:sz w:val="20"/>
                <w:szCs w:val="20"/>
                <w:rtl/>
              </w:rPr>
              <w:t>ځ</w:t>
            </w:r>
            <w:r w:rsidRPr="00B83134">
              <w:rPr>
                <w:rFonts w:ascii="Arial" w:eastAsia="Arial" w:hAnsi="Arial" w:cs="Arial" w:hint="cs"/>
                <w:sz w:val="20"/>
                <w:szCs w:val="20"/>
                <w:rtl/>
              </w:rPr>
              <w:t>ی</w:t>
            </w:r>
          </w:p>
        </w:tc>
        <w:tc>
          <w:tcPr>
            <w:tcW w:w="581" w:type="pct"/>
            <w:vAlign w:val="center"/>
          </w:tcPr>
          <w:p w14:paraId="1C23B0D6" w14:textId="3FEFF057" w:rsidR="006455A4" w:rsidRPr="00B83134" w:rsidRDefault="006455A4" w:rsidP="006455A4">
            <w:pPr>
              <w:bidi/>
              <w:jc w:val="center"/>
              <w:rPr>
                <w:rFonts w:asciiTheme="majorBidi" w:hAnsiTheme="majorBidi" w:cstheme="majorBidi"/>
                <w:sz w:val="20"/>
                <w:szCs w:val="20"/>
                <w:rtl/>
                <w:lang w:bidi="fa-IR"/>
              </w:rPr>
            </w:pPr>
            <w:r w:rsidRPr="00B83134">
              <w:rPr>
                <w:rFonts w:asciiTheme="majorBidi" w:hAnsiTheme="majorBidi" w:cstheme="majorBidi" w:hint="cs"/>
                <w:rtl/>
              </w:rPr>
              <w:t>هماهنگی با ادارت مربوط به سطح پوهنتون و تهیه اسناد و مدارک لازم</w:t>
            </w:r>
          </w:p>
        </w:tc>
        <w:tc>
          <w:tcPr>
            <w:tcW w:w="730" w:type="pct"/>
            <w:vAlign w:val="center"/>
          </w:tcPr>
          <w:p w14:paraId="2043D19E" w14:textId="1D25F11C" w:rsidR="006455A4" w:rsidRPr="00B83134" w:rsidRDefault="00B83134" w:rsidP="006455A4">
            <w:pPr>
              <w:jc w:val="center"/>
              <w:rPr>
                <w:rFonts w:asciiTheme="majorBidi" w:hAnsiTheme="majorBidi" w:cstheme="majorBidi"/>
                <w:sz w:val="20"/>
                <w:szCs w:val="20"/>
                <w:rtl/>
              </w:rPr>
            </w:pPr>
            <w:r w:rsidRPr="00B83134">
              <w:rPr>
                <w:rFonts w:asciiTheme="majorBidi" w:hAnsiTheme="majorBidi" w:cstheme="majorBidi" w:hint="cs"/>
                <w:sz w:val="20"/>
                <w:szCs w:val="20"/>
                <w:rtl/>
              </w:rPr>
              <w:t>مواد و تجهیزات لاراتوارهای به اساس پینشهاد برنامه های پوهن</w:t>
            </w:r>
            <w:r w:rsidRPr="00B83134">
              <w:rPr>
                <w:rFonts w:ascii="Times New Roman" w:hAnsi="Times New Roman" w:cs="Times New Roman"/>
                <w:sz w:val="20"/>
                <w:szCs w:val="20"/>
                <w:rtl/>
              </w:rPr>
              <w:t>ځ</w:t>
            </w:r>
            <w:r w:rsidRPr="00B83134">
              <w:rPr>
                <w:rFonts w:asciiTheme="majorBidi" w:hAnsiTheme="majorBidi" w:cstheme="majorBidi" w:hint="cs"/>
                <w:sz w:val="20"/>
                <w:szCs w:val="20"/>
                <w:rtl/>
              </w:rPr>
              <w:t>ی</w:t>
            </w:r>
          </w:p>
        </w:tc>
        <w:tc>
          <w:tcPr>
            <w:tcW w:w="121" w:type="pct"/>
            <w:textDirection w:val="btLr"/>
            <w:vAlign w:val="center"/>
          </w:tcPr>
          <w:p w14:paraId="64CD6600"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36CEF268"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3C36428B"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08A3A245"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112" w:type="pct"/>
            <w:textDirection w:val="btLr"/>
            <w:vAlign w:val="center"/>
          </w:tcPr>
          <w:p w14:paraId="0894E765" w14:textId="77777777" w:rsidR="006455A4" w:rsidRPr="00B83134" w:rsidRDefault="006455A4" w:rsidP="006455A4">
            <w:pPr>
              <w:pStyle w:val="ListParagraph"/>
              <w:numPr>
                <w:ilvl w:val="0"/>
                <w:numId w:val="29"/>
              </w:numPr>
              <w:bidi/>
              <w:ind w:left="360"/>
              <w:jc w:val="center"/>
              <w:rPr>
                <w:rFonts w:asciiTheme="majorBidi" w:hAnsiTheme="majorBidi" w:cstheme="majorBidi"/>
                <w:sz w:val="20"/>
                <w:szCs w:val="20"/>
                <w:rtl/>
              </w:rPr>
            </w:pPr>
          </w:p>
        </w:tc>
        <w:tc>
          <w:tcPr>
            <w:tcW w:w="233" w:type="pct"/>
            <w:textDirection w:val="btLr"/>
            <w:vAlign w:val="center"/>
          </w:tcPr>
          <w:p w14:paraId="537DB541" w14:textId="77777777" w:rsidR="006455A4" w:rsidRPr="00B83134" w:rsidRDefault="006455A4" w:rsidP="006455A4">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189F54DC" w14:textId="77777777" w:rsidR="006455A4" w:rsidRPr="00B83134" w:rsidRDefault="006455A4" w:rsidP="006455A4">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33873205" w14:textId="77777777" w:rsidR="006455A4" w:rsidRPr="00B83134" w:rsidRDefault="006455A4" w:rsidP="006455A4">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5FBF0E9B" w14:textId="77777777" w:rsidTr="003574C9">
        <w:trPr>
          <w:trHeight w:val="695"/>
        </w:trPr>
        <w:tc>
          <w:tcPr>
            <w:tcW w:w="180" w:type="pct"/>
            <w:vMerge/>
            <w:textDirection w:val="btLr"/>
            <w:vAlign w:val="center"/>
          </w:tcPr>
          <w:p w14:paraId="07B18C23" w14:textId="77777777" w:rsidR="00B83134" w:rsidRPr="00B83134" w:rsidRDefault="00B83134" w:rsidP="00B83134">
            <w:pPr>
              <w:bidi/>
              <w:spacing w:line="276" w:lineRule="auto"/>
              <w:ind w:left="113" w:right="113"/>
              <w:jc w:val="center"/>
              <w:rPr>
                <w:rFonts w:asciiTheme="majorBidi" w:hAnsiTheme="majorBidi" w:cstheme="majorBidi"/>
                <w:b/>
                <w:bCs/>
                <w:sz w:val="20"/>
                <w:szCs w:val="20"/>
                <w:rtl/>
                <w:lang w:bidi="fa-IR"/>
              </w:rPr>
            </w:pPr>
          </w:p>
        </w:tc>
        <w:tc>
          <w:tcPr>
            <w:tcW w:w="357" w:type="pct"/>
            <w:vMerge/>
            <w:vAlign w:val="center"/>
          </w:tcPr>
          <w:p w14:paraId="4159CFB0" w14:textId="77777777" w:rsidR="00B83134" w:rsidRPr="00B83134" w:rsidRDefault="00B83134" w:rsidP="00B83134">
            <w:pPr>
              <w:bidi/>
              <w:jc w:val="both"/>
              <w:rPr>
                <w:rFonts w:asciiTheme="minorBidi" w:hAnsiTheme="minorBidi"/>
                <w:sz w:val="20"/>
                <w:szCs w:val="20"/>
                <w:rtl/>
                <w:lang w:bidi="fa-IR"/>
              </w:rPr>
            </w:pPr>
          </w:p>
        </w:tc>
        <w:tc>
          <w:tcPr>
            <w:tcW w:w="625" w:type="pct"/>
            <w:vMerge/>
          </w:tcPr>
          <w:p w14:paraId="2D817CE3" w14:textId="77777777" w:rsidR="00B83134" w:rsidRPr="00B83134" w:rsidRDefault="00B83134" w:rsidP="00B83134">
            <w:pPr>
              <w:bidi/>
              <w:spacing w:line="276" w:lineRule="auto"/>
              <w:jc w:val="center"/>
              <w:rPr>
                <w:rFonts w:asciiTheme="minorBidi" w:eastAsia="Times New Roman" w:hAnsiTheme="minorBidi"/>
                <w:sz w:val="20"/>
                <w:szCs w:val="20"/>
              </w:rPr>
            </w:pPr>
          </w:p>
        </w:tc>
        <w:tc>
          <w:tcPr>
            <w:tcW w:w="892" w:type="pct"/>
            <w:vAlign w:val="center"/>
          </w:tcPr>
          <w:p w14:paraId="5BA0E429" w14:textId="77777777" w:rsidR="00B83134" w:rsidRPr="00B83134" w:rsidRDefault="00B83134" w:rsidP="00B83134">
            <w:pPr>
              <w:bidi/>
              <w:spacing w:line="324" w:lineRule="auto"/>
              <w:rPr>
                <w:rFonts w:asciiTheme="majorBidi" w:eastAsia="Arial" w:hAnsiTheme="majorBidi" w:cstheme="majorBidi"/>
                <w:sz w:val="20"/>
                <w:szCs w:val="20"/>
                <w:rtl/>
              </w:rPr>
            </w:pPr>
            <w:r w:rsidRPr="00B83134">
              <w:rPr>
                <w:rFonts w:asciiTheme="majorBidi" w:eastAsia="Arial" w:hAnsiTheme="majorBidi" w:cstheme="majorBidi"/>
                <w:sz w:val="20"/>
                <w:szCs w:val="20"/>
                <w:rtl/>
              </w:rPr>
              <w:t>ایجاد یک باب تعمیر تدریسی برای برنامه‌های علوم ساینسی پوهنځی</w:t>
            </w:r>
          </w:p>
        </w:tc>
        <w:tc>
          <w:tcPr>
            <w:tcW w:w="581" w:type="pct"/>
            <w:vAlign w:val="center"/>
          </w:tcPr>
          <w:p w14:paraId="465DCE9D" w14:textId="32F4392D" w:rsidR="00B83134" w:rsidRPr="00B83134" w:rsidRDefault="00B83134" w:rsidP="00B83134">
            <w:pPr>
              <w:bidi/>
              <w:jc w:val="center"/>
              <w:rPr>
                <w:rFonts w:asciiTheme="majorBidi" w:hAnsiTheme="majorBidi" w:cstheme="majorBidi"/>
                <w:sz w:val="20"/>
                <w:szCs w:val="20"/>
                <w:rtl/>
                <w:lang w:bidi="fa-IR"/>
              </w:rPr>
            </w:pPr>
            <w:r w:rsidRPr="00B83134">
              <w:rPr>
                <w:rFonts w:asciiTheme="majorBidi" w:hAnsiTheme="majorBidi" w:cstheme="majorBidi" w:hint="cs"/>
                <w:rtl/>
              </w:rPr>
              <w:t>هماهنگی با ادارت مربوط به سطح پوهنتون و تهیه اسناد و مدارک لازم</w:t>
            </w:r>
          </w:p>
        </w:tc>
        <w:tc>
          <w:tcPr>
            <w:tcW w:w="730" w:type="pct"/>
            <w:vAlign w:val="center"/>
          </w:tcPr>
          <w:p w14:paraId="17CC2F16" w14:textId="70063544" w:rsidR="00B83134" w:rsidRPr="00B83134" w:rsidRDefault="00B83134" w:rsidP="00B83134">
            <w:pPr>
              <w:jc w:val="center"/>
              <w:rPr>
                <w:rFonts w:asciiTheme="majorBidi" w:hAnsiTheme="majorBidi" w:cstheme="majorBidi"/>
                <w:sz w:val="20"/>
                <w:szCs w:val="20"/>
              </w:rPr>
            </w:pPr>
            <w:r w:rsidRPr="00B83134">
              <w:rPr>
                <w:rFonts w:asciiTheme="majorBidi" w:hAnsiTheme="majorBidi" w:cstheme="majorBidi" w:hint="cs"/>
                <w:sz w:val="20"/>
                <w:szCs w:val="20"/>
                <w:rtl/>
              </w:rPr>
              <w:t xml:space="preserve">مواد ساختمان مطابق به پرورزل </w:t>
            </w:r>
          </w:p>
        </w:tc>
        <w:tc>
          <w:tcPr>
            <w:tcW w:w="121" w:type="pct"/>
            <w:textDirection w:val="btLr"/>
            <w:vAlign w:val="center"/>
          </w:tcPr>
          <w:p w14:paraId="0F370E80"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4E33FE1F"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3BA8B8E3"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52C9BD32"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12" w:type="pct"/>
            <w:textDirection w:val="btLr"/>
            <w:vAlign w:val="center"/>
          </w:tcPr>
          <w:p w14:paraId="206C141D"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233" w:type="pct"/>
            <w:textDirection w:val="btLr"/>
            <w:vAlign w:val="center"/>
          </w:tcPr>
          <w:p w14:paraId="6D4C540E" w14:textId="77777777" w:rsidR="00B83134" w:rsidRPr="00B83134" w:rsidRDefault="00B83134" w:rsidP="00B83134">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24418DC8" w14:textId="77777777" w:rsidR="00B83134" w:rsidRPr="00B83134" w:rsidRDefault="00B83134" w:rsidP="00B83134">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01E8EC54" w14:textId="77777777" w:rsidR="00B83134" w:rsidRPr="00B83134" w:rsidRDefault="00B83134" w:rsidP="00B83134">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1F1AE05C" w14:textId="77777777" w:rsidTr="003574C9">
        <w:trPr>
          <w:trHeight w:val="981"/>
        </w:trPr>
        <w:tc>
          <w:tcPr>
            <w:tcW w:w="180" w:type="pct"/>
            <w:vMerge/>
            <w:textDirection w:val="btLr"/>
            <w:vAlign w:val="center"/>
          </w:tcPr>
          <w:p w14:paraId="3FA04413" w14:textId="77777777" w:rsidR="00B83134" w:rsidRPr="00B83134" w:rsidRDefault="00B83134" w:rsidP="00B83134">
            <w:pPr>
              <w:bidi/>
              <w:spacing w:line="276" w:lineRule="auto"/>
              <w:ind w:left="113" w:right="113"/>
              <w:jc w:val="center"/>
              <w:rPr>
                <w:rFonts w:asciiTheme="majorBidi" w:hAnsiTheme="majorBidi" w:cstheme="majorBidi"/>
                <w:sz w:val="20"/>
                <w:szCs w:val="20"/>
                <w:rtl/>
                <w:lang w:bidi="fa-IR"/>
              </w:rPr>
            </w:pPr>
          </w:p>
        </w:tc>
        <w:tc>
          <w:tcPr>
            <w:tcW w:w="357" w:type="pct"/>
            <w:vMerge/>
            <w:vAlign w:val="center"/>
          </w:tcPr>
          <w:p w14:paraId="02606FBD" w14:textId="77777777" w:rsidR="00B83134" w:rsidRPr="00B83134" w:rsidRDefault="00B83134" w:rsidP="00B83134">
            <w:pPr>
              <w:bidi/>
              <w:jc w:val="both"/>
              <w:rPr>
                <w:rFonts w:asciiTheme="minorBidi" w:hAnsiTheme="minorBidi"/>
                <w:sz w:val="20"/>
                <w:szCs w:val="20"/>
                <w:rtl/>
                <w:lang w:bidi="fa-IR"/>
              </w:rPr>
            </w:pPr>
          </w:p>
        </w:tc>
        <w:tc>
          <w:tcPr>
            <w:tcW w:w="625" w:type="pct"/>
            <w:vMerge/>
          </w:tcPr>
          <w:p w14:paraId="48AB492D" w14:textId="77777777" w:rsidR="00B83134" w:rsidRPr="00B83134" w:rsidRDefault="00B83134" w:rsidP="00B83134">
            <w:pPr>
              <w:bidi/>
              <w:spacing w:line="276" w:lineRule="auto"/>
              <w:jc w:val="center"/>
              <w:rPr>
                <w:rFonts w:asciiTheme="minorBidi" w:hAnsiTheme="minorBidi"/>
                <w:sz w:val="20"/>
                <w:szCs w:val="20"/>
                <w:rtl/>
              </w:rPr>
            </w:pPr>
          </w:p>
        </w:tc>
        <w:tc>
          <w:tcPr>
            <w:tcW w:w="892" w:type="pct"/>
            <w:vAlign w:val="center"/>
          </w:tcPr>
          <w:p w14:paraId="6E2320EF" w14:textId="77777777" w:rsidR="00B83134" w:rsidRPr="00B83134" w:rsidRDefault="00B83134" w:rsidP="00B83134">
            <w:pPr>
              <w:bidi/>
              <w:spacing w:line="324" w:lineRule="auto"/>
              <w:rPr>
                <w:rFonts w:asciiTheme="majorBidi" w:eastAsia="Arial" w:hAnsiTheme="majorBidi" w:cstheme="majorBidi"/>
                <w:sz w:val="20"/>
                <w:szCs w:val="20"/>
                <w:rtl/>
              </w:rPr>
            </w:pPr>
            <w:r w:rsidRPr="00B83134">
              <w:rPr>
                <w:rFonts w:asciiTheme="majorBidi" w:eastAsia="Arial" w:hAnsiTheme="majorBidi" w:cstheme="majorBidi"/>
                <w:sz w:val="20"/>
                <w:szCs w:val="20"/>
                <w:rtl/>
              </w:rPr>
              <w:t>ایجاد یک باب کتابخانه برای پوهنځی و تجهیز 20 درصدی آن در هر سال</w:t>
            </w:r>
          </w:p>
        </w:tc>
        <w:tc>
          <w:tcPr>
            <w:tcW w:w="581" w:type="pct"/>
            <w:vAlign w:val="center"/>
          </w:tcPr>
          <w:p w14:paraId="54B35CA5" w14:textId="302E57F2" w:rsidR="00B83134" w:rsidRPr="00B83134" w:rsidRDefault="00B83134" w:rsidP="00B83134">
            <w:pPr>
              <w:bidi/>
              <w:jc w:val="center"/>
              <w:rPr>
                <w:rFonts w:asciiTheme="majorBidi" w:hAnsiTheme="majorBidi" w:cstheme="majorBidi"/>
                <w:sz w:val="20"/>
                <w:szCs w:val="20"/>
                <w:rtl/>
                <w:lang w:bidi="fa-IR"/>
              </w:rPr>
            </w:pPr>
            <w:r w:rsidRPr="00B83134">
              <w:rPr>
                <w:rFonts w:asciiTheme="majorBidi" w:hAnsiTheme="majorBidi" w:cstheme="majorBidi" w:hint="cs"/>
                <w:rtl/>
              </w:rPr>
              <w:t>هماهنگی با ادارت مربوط به سطح پوهنتون و تهیه اسناد و مدارک لازم</w:t>
            </w:r>
          </w:p>
        </w:tc>
        <w:tc>
          <w:tcPr>
            <w:tcW w:w="730" w:type="pct"/>
            <w:vAlign w:val="center"/>
          </w:tcPr>
          <w:p w14:paraId="7FF60E76" w14:textId="3A87CECD" w:rsidR="00B83134" w:rsidRPr="00B83134" w:rsidRDefault="00B83134" w:rsidP="00B83134">
            <w:pPr>
              <w:jc w:val="center"/>
              <w:rPr>
                <w:rFonts w:asciiTheme="majorBidi" w:hAnsiTheme="majorBidi" w:cstheme="majorBidi"/>
                <w:sz w:val="20"/>
                <w:szCs w:val="20"/>
                <w:rtl/>
              </w:rPr>
            </w:pPr>
            <w:r w:rsidRPr="00B83134">
              <w:rPr>
                <w:rFonts w:asciiTheme="majorBidi" w:hAnsiTheme="majorBidi" w:cstheme="majorBidi" w:hint="cs"/>
                <w:sz w:val="20"/>
                <w:szCs w:val="20"/>
                <w:rtl/>
              </w:rPr>
              <w:t xml:space="preserve">مواد ساختمان مطابق به پرورزل </w:t>
            </w:r>
          </w:p>
        </w:tc>
        <w:tc>
          <w:tcPr>
            <w:tcW w:w="121" w:type="pct"/>
            <w:textDirection w:val="btLr"/>
            <w:vAlign w:val="center"/>
          </w:tcPr>
          <w:p w14:paraId="1D95D3FC"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17F21BA1"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3E1AA1FE"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1EC55116"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12" w:type="pct"/>
            <w:textDirection w:val="btLr"/>
            <w:vAlign w:val="center"/>
          </w:tcPr>
          <w:p w14:paraId="12C47B3B"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233" w:type="pct"/>
            <w:textDirection w:val="btLr"/>
            <w:vAlign w:val="center"/>
          </w:tcPr>
          <w:p w14:paraId="16B84FCB" w14:textId="77777777" w:rsidR="00B83134" w:rsidRPr="00B83134" w:rsidRDefault="00B83134" w:rsidP="00B83134">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37D9CB8E" w14:textId="77777777" w:rsidR="00B83134" w:rsidRPr="00B83134" w:rsidRDefault="00B83134" w:rsidP="00B83134">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3962D1E4" w14:textId="77777777" w:rsidR="00B83134" w:rsidRPr="00B83134" w:rsidRDefault="00B83134" w:rsidP="00B83134">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r w:rsidR="00B83134" w:rsidRPr="00B83134" w14:paraId="24F929E2" w14:textId="77777777" w:rsidTr="003574C9">
        <w:trPr>
          <w:trHeight w:val="696"/>
        </w:trPr>
        <w:tc>
          <w:tcPr>
            <w:tcW w:w="180" w:type="pct"/>
            <w:vMerge/>
            <w:textDirection w:val="btLr"/>
            <w:vAlign w:val="center"/>
          </w:tcPr>
          <w:p w14:paraId="651DFCAA" w14:textId="77777777" w:rsidR="00B83134" w:rsidRPr="00B83134" w:rsidRDefault="00B83134" w:rsidP="00B83134">
            <w:pPr>
              <w:bidi/>
              <w:spacing w:line="276" w:lineRule="auto"/>
              <w:ind w:left="113" w:right="113"/>
              <w:jc w:val="center"/>
              <w:rPr>
                <w:rFonts w:asciiTheme="majorBidi" w:hAnsiTheme="majorBidi" w:cstheme="majorBidi"/>
                <w:sz w:val="20"/>
                <w:szCs w:val="20"/>
                <w:rtl/>
                <w:lang w:bidi="fa-IR"/>
              </w:rPr>
            </w:pPr>
          </w:p>
        </w:tc>
        <w:tc>
          <w:tcPr>
            <w:tcW w:w="357" w:type="pct"/>
            <w:vMerge/>
            <w:vAlign w:val="center"/>
          </w:tcPr>
          <w:p w14:paraId="4A72FE64" w14:textId="77777777" w:rsidR="00B83134" w:rsidRPr="00B83134" w:rsidRDefault="00B83134" w:rsidP="00B83134">
            <w:pPr>
              <w:bidi/>
              <w:jc w:val="both"/>
              <w:rPr>
                <w:rFonts w:asciiTheme="minorBidi" w:hAnsiTheme="minorBidi"/>
                <w:sz w:val="20"/>
                <w:szCs w:val="20"/>
                <w:rtl/>
                <w:lang w:bidi="fa-IR"/>
              </w:rPr>
            </w:pPr>
          </w:p>
        </w:tc>
        <w:tc>
          <w:tcPr>
            <w:tcW w:w="625" w:type="pct"/>
            <w:vMerge/>
          </w:tcPr>
          <w:p w14:paraId="38962D1A" w14:textId="77777777" w:rsidR="00B83134" w:rsidRPr="00B83134" w:rsidRDefault="00B83134" w:rsidP="00B83134">
            <w:pPr>
              <w:bidi/>
              <w:spacing w:line="276" w:lineRule="auto"/>
              <w:jc w:val="center"/>
              <w:rPr>
                <w:rFonts w:asciiTheme="minorBidi" w:hAnsiTheme="minorBidi"/>
                <w:sz w:val="20"/>
                <w:szCs w:val="20"/>
                <w:rtl/>
              </w:rPr>
            </w:pPr>
          </w:p>
        </w:tc>
        <w:tc>
          <w:tcPr>
            <w:tcW w:w="892" w:type="pct"/>
            <w:vAlign w:val="center"/>
          </w:tcPr>
          <w:p w14:paraId="744D1210" w14:textId="77777777" w:rsidR="00B83134" w:rsidRPr="00B83134" w:rsidRDefault="00B83134" w:rsidP="00B83134">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غرض نهال و گل های تزئین</w:t>
            </w:r>
            <w:r w:rsidRPr="00B83134">
              <w:rPr>
                <w:rFonts w:asciiTheme="majorBidi" w:eastAsia="Times New Roman" w:hAnsiTheme="majorBidi" w:cstheme="majorBidi" w:hint="cs"/>
                <w:sz w:val="20"/>
                <w:szCs w:val="20"/>
                <w:rtl/>
              </w:rPr>
              <w:t>ی</w:t>
            </w:r>
            <w:r w:rsidRPr="00B83134">
              <w:rPr>
                <w:rFonts w:asciiTheme="majorBidi" w:eastAsia="Times New Roman" w:hAnsiTheme="majorBidi" w:cstheme="majorBidi"/>
                <w:sz w:val="20"/>
                <w:szCs w:val="20"/>
                <w:rtl/>
              </w:rPr>
              <w:t xml:space="preserve"> در ساحات سبز پوهنځی؛</w:t>
            </w:r>
          </w:p>
        </w:tc>
        <w:tc>
          <w:tcPr>
            <w:tcW w:w="581" w:type="pct"/>
            <w:vAlign w:val="center"/>
          </w:tcPr>
          <w:p w14:paraId="4BBAE4ED" w14:textId="7A372481" w:rsidR="00B83134" w:rsidRPr="00B83134" w:rsidRDefault="00B83134" w:rsidP="00B83134">
            <w:pPr>
              <w:bidi/>
              <w:jc w:val="center"/>
              <w:rPr>
                <w:rFonts w:asciiTheme="majorBidi" w:hAnsiTheme="majorBidi" w:cstheme="majorBidi"/>
                <w:sz w:val="20"/>
                <w:szCs w:val="20"/>
                <w:rtl/>
                <w:lang w:bidi="fa-IR"/>
              </w:rPr>
            </w:pPr>
            <w:r w:rsidRPr="00B83134">
              <w:rPr>
                <w:rFonts w:asciiTheme="majorBidi" w:hAnsiTheme="majorBidi" w:cstheme="majorBidi" w:hint="cs"/>
                <w:rtl/>
              </w:rPr>
              <w:t>هماهنگی با ادارت مربوط به سطح پوهنتون و تهیه اسناد و مدارک لازم</w:t>
            </w:r>
          </w:p>
        </w:tc>
        <w:tc>
          <w:tcPr>
            <w:tcW w:w="730" w:type="pct"/>
            <w:vAlign w:val="center"/>
          </w:tcPr>
          <w:p w14:paraId="5BED2E57" w14:textId="2A7DB2FA" w:rsidR="00B83134" w:rsidRPr="00B83134" w:rsidRDefault="00B83134" w:rsidP="00B83134">
            <w:pPr>
              <w:jc w:val="center"/>
              <w:rPr>
                <w:rFonts w:asciiTheme="majorBidi" w:hAnsiTheme="majorBidi" w:cstheme="majorBidi"/>
                <w:sz w:val="20"/>
                <w:szCs w:val="20"/>
                <w:rtl/>
              </w:rPr>
            </w:pPr>
            <w:r w:rsidRPr="00B83134">
              <w:rPr>
                <w:rFonts w:asciiTheme="majorBidi" w:hAnsiTheme="majorBidi" w:cstheme="majorBidi" w:hint="cs"/>
                <w:sz w:val="20"/>
                <w:szCs w:val="20"/>
                <w:rtl/>
              </w:rPr>
              <w:t>مواد زراعتی مطابق به پروپوزل</w:t>
            </w:r>
          </w:p>
        </w:tc>
        <w:tc>
          <w:tcPr>
            <w:tcW w:w="121" w:type="pct"/>
            <w:textDirection w:val="btLr"/>
            <w:vAlign w:val="center"/>
          </w:tcPr>
          <w:p w14:paraId="35179C11"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65CB178F"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3B53AB8E"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22" w:type="pct"/>
            <w:textDirection w:val="btLr"/>
            <w:vAlign w:val="center"/>
          </w:tcPr>
          <w:p w14:paraId="13E941ED"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112" w:type="pct"/>
            <w:textDirection w:val="btLr"/>
            <w:vAlign w:val="center"/>
          </w:tcPr>
          <w:p w14:paraId="7692E4AE" w14:textId="77777777" w:rsidR="00B83134" w:rsidRPr="00B83134" w:rsidRDefault="00B83134" w:rsidP="00B83134">
            <w:pPr>
              <w:pStyle w:val="ListParagraph"/>
              <w:numPr>
                <w:ilvl w:val="0"/>
                <w:numId w:val="29"/>
              </w:numPr>
              <w:bidi/>
              <w:ind w:left="360"/>
              <w:jc w:val="center"/>
              <w:rPr>
                <w:rFonts w:asciiTheme="majorBidi" w:hAnsiTheme="majorBidi" w:cstheme="majorBidi"/>
                <w:sz w:val="20"/>
                <w:szCs w:val="20"/>
                <w:rtl/>
              </w:rPr>
            </w:pPr>
          </w:p>
        </w:tc>
        <w:tc>
          <w:tcPr>
            <w:tcW w:w="233" w:type="pct"/>
            <w:textDirection w:val="btLr"/>
            <w:vAlign w:val="center"/>
          </w:tcPr>
          <w:p w14:paraId="7C5BE144" w14:textId="77777777" w:rsidR="00B83134" w:rsidRPr="00B83134" w:rsidRDefault="00B83134" w:rsidP="00B83134">
            <w:pPr>
              <w:bidi/>
              <w:ind w:left="113" w:right="113"/>
              <w:jc w:val="center"/>
              <w:rPr>
                <w:rFonts w:asciiTheme="majorBidi" w:hAnsiTheme="majorBidi" w:cstheme="majorBidi"/>
                <w:sz w:val="20"/>
                <w:szCs w:val="20"/>
                <w:rtl/>
                <w:lang w:bidi="fa-IR"/>
              </w:rPr>
            </w:pPr>
            <w:r w:rsidRPr="00B83134">
              <w:rPr>
                <w:rFonts w:asciiTheme="majorBidi" w:hAnsiTheme="majorBidi" w:cstheme="majorBidi"/>
                <w:sz w:val="20"/>
                <w:szCs w:val="20"/>
                <w:rtl/>
                <w:lang w:bidi="fa-IR"/>
              </w:rPr>
              <w:t>آمر و اعضای دیپارتمنت</w:t>
            </w:r>
          </w:p>
        </w:tc>
        <w:tc>
          <w:tcPr>
            <w:tcW w:w="224" w:type="pct"/>
            <w:textDirection w:val="btLr"/>
            <w:vAlign w:val="center"/>
          </w:tcPr>
          <w:p w14:paraId="6BDDE9DB" w14:textId="77777777" w:rsidR="00B83134" w:rsidRPr="00B83134" w:rsidRDefault="00B83134" w:rsidP="00B83134">
            <w:pPr>
              <w:bidi/>
              <w:ind w:left="113" w:right="113"/>
              <w:jc w:val="center"/>
              <w:rPr>
                <w:rFonts w:asciiTheme="majorBidi" w:hAnsiTheme="majorBidi" w:cstheme="majorBidi"/>
                <w:sz w:val="20"/>
                <w:szCs w:val="20"/>
                <w:rtl/>
              </w:rPr>
            </w:pPr>
            <w:r w:rsidRPr="00B83134">
              <w:rPr>
                <w:rFonts w:asciiTheme="majorBidi" w:hAnsiTheme="majorBidi" w:cstheme="majorBidi"/>
                <w:sz w:val="20"/>
                <w:szCs w:val="20"/>
                <w:rtl/>
              </w:rPr>
              <w:t>رییس پوهنحی</w:t>
            </w:r>
          </w:p>
        </w:tc>
        <w:tc>
          <w:tcPr>
            <w:tcW w:w="579" w:type="pct"/>
            <w:vAlign w:val="center"/>
          </w:tcPr>
          <w:p w14:paraId="3B617603" w14:textId="77777777" w:rsidR="00B83134" w:rsidRPr="00B83134" w:rsidRDefault="00B83134" w:rsidP="00B83134">
            <w:pPr>
              <w:bidi/>
              <w:jc w:val="center"/>
              <w:rPr>
                <w:rFonts w:asciiTheme="majorBidi" w:hAnsiTheme="majorBidi" w:cstheme="majorBidi"/>
                <w:sz w:val="20"/>
                <w:szCs w:val="20"/>
                <w:rtl/>
              </w:rPr>
            </w:pPr>
            <w:r w:rsidRPr="00B83134">
              <w:rPr>
                <w:rFonts w:asciiTheme="majorBidi" w:hAnsiTheme="majorBidi" w:cstheme="majorBidi"/>
                <w:sz w:val="20"/>
                <w:szCs w:val="20"/>
                <w:rtl/>
              </w:rPr>
              <w:t>افزایش اعتبار اکادمیک و کسب رضایت ذی</w:t>
            </w:r>
            <w:r w:rsidRPr="00B83134">
              <w:rPr>
                <w:rFonts w:asciiTheme="majorBidi" w:hAnsiTheme="majorBidi" w:cstheme="majorBidi" w:hint="cs"/>
                <w:sz w:val="20"/>
                <w:szCs w:val="20"/>
                <w:rtl/>
              </w:rPr>
              <w:t>‌</w:t>
            </w:r>
            <w:r w:rsidRPr="00B83134">
              <w:rPr>
                <w:rFonts w:asciiTheme="majorBidi" w:hAnsiTheme="majorBidi" w:cstheme="majorBidi"/>
                <w:sz w:val="20"/>
                <w:szCs w:val="20"/>
                <w:rtl/>
              </w:rPr>
              <w:t>نفعان و توسعه سازمانی</w:t>
            </w:r>
          </w:p>
        </w:tc>
      </w:tr>
    </w:tbl>
    <w:p w14:paraId="5B5EAA38" w14:textId="23C4745D" w:rsidR="00192B96" w:rsidRDefault="00192B96" w:rsidP="00192B96">
      <w:pPr>
        <w:autoSpaceDE w:val="0"/>
        <w:autoSpaceDN w:val="0"/>
        <w:bidi/>
        <w:adjustRightInd w:val="0"/>
        <w:spacing w:after="0" w:line="240" w:lineRule="auto"/>
        <w:jc w:val="center"/>
        <w:rPr>
          <w:rFonts w:asciiTheme="majorBidi" w:hAnsiTheme="majorBidi" w:cstheme="majorBidi"/>
          <w:sz w:val="28"/>
          <w:szCs w:val="28"/>
          <w:rtl/>
        </w:rPr>
      </w:pPr>
    </w:p>
    <w:p w14:paraId="42B0D3A0" w14:textId="5F12C037" w:rsidR="00A5259A" w:rsidRDefault="00A5259A" w:rsidP="00A5259A">
      <w:pPr>
        <w:autoSpaceDE w:val="0"/>
        <w:autoSpaceDN w:val="0"/>
        <w:bidi/>
        <w:adjustRightInd w:val="0"/>
        <w:spacing w:after="0" w:line="240" w:lineRule="auto"/>
        <w:jc w:val="center"/>
        <w:rPr>
          <w:rFonts w:asciiTheme="majorBidi" w:hAnsiTheme="majorBidi" w:cstheme="majorBidi"/>
          <w:sz w:val="28"/>
          <w:szCs w:val="28"/>
          <w:rtl/>
        </w:rPr>
      </w:pPr>
    </w:p>
    <w:p w14:paraId="6D64F38A" w14:textId="77777777" w:rsidR="00A5259A" w:rsidRPr="00B83134" w:rsidRDefault="00A5259A" w:rsidP="00A5259A">
      <w:pPr>
        <w:autoSpaceDE w:val="0"/>
        <w:autoSpaceDN w:val="0"/>
        <w:bidi/>
        <w:adjustRightInd w:val="0"/>
        <w:spacing w:after="0" w:line="240" w:lineRule="auto"/>
        <w:jc w:val="center"/>
        <w:rPr>
          <w:rFonts w:asciiTheme="majorBidi" w:hAnsiTheme="majorBidi" w:cstheme="majorBidi"/>
          <w:sz w:val="28"/>
          <w:szCs w:val="28"/>
          <w:rtl/>
        </w:rPr>
      </w:pPr>
    </w:p>
    <w:p w14:paraId="44F868FD" w14:textId="34434C78" w:rsidR="00192B96" w:rsidRPr="00B83134" w:rsidRDefault="00192B96" w:rsidP="00192B96">
      <w:pPr>
        <w:autoSpaceDE w:val="0"/>
        <w:autoSpaceDN w:val="0"/>
        <w:bidi/>
        <w:adjustRightInd w:val="0"/>
        <w:spacing w:after="0" w:line="240" w:lineRule="auto"/>
        <w:jc w:val="center"/>
        <w:rPr>
          <w:rFonts w:asciiTheme="majorBidi" w:hAnsiTheme="majorBidi" w:cstheme="majorBidi"/>
          <w:sz w:val="28"/>
          <w:szCs w:val="28"/>
          <w:rtl/>
        </w:rPr>
      </w:pPr>
    </w:p>
    <w:p w14:paraId="6B244CB8" w14:textId="1866FF98" w:rsidR="0029394E" w:rsidRPr="00B83134" w:rsidRDefault="0029394E" w:rsidP="00ED5D5E">
      <w:pPr>
        <w:autoSpaceDE w:val="0"/>
        <w:autoSpaceDN w:val="0"/>
        <w:bidi/>
        <w:adjustRightInd w:val="0"/>
        <w:spacing w:after="0" w:line="240" w:lineRule="auto"/>
        <w:jc w:val="center"/>
        <w:rPr>
          <w:rFonts w:asciiTheme="majorBidi" w:hAnsiTheme="majorBidi" w:cstheme="majorBidi"/>
          <w:b/>
          <w:bCs/>
          <w:sz w:val="28"/>
          <w:szCs w:val="28"/>
          <w:rtl/>
          <w:lang w:bidi="fa-IR"/>
        </w:rPr>
      </w:pPr>
      <w:r w:rsidRPr="00B83134">
        <w:rPr>
          <w:rFonts w:asciiTheme="majorBidi" w:hAnsiTheme="majorBidi" w:cstheme="majorBidi"/>
          <w:b/>
          <w:bCs/>
          <w:sz w:val="28"/>
          <w:szCs w:val="28"/>
          <w:rtl/>
        </w:rPr>
        <w:lastRenderedPageBreak/>
        <w:t xml:space="preserve">جدول </w:t>
      </w:r>
      <w:r w:rsidRPr="00B83134">
        <w:rPr>
          <w:rFonts w:asciiTheme="majorBidi" w:hAnsiTheme="majorBidi" w:cstheme="majorBidi" w:hint="cs"/>
          <w:b/>
          <w:bCs/>
          <w:sz w:val="28"/>
          <w:szCs w:val="28"/>
          <w:rtl/>
        </w:rPr>
        <w:t>14</w:t>
      </w:r>
      <w:r w:rsidRPr="00B83134">
        <w:rPr>
          <w:rFonts w:asciiTheme="majorBidi" w:hAnsiTheme="majorBidi" w:cstheme="majorBidi"/>
          <w:b/>
          <w:bCs/>
          <w:sz w:val="28"/>
          <w:szCs w:val="28"/>
          <w:rtl/>
        </w:rPr>
        <w:t xml:space="preserve">: </w:t>
      </w:r>
      <w:r w:rsidRPr="00B83134">
        <w:rPr>
          <w:rFonts w:asciiTheme="majorBidi" w:hAnsiTheme="majorBidi" w:cstheme="majorBidi" w:hint="cs"/>
          <w:b/>
          <w:bCs/>
          <w:sz w:val="28"/>
          <w:szCs w:val="28"/>
          <w:rtl/>
        </w:rPr>
        <w:t>پلان مالی5ساله برنامه استراتژیک</w:t>
      </w:r>
      <w:r w:rsidRPr="00B83134">
        <w:rPr>
          <w:rFonts w:asciiTheme="majorBidi" w:hAnsiTheme="majorBidi" w:cstheme="majorBidi" w:hint="cs"/>
          <w:b/>
          <w:bCs/>
          <w:sz w:val="28"/>
          <w:szCs w:val="28"/>
          <w:rtl/>
          <w:lang w:bidi="fa-IR"/>
        </w:rPr>
        <w:t xml:space="preserve"> پوهن</w:t>
      </w:r>
      <w:r w:rsidRPr="00B83134">
        <w:rPr>
          <w:rFonts w:ascii="Times New Roman" w:hAnsi="Times New Roman" w:cs="Times New Roman"/>
          <w:b/>
          <w:bCs/>
          <w:sz w:val="28"/>
          <w:szCs w:val="28"/>
          <w:rtl/>
          <w:lang w:bidi="fa-IR"/>
        </w:rPr>
        <w:t>ځ</w:t>
      </w:r>
      <w:r w:rsidRPr="00B83134">
        <w:rPr>
          <w:rFonts w:asciiTheme="majorBidi" w:hAnsiTheme="majorBidi" w:cstheme="majorBidi" w:hint="cs"/>
          <w:b/>
          <w:bCs/>
          <w:sz w:val="28"/>
          <w:szCs w:val="28"/>
          <w:rtl/>
          <w:lang w:bidi="fa-IR"/>
        </w:rPr>
        <w:t>ی تعلیم و تربیه پوهنتون کندز</w:t>
      </w:r>
    </w:p>
    <w:tbl>
      <w:tblPr>
        <w:tblStyle w:val="TableGrid1"/>
        <w:bidiVisual/>
        <w:tblW w:w="15453" w:type="dxa"/>
        <w:tblInd w:w="-735" w:type="dxa"/>
        <w:tblLook w:val="04A0" w:firstRow="1" w:lastRow="0" w:firstColumn="1" w:lastColumn="0" w:noHBand="0" w:noVBand="1"/>
      </w:tblPr>
      <w:tblGrid>
        <w:gridCol w:w="4407"/>
        <w:gridCol w:w="2268"/>
        <w:gridCol w:w="1775"/>
        <w:gridCol w:w="459"/>
        <w:gridCol w:w="459"/>
        <w:gridCol w:w="500"/>
        <w:gridCol w:w="459"/>
        <w:gridCol w:w="459"/>
        <w:gridCol w:w="850"/>
        <w:gridCol w:w="993"/>
        <w:gridCol w:w="850"/>
        <w:gridCol w:w="851"/>
        <w:gridCol w:w="1123"/>
      </w:tblGrid>
      <w:tr w:rsidR="00321FD6" w:rsidRPr="00B83134" w14:paraId="077D465A" w14:textId="77777777" w:rsidTr="005E2805">
        <w:trPr>
          <w:trHeight w:val="416"/>
        </w:trPr>
        <w:tc>
          <w:tcPr>
            <w:tcW w:w="4407" w:type="dxa"/>
            <w:vMerge w:val="restart"/>
            <w:shd w:val="clear" w:color="auto" w:fill="DEEAF6" w:themeFill="accent1" w:themeFillTint="33"/>
            <w:vAlign w:val="center"/>
          </w:tcPr>
          <w:p w14:paraId="6AA0320A"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اهداف</w:t>
            </w:r>
          </w:p>
        </w:tc>
        <w:tc>
          <w:tcPr>
            <w:tcW w:w="2268" w:type="dxa"/>
            <w:vMerge w:val="restart"/>
            <w:shd w:val="clear" w:color="auto" w:fill="DEEAF6" w:themeFill="accent1" w:themeFillTint="33"/>
            <w:vAlign w:val="center"/>
          </w:tcPr>
          <w:p w14:paraId="1EACABEF"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فعالیت</w:t>
            </w:r>
            <w:r w:rsidRPr="00B83134">
              <w:rPr>
                <w:rFonts w:asciiTheme="majorBidi" w:hAnsiTheme="majorBidi" w:cstheme="majorBidi" w:hint="eastAsia"/>
                <w:b/>
                <w:bCs/>
                <w:sz w:val="20"/>
                <w:szCs w:val="20"/>
                <w:rtl/>
                <w:lang w:bidi="fa-IR"/>
              </w:rPr>
              <w:t>‌</w:t>
            </w:r>
            <w:r w:rsidRPr="00B83134">
              <w:rPr>
                <w:rFonts w:asciiTheme="majorBidi" w:hAnsiTheme="majorBidi" w:cstheme="majorBidi" w:hint="cs"/>
                <w:b/>
                <w:bCs/>
                <w:sz w:val="20"/>
                <w:szCs w:val="20"/>
                <w:rtl/>
                <w:lang w:bidi="fa-IR"/>
              </w:rPr>
              <w:t>های</w:t>
            </w:r>
          </w:p>
        </w:tc>
        <w:tc>
          <w:tcPr>
            <w:tcW w:w="1775" w:type="dxa"/>
            <w:vMerge w:val="restart"/>
            <w:shd w:val="clear" w:color="auto" w:fill="DEEAF6" w:themeFill="accent1" w:themeFillTint="33"/>
            <w:vAlign w:val="center"/>
          </w:tcPr>
          <w:p w14:paraId="614CC4CB"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منابع</w:t>
            </w:r>
          </w:p>
        </w:tc>
        <w:tc>
          <w:tcPr>
            <w:tcW w:w="2336" w:type="dxa"/>
            <w:gridSpan w:val="5"/>
            <w:shd w:val="clear" w:color="auto" w:fill="DEEAF6" w:themeFill="accent1" w:themeFillTint="33"/>
          </w:tcPr>
          <w:p w14:paraId="592678D6"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سال</w:t>
            </w:r>
            <w:r w:rsidRPr="00B83134">
              <w:rPr>
                <w:rFonts w:asciiTheme="majorBidi" w:hAnsiTheme="majorBidi" w:cstheme="majorBidi" w:hint="eastAsia"/>
                <w:b/>
                <w:bCs/>
                <w:sz w:val="20"/>
                <w:szCs w:val="20"/>
                <w:rtl/>
                <w:lang w:bidi="fa-IR"/>
              </w:rPr>
              <w:t>‌</w:t>
            </w:r>
            <w:r w:rsidRPr="00B83134">
              <w:rPr>
                <w:rFonts w:asciiTheme="majorBidi" w:hAnsiTheme="majorBidi" w:cstheme="majorBidi" w:hint="cs"/>
                <w:b/>
                <w:bCs/>
                <w:sz w:val="20"/>
                <w:szCs w:val="20"/>
                <w:rtl/>
                <w:lang w:bidi="fa-IR"/>
              </w:rPr>
              <w:t>ها</w:t>
            </w:r>
          </w:p>
        </w:tc>
        <w:tc>
          <w:tcPr>
            <w:tcW w:w="850" w:type="dxa"/>
            <w:vMerge w:val="restart"/>
            <w:shd w:val="clear" w:color="auto" w:fill="DEEAF6" w:themeFill="accent1" w:themeFillTint="33"/>
            <w:vAlign w:val="center"/>
          </w:tcPr>
          <w:p w14:paraId="33F68275"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مجموعه</w:t>
            </w:r>
          </w:p>
        </w:tc>
        <w:tc>
          <w:tcPr>
            <w:tcW w:w="993" w:type="dxa"/>
            <w:vMerge w:val="restart"/>
            <w:shd w:val="clear" w:color="auto" w:fill="DEEAF6" w:themeFill="accent1" w:themeFillTint="33"/>
            <w:vAlign w:val="center"/>
          </w:tcPr>
          <w:p w14:paraId="12F79EBE"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بودجه انکشافی</w:t>
            </w:r>
          </w:p>
        </w:tc>
        <w:tc>
          <w:tcPr>
            <w:tcW w:w="850" w:type="dxa"/>
            <w:vMerge w:val="restart"/>
            <w:shd w:val="clear" w:color="auto" w:fill="DEEAF6" w:themeFill="accent1" w:themeFillTint="33"/>
            <w:vAlign w:val="center"/>
          </w:tcPr>
          <w:p w14:paraId="4091A981"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بودجه عادی</w:t>
            </w:r>
          </w:p>
        </w:tc>
        <w:tc>
          <w:tcPr>
            <w:tcW w:w="851" w:type="dxa"/>
            <w:vMerge w:val="restart"/>
            <w:shd w:val="clear" w:color="auto" w:fill="DEEAF6" w:themeFill="accent1" w:themeFillTint="33"/>
            <w:vAlign w:val="center"/>
          </w:tcPr>
          <w:p w14:paraId="2F208278"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مساعدت ها</w:t>
            </w:r>
          </w:p>
        </w:tc>
        <w:tc>
          <w:tcPr>
            <w:tcW w:w="1123" w:type="dxa"/>
            <w:vMerge w:val="restart"/>
            <w:shd w:val="clear" w:color="auto" w:fill="DEEAF6" w:themeFill="accent1" w:themeFillTint="33"/>
            <w:vAlign w:val="center"/>
          </w:tcPr>
          <w:p w14:paraId="0D3A0FD0"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lang w:bidi="fa-IR"/>
              </w:rPr>
              <w:t>تحمین بودجه باقی مانده مورد نیاز</w:t>
            </w:r>
          </w:p>
        </w:tc>
      </w:tr>
      <w:tr w:rsidR="005E2805" w:rsidRPr="00B83134" w14:paraId="5886CA00" w14:textId="77777777" w:rsidTr="005E2805">
        <w:trPr>
          <w:trHeight w:val="564"/>
        </w:trPr>
        <w:tc>
          <w:tcPr>
            <w:tcW w:w="4407" w:type="dxa"/>
            <w:vMerge/>
          </w:tcPr>
          <w:p w14:paraId="6C00AF7A"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p>
        </w:tc>
        <w:tc>
          <w:tcPr>
            <w:tcW w:w="2268" w:type="dxa"/>
            <w:vMerge/>
            <w:textDirection w:val="tbRl"/>
          </w:tcPr>
          <w:p w14:paraId="7158D1C7"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rPr>
            </w:pPr>
          </w:p>
        </w:tc>
        <w:tc>
          <w:tcPr>
            <w:tcW w:w="1775" w:type="dxa"/>
            <w:vMerge/>
            <w:textDirection w:val="tbRl"/>
          </w:tcPr>
          <w:p w14:paraId="7774C63C"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rPr>
            </w:pPr>
          </w:p>
        </w:tc>
        <w:tc>
          <w:tcPr>
            <w:tcW w:w="459" w:type="dxa"/>
            <w:shd w:val="clear" w:color="auto" w:fill="DEEAF6" w:themeFill="accent1" w:themeFillTint="33"/>
            <w:textDirection w:val="tbRl"/>
            <w:vAlign w:val="center"/>
          </w:tcPr>
          <w:p w14:paraId="55E5F13E"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rPr>
              <w:t>1403</w:t>
            </w:r>
          </w:p>
        </w:tc>
        <w:tc>
          <w:tcPr>
            <w:tcW w:w="459" w:type="dxa"/>
            <w:shd w:val="clear" w:color="auto" w:fill="DEEAF6" w:themeFill="accent1" w:themeFillTint="33"/>
            <w:textDirection w:val="tbRl"/>
            <w:vAlign w:val="center"/>
          </w:tcPr>
          <w:p w14:paraId="7164C4B1"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rPr>
              <w:t>1404</w:t>
            </w:r>
          </w:p>
        </w:tc>
        <w:tc>
          <w:tcPr>
            <w:tcW w:w="500" w:type="dxa"/>
            <w:shd w:val="clear" w:color="auto" w:fill="DEEAF6" w:themeFill="accent1" w:themeFillTint="33"/>
            <w:textDirection w:val="tbRl"/>
            <w:vAlign w:val="center"/>
          </w:tcPr>
          <w:p w14:paraId="41DAAD17"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rPr>
              <w:t>1405</w:t>
            </w:r>
          </w:p>
        </w:tc>
        <w:tc>
          <w:tcPr>
            <w:tcW w:w="459" w:type="dxa"/>
            <w:shd w:val="clear" w:color="auto" w:fill="DEEAF6" w:themeFill="accent1" w:themeFillTint="33"/>
            <w:textDirection w:val="tbRl"/>
            <w:vAlign w:val="center"/>
          </w:tcPr>
          <w:p w14:paraId="7D2F2FAE"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rPr>
              <w:t>1406</w:t>
            </w:r>
          </w:p>
        </w:tc>
        <w:tc>
          <w:tcPr>
            <w:tcW w:w="459" w:type="dxa"/>
            <w:shd w:val="clear" w:color="auto" w:fill="DEEAF6" w:themeFill="accent1" w:themeFillTint="33"/>
            <w:textDirection w:val="tbRl"/>
            <w:vAlign w:val="center"/>
          </w:tcPr>
          <w:p w14:paraId="16452EBC" w14:textId="77777777" w:rsidR="0029394E" w:rsidRPr="00B83134" w:rsidRDefault="0029394E" w:rsidP="0029394E">
            <w:pPr>
              <w:autoSpaceDE w:val="0"/>
              <w:autoSpaceDN w:val="0"/>
              <w:bidi/>
              <w:adjustRightInd w:val="0"/>
              <w:jc w:val="center"/>
              <w:rPr>
                <w:rFonts w:asciiTheme="majorBidi" w:hAnsiTheme="majorBidi" w:cstheme="majorBidi"/>
                <w:b/>
                <w:bCs/>
                <w:sz w:val="20"/>
                <w:szCs w:val="20"/>
                <w:rtl/>
                <w:lang w:bidi="fa-IR"/>
              </w:rPr>
            </w:pPr>
            <w:r w:rsidRPr="00B83134">
              <w:rPr>
                <w:rFonts w:asciiTheme="majorBidi" w:hAnsiTheme="majorBidi" w:cstheme="majorBidi" w:hint="cs"/>
                <w:b/>
                <w:bCs/>
                <w:sz w:val="20"/>
                <w:szCs w:val="20"/>
                <w:rtl/>
              </w:rPr>
              <w:t>1407</w:t>
            </w:r>
          </w:p>
        </w:tc>
        <w:tc>
          <w:tcPr>
            <w:tcW w:w="850" w:type="dxa"/>
            <w:vMerge/>
          </w:tcPr>
          <w:p w14:paraId="771E93F9"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p>
        </w:tc>
        <w:tc>
          <w:tcPr>
            <w:tcW w:w="993" w:type="dxa"/>
            <w:vMerge/>
          </w:tcPr>
          <w:p w14:paraId="6B1FA1B4"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p>
        </w:tc>
        <w:tc>
          <w:tcPr>
            <w:tcW w:w="850" w:type="dxa"/>
            <w:vMerge/>
          </w:tcPr>
          <w:p w14:paraId="378B661C"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p>
        </w:tc>
        <w:tc>
          <w:tcPr>
            <w:tcW w:w="851" w:type="dxa"/>
            <w:vMerge/>
          </w:tcPr>
          <w:p w14:paraId="79D9136A"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p>
        </w:tc>
        <w:tc>
          <w:tcPr>
            <w:tcW w:w="1123" w:type="dxa"/>
            <w:vMerge/>
          </w:tcPr>
          <w:p w14:paraId="17CAC225"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p>
        </w:tc>
      </w:tr>
      <w:tr w:rsidR="00321FD6" w:rsidRPr="00B83134" w14:paraId="2EEEDE6C" w14:textId="77777777" w:rsidTr="005E2805">
        <w:tc>
          <w:tcPr>
            <w:tcW w:w="4407" w:type="dxa"/>
          </w:tcPr>
          <w:p w14:paraId="4600438E"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حکومت داری</w:t>
            </w:r>
          </w:p>
        </w:tc>
        <w:tc>
          <w:tcPr>
            <w:tcW w:w="11046" w:type="dxa"/>
            <w:gridSpan w:val="12"/>
            <w:vAlign w:val="center"/>
          </w:tcPr>
          <w:p w14:paraId="132C8B76" w14:textId="77777777" w:rsidR="0029394E" w:rsidRPr="00B83134" w:rsidRDefault="0029394E" w:rsidP="0029394E">
            <w:pPr>
              <w:autoSpaceDE w:val="0"/>
              <w:autoSpaceDN w:val="0"/>
              <w:bidi/>
              <w:adjustRightInd w:val="0"/>
              <w:jc w:val="center"/>
              <w:rPr>
                <w:rFonts w:asciiTheme="majorBidi" w:hAnsiTheme="majorBidi" w:cstheme="majorBidi"/>
                <w:sz w:val="20"/>
                <w:szCs w:val="20"/>
                <w:rtl/>
                <w:lang w:bidi="fa-IR"/>
              </w:rPr>
            </w:pPr>
          </w:p>
        </w:tc>
      </w:tr>
      <w:tr w:rsidR="005E2805" w:rsidRPr="00B83134" w14:paraId="3D37FADE" w14:textId="77777777" w:rsidTr="005E2805">
        <w:trPr>
          <w:cantSplit/>
          <w:trHeight w:val="984"/>
        </w:trPr>
        <w:tc>
          <w:tcPr>
            <w:tcW w:w="4407" w:type="dxa"/>
            <w:vAlign w:val="center"/>
          </w:tcPr>
          <w:p w14:paraId="1CD7A3B0" w14:textId="699F420B" w:rsidR="00321FD6" w:rsidRPr="00B83134" w:rsidRDefault="00321FD6" w:rsidP="00321FD6">
            <w:pPr>
              <w:autoSpaceDE w:val="0"/>
              <w:autoSpaceDN w:val="0"/>
              <w:bidi/>
              <w:adjustRightInd w:val="0"/>
              <w:rPr>
                <w:rFonts w:asciiTheme="majorBidi" w:hAnsiTheme="majorBidi" w:cstheme="majorBidi"/>
                <w:rtl/>
                <w:lang w:bidi="fa-IR"/>
              </w:rPr>
            </w:pPr>
            <w:r w:rsidRPr="00B83134">
              <w:rPr>
                <w:rFonts w:asciiTheme="majorBidi" w:eastAsia="Times New Roman" w:hAnsiTheme="majorBidi" w:cstheme="majorBidi"/>
                <w:sz w:val="20"/>
                <w:szCs w:val="20"/>
                <w:rtl/>
              </w:rPr>
              <w:t>سهیم سازی اعضای کادری علمی در تصمیم گیری</w:t>
            </w:r>
            <w:r w:rsidRPr="00B83134">
              <w:rPr>
                <w:rFonts w:asciiTheme="majorBidi" w:eastAsia="Times New Roman" w:hAnsiTheme="majorBidi" w:cstheme="majorBidi" w:hint="cs"/>
                <w:sz w:val="20"/>
                <w:szCs w:val="20"/>
                <w:rtl/>
              </w:rPr>
              <w:t>‌</w:t>
            </w:r>
            <w:r w:rsidRPr="00B83134">
              <w:rPr>
                <w:rFonts w:asciiTheme="majorBidi" w:eastAsia="Times New Roman" w:hAnsiTheme="majorBidi" w:cstheme="majorBidi"/>
                <w:sz w:val="20"/>
                <w:szCs w:val="20"/>
                <w:rtl/>
              </w:rPr>
              <w:t>های  پوهنځی؛</w:t>
            </w:r>
          </w:p>
        </w:tc>
        <w:tc>
          <w:tcPr>
            <w:tcW w:w="2268" w:type="dxa"/>
            <w:vAlign w:val="center"/>
          </w:tcPr>
          <w:p w14:paraId="17AF513C" w14:textId="1DB599D5"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sz w:val="18"/>
                <w:szCs w:val="18"/>
                <w:rtl/>
              </w:rPr>
              <w:t>اجرای پروسیجرهای کاری</w:t>
            </w:r>
          </w:p>
        </w:tc>
        <w:tc>
          <w:tcPr>
            <w:tcW w:w="1775" w:type="dxa"/>
            <w:vAlign w:val="center"/>
          </w:tcPr>
          <w:p w14:paraId="3BCC2A69" w14:textId="5ADB4131"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sz w:val="18"/>
                <w:szCs w:val="18"/>
                <w:rtl/>
              </w:rPr>
              <w:t>قرطاسیه و ادوات اداری و نیروی انسانی</w:t>
            </w:r>
          </w:p>
        </w:tc>
        <w:tc>
          <w:tcPr>
            <w:tcW w:w="459" w:type="dxa"/>
            <w:textDirection w:val="btLr"/>
          </w:tcPr>
          <w:p w14:paraId="2283E027"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120000</w:t>
            </w:r>
          </w:p>
        </w:tc>
        <w:tc>
          <w:tcPr>
            <w:tcW w:w="459" w:type="dxa"/>
            <w:textDirection w:val="btLr"/>
          </w:tcPr>
          <w:p w14:paraId="383B021F"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120000</w:t>
            </w:r>
          </w:p>
        </w:tc>
        <w:tc>
          <w:tcPr>
            <w:tcW w:w="500" w:type="dxa"/>
            <w:textDirection w:val="btLr"/>
          </w:tcPr>
          <w:p w14:paraId="4ACD43D1"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120000</w:t>
            </w:r>
          </w:p>
        </w:tc>
        <w:tc>
          <w:tcPr>
            <w:tcW w:w="459" w:type="dxa"/>
            <w:textDirection w:val="btLr"/>
          </w:tcPr>
          <w:p w14:paraId="3FAF79A0"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120000</w:t>
            </w:r>
          </w:p>
        </w:tc>
        <w:tc>
          <w:tcPr>
            <w:tcW w:w="459" w:type="dxa"/>
            <w:textDirection w:val="btLr"/>
          </w:tcPr>
          <w:p w14:paraId="49D9BAA7"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120000</w:t>
            </w:r>
          </w:p>
        </w:tc>
        <w:tc>
          <w:tcPr>
            <w:tcW w:w="850" w:type="dxa"/>
            <w:textDirection w:val="btLr"/>
          </w:tcPr>
          <w:p w14:paraId="40DA761B"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600000</w:t>
            </w:r>
          </w:p>
        </w:tc>
        <w:tc>
          <w:tcPr>
            <w:tcW w:w="993" w:type="dxa"/>
            <w:textDirection w:val="btLr"/>
          </w:tcPr>
          <w:p w14:paraId="17F1B0B2"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0</w:t>
            </w:r>
          </w:p>
        </w:tc>
        <w:tc>
          <w:tcPr>
            <w:tcW w:w="850" w:type="dxa"/>
            <w:textDirection w:val="btLr"/>
          </w:tcPr>
          <w:p w14:paraId="2E1449B3"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600000</w:t>
            </w:r>
          </w:p>
        </w:tc>
        <w:tc>
          <w:tcPr>
            <w:tcW w:w="851" w:type="dxa"/>
          </w:tcPr>
          <w:p w14:paraId="5B5C11DF"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0</w:t>
            </w:r>
          </w:p>
        </w:tc>
        <w:tc>
          <w:tcPr>
            <w:tcW w:w="1123" w:type="dxa"/>
          </w:tcPr>
          <w:p w14:paraId="76267A8A"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0</w:t>
            </w:r>
          </w:p>
        </w:tc>
      </w:tr>
      <w:tr w:rsidR="005E2805" w:rsidRPr="00B83134" w14:paraId="67FD65DE" w14:textId="77777777" w:rsidTr="005E2805">
        <w:trPr>
          <w:cantSplit/>
          <w:trHeight w:val="983"/>
        </w:trPr>
        <w:tc>
          <w:tcPr>
            <w:tcW w:w="4407" w:type="dxa"/>
            <w:vAlign w:val="center"/>
          </w:tcPr>
          <w:p w14:paraId="279FDE82" w14:textId="2593935D" w:rsidR="00321FD6" w:rsidRPr="00B83134" w:rsidRDefault="00321FD6" w:rsidP="00321FD6">
            <w:pPr>
              <w:autoSpaceDE w:val="0"/>
              <w:autoSpaceDN w:val="0"/>
              <w:bidi/>
              <w:adjustRightInd w:val="0"/>
              <w:rPr>
                <w:rFonts w:asciiTheme="majorBidi" w:hAnsiTheme="majorBidi" w:cstheme="majorBidi"/>
                <w:rtl/>
                <w:lang w:bidi="fa-IR"/>
              </w:rPr>
            </w:pPr>
            <w:r w:rsidRPr="00B83134">
              <w:rPr>
                <w:rFonts w:asciiTheme="majorBidi" w:eastAsia="Times New Roman" w:hAnsiTheme="majorBidi" w:cstheme="majorBidi"/>
                <w:sz w:val="20"/>
                <w:szCs w:val="20"/>
                <w:rtl/>
              </w:rPr>
              <w:t>تقویت مدیریت علمی و نظارت از فعالیت</w:t>
            </w:r>
            <w:r w:rsidRPr="00B83134">
              <w:rPr>
                <w:rFonts w:asciiTheme="majorBidi" w:eastAsia="Times New Roman" w:hAnsiTheme="majorBidi" w:cstheme="majorBidi" w:hint="cs"/>
                <w:sz w:val="20"/>
                <w:szCs w:val="20"/>
                <w:rtl/>
              </w:rPr>
              <w:t>‌</w:t>
            </w:r>
            <w:r w:rsidRPr="00B83134">
              <w:rPr>
                <w:rFonts w:asciiTheme="majorBidi" w:eastAsia="Times New Roman" w:hAnsiTheme="majorBidi" w:cstheme="majorBidi"/>
                <w:sz w:val="20"/>
                <w:szCs w:val="20"/>
                <w:rtl/>
              </w:rPr>
              <w:t>های اعضای کادری علمی؛</w:t>
            </w:r>
          </w:p>
        </w:tc>
        <w:tc>
          <w:tcPr>
            <w:tcW w:w="2268" w:type="dxa"/>
            <w:vAlign w:val="center"/>
          </w:tcPr>
          <w:p w14:paraId="3B27DC1F" w14:textId="29891AF9"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sz w:val="18"/>
                <w:szCs w:val="18"/>
                <w:rtl/>
              </w:rPr>
              <w:t>گزارش گیری و گزارش دهی به موقع</w:t>
            </w:r>
            <w:r w:rsidRPr="00B83134">
              <w:rPr>
                <w:rFonts w:asciiTheme="majorBidi" w:hAnsiTheme="majorBidi" w:cstheme="majorBidi" w:hint="cs"/>
                <w:sz w:val="18"/>
                <w:szCs w:val="18"/>
                <w:rtl/>
              </w:rPr>
              <w:t xml:space="preserve">  تهیه وارسال و آرائه آن </w:t>
            </w:r>
            <w:r w:rsidRPr="00B83134">
              <w:rPr>
                <w:rFonts w:ascii="Arial" w:eastAsia="Arial" w:hAnsi="Arial" w:cs="Arial" w:hint="cs"/>
                <w:sz w:val="18"/>
                <w:szCs w:val="18"/>
                <w:rtl/>
              </w:rPr>
              <w:t>مطابق به نتایج برنامه ها</w:t>
            </w:r>
          </w:p>
        </w:tc>
        <w:tc>
          <w:tcPr>
            <w:tcW w:w="1775" w:type="dxa"/>
            <w:vAlign w:val="center"/>
          </w:tcPr>
          <w:p w14:paraId="03346243" w14:textId="0BDC812D"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hint="cs"/>
                <w:sz w:val="18"/>
                <w:szCs w:val="18"/>
                <w:rtl/>
                <w:lang w:bidi="prs-AF"/>
              </w:rPr>
              <w:t>میز</w:t>
            </w:r>
            <w:r w:rsidRPr="00B83134">
              <w:rPr>
                <w:rFonts w:asciiTheme="majorBidi" w:hAnsiTheme="majorBidi" w:cstheme="majorBidi" w:hint="cs"/>
                <w:sz w:val="18"/>
                <w:szCs w:val="18"/>
                <w:rtl/>
                <w:lang w:bidi="fa-IR"/>
              </w:rPr>
              <w:t>،چوکی، دفتر کاری، قرطاسیه</w:t>
            </w:r>
          </w:p>
        </w:tc>
        <w:tc>
          <w:tcPr>
            <w:tcW w:w="459" w:type="dxa"/>
            <w:textDirection w:val="btLr"/>
          </w:tcPr>
          <w:p w14:paraId="0BAA6562"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30000</w:t>
            </w:r>
          </w:p>
        </w:tc>
        <w:tc>
          <w:tcPr>
            <w:tcW w:w="459" w:type="dxa"/>
            <w:textDirection w:val="btLr"/>
          </w:tcPr>
          <w:p w14:paraId="23000732"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30000</w:t>
            </w:r>
          </w:p>
        </w:tc>
        <w:tc>
          <w:tcPr>
            <w:tcW w:w="500" w:type="dxa"/>
            <w:textDirection w:val="btLr"/>
          </w:tcPr>
          <w:p w14:paraId="5320C22D"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30000</w:t>
            </w:r>
          </w:p>
        </w:tc>
        <w:tc>
          <w:tcPr>
            <w:tcW w:w="459" w:type="dxa"/>
            <w:textDirection w:val="btLr"/>
          </w:tcPr>
          <w:p w14:paraId="2AC60BB5"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30000</w:t>
            </w:r>
          </w:p>
        </w:tc>
        <w:tc>
          <w:tcPr>
            <w:tcW w:w="459" w:type="dxa"/>
            <w:textDirection w:val="btLr"/>
          </w:tcPr>
          <w:p w14:paraId="0ABBE856"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30000</w:t>
            </w:r>
          </w:p>
        </w:tc>
        <w:tc>
          <w:tcPr>
            <w:tcW w:w="850" w:type="dxa"/>
            <w:textDirection w:val="btLr"/>
          </w:tcPr>
          <w:p w14:paraId="65CCECF4"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150000</w:t>
            </w:r>
          </w:p>
        </w:tc>
        <w:tc>
          <w:tcPr>
            <w:tcW w:w="993" w:type="dxa"/>
            <w:textDirection w:val="btLr"/>
          </w:tcPr>
          <w:p w14:paraId="01AB31F3"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0</w:t>
            </w:r>
          </w:p>
        </w:tc>
        <w:tc>
          <w:tcPr>
            <w:tcW w:w="850" w:type="dxa"/>
            <w:textDirection w:val="btLr"/>
          </w:tcPr>
          <w:p w14:paraId="1FA7DA92"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150000</w:t>
            </w:r>
          </w:p>
        </w:tc>
        <w:tc>
          <w:tcPr>
            <w:tcW w:w="851" w:type="dxa"/>
          </w:tcPr>
          <w:p w14:paraId="0578DBBA"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c>
          <w:tcPr>
            <w:tcW w:w="1123" w:type="dxa"/>
          </w:tcPr>
          <w:p w14:paraId="08921A08"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r>
      <w:tr w:rsidR="005E2805" w:rsidRPr="00B83134" w14:paraId="66CDB7C6" w14:textId="77777777" w:rsidTr="005E2805">
        <w:trPr>
          <w:cantSplit/>
          <w:trHeight w:val="970"/>
        </w:trPr>
        <w:tc>
          <w:tcPr>
            <w:tcW w:w="4407" w:type="dxa"/>
            <w:vAlign w:val="center"/>
          </w:tcPr>
          <w:p w14:paraId="7F39E1FE" w14:textId="2E91A421" w:rsidR="00B36263" w:rsidRPr="00B83134" w:rsidRDefault="00B36263" w:rsidP="00B36263">
            <w:pPr>
              <w:autoSpaceDE w:val="0"/>
              <w:autoSpaceDN w:val="0"/>
              <w:bidi/>
              <w:adjustRightInd w:val="0"/>
              <w:rPr>
                <w:rFonts w:asciiTheme="majorBidi" w:hAnsiTheme="majorBidi" w:cstheme="majorBidi"/>
                <w:rtl/>
                <w:lang w:bidi="fa-IR"/>
              </w:rPr>
            </w:pPr>
            <w:r w:rsidRPr="00B83134">
              <w:rPr>
                <w:rFonts w:asciiTheme="majorBidi" w:eastAsia="Times New Roman" w:hAnsiTheme="majorBidi" w:cstheme="majorBidi"/>
                <w:sz w:val="20"/>
                <w:szCs w:val="20"/>
                <w:rtl/>
              </w:rPr>
              <w:t>ایجاد سیستم اطلاعاتی کمپیوتری و بهبود آن؛</w:t>
            </w:r>
          </w:p>
        </w:tc>
        <w:tc>
          <w:tcPr>
            <w:tcW w:w="2268" w:type="dxa"/>
            <w:vAlign w:val="center"/>
          </w:tcPr>
          <w:p w14:paraId="6A9FC023" w14:textId="24523FAF" w:rsidR="00B36263" w:rsidRPr="00B83134" w:rsidRDefault="00B36263" w:rsidP="00B36263">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hint="cs"/>
                <w:sz w:val="18"/>
                <w:szCs w:val="18"/>
                <w:rtl/>
                <w:lang w:bidi="prs-AF"/>
              </w:rPr>
              <w:t>ایجاد دیتابیس مونوگرافه ها</w:t>
            </w:r>
            <w:r w:rsidRPr="00B83134">
              <w:rPr>
                <w:rFonts w:asciiTheme="majorBidi" w:hAnsiTheme="majorBidi" w:cstheme="majorBidi" w:hint="cs"/>
                <w:sz w:val="18"/>
                <w:szCs w:val="18"/>
                <w:rtl/>
                <w:lang w:bidi="fa-IR"/>
              </w:rPr>
              <w:t>، مقالات، آثار علمی، و اداری</w:t>
            </w:r>
          </w:p>
        </w:tc>
        <w:tc>
          <w:tcPr>
            <w:tcW w:w="1775" w:type="dxa"/>
            <w:vAlign w:val="center"/>
          </w:tcPr>
          <w:p w14:paraId="0D9AEA17" w14:textId="0261F12C" w:rsidR="00B36263" w:rsidRPr="00B83134" w:rsidRDefault="00B36263" w:rsidP="00B36263">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sz w:val="18"/>
                <w:szCs w:val="18"/>
                <w:rtl/>
              </w:rPr>
              <w:t>قرطاسیه و ادوات اداری</w:t>
            </w:r>
            <w:r w:rsidRPr="00B83134">
              <w:rPr>
                <w:rFonts w:asciiTheme="majorBidi" w:hAnsiTheme="majorBidi" w:cstheme="majorBidi" w:hint="cs"/>
                <w:sz w:val="18"/>
                <w:szCs w:val="18"/>
                <w:rtl/>
              </w:rPr>
              <w:t>، بست اکادمیک در تشکیلات</w:t>
            </w:r>
          </w:p>
        </w:tc>
        <w:tc>
          <w:tcPr>
            <w:tcW w:w="459" w:type="dxa"/>
            <w:textDirection w:val="btLr"/>
          </w:tcPr>
          <w:p w14:paraId="0B133300" w14:textId="2381976C"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100000</w:t>
            </w:r>
          </w:p>
        </w:tc>
        <w:tc>
          <w:tcPr>
            <w:tcW w:w="459" w:type="dxa"/>
            <w:textDirection w:val="btLr"/>
          </w:tcPr>
          <w:p w14:paraId="7A9834C7" w14:textId="2D8379D6"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100000</w:t>
            </w:r>
          </w:p>
        </w:tc>
        <w:tc>
          <w:tcPr>
            <w:tcW w:w="500" w:type="dxa"/>
            <w:textDirection w:val="btLr"/>
          </w:tcPr>
          <w:p w14:paraId="3C2DB5D2" w14:textId="33F1DED6"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100000</w:t>
            </w:r>
          </w:p>
        </w:tc>
        <w:tc>
          <w:tcPr>
            <w:tcW w:w="459" w:type="dxa"/>
            <w:textDirection w:val="btLr"/>
          </w:tcPr>
          <w:p w14:paraId="40A5191F" w14:textId="1D77DD18"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100000</w:t>
            </w:r>
          </w:p>
        </w:tc>
        <w:tc>
          <w:tcPr>
            <w:tcW w:w="459" w:type="dxa"/>
            <w:textDirection w:val="btLr"/>
          </w:tcPr>
          <w:p w14:paraId="18C1A051" w14:textId="60370934"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100000</w:t>
            </w:r>
          </w:p>
        </w:tc>
        <w:tc>
          <w:tcPr>
            <w:tcW w:w="850" w:type="dxa"/>
            <w:textDirection w:val="btLr"/>
          </w:tcPr>
          <w:p w14:paraId="57300609" w14:textId="696084C7"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500000</w:t>
            </w:r>
          </w:p>
        </w:tc>
        <w:tc>
          <w:tcPr>
            <w:tcW w:w="993" w:type="dxa"/>
            <w:textDirection w:val="btLr"/>
          </w:tcPr>
          <w:p w14:paraId="68647377" w14:textId="77777777"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0</w:t>
            </w:r>
          </w:p>
        </w:tc>
        <w:tc>
          <w:tcPr>
            <w:tcW w:w="850" w:type="dxa"/>
            <w:textDirection w:val="btLr"/>
          </w:tcPr>
          <w:p w14:paraId="70AE8128" w14:textId="70D7BB33" w:rsidR="00B36263" w:rsidRPr="00B83134" w:rsidRDefault="00B36263" w:rsidP="00B36263">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500000</w:t>
            </w:r>
          </w:p>
        </w:tc>
        <w:tc>
          <w:tcPr>
            <w:tcW w:w="851" w:type="dxa"/>
          </w:tcPr>
          <w:p w14:paraId="719DCF11" w14:textId="77777777" w:rsidR="00B36263" w:rsidRPr="00B83134" w:rsidRDefault="00B36263" w:rsidP="00B36263">
            <w:pPr>
              <w:autoSpaceDE w:val="0"/>
              <w:autoSpaceDN w:val="0"/>
              <w:bidi/>
              <w:adjustRightInd w:val="0"/>
              <w:jc w:val="center"/>
              <w:rPr>
                <w:rFonts w:asciiTheme="majorBidi" w:hAnsiTheme="majorBidi" w:cstheme="majorBidi"/>
                <w:sz w:val="20"/>
                <w:szCs w:val="20"/>
                <w:rtl/>
                <w:lang w:bidi="fa-IR"/>
              </w:rPr>
            </w:pPr>
          </w:p>
        </w:tc>
        <w:tc>
          <w:tcPr>
            <w:tcW w:w="1123" w:type="dxa"/>
          </w:tcPr>
          <w:p w14:paraId="4E1DC2F9" w14:textId="77777777" w:rsidR="00B36263" w:rsidRPr="00B83134" w:rsidRDefault="00B36263" w:rsidP="00B36263">
            <w:pPr>
              <w:autoSpaceDE w:val="0"/>
              <w:autoSpaceDN w:val="0"/>
              <w:bidi/>
              <w:adjustRightInd w:val="0"/>
              <w:jc w:val="center"/>
              <w:rPr>
                <w:rFonts w:asciiTheme="majorBidi" w:hAnsiTheme="majorBidi" w:cstheme="majorBidi"/>
                <w:sz w:val="20"/>
                <w:szCs w:val="20"/>
                <w:rtl/>
                <w:lang w:bidi="fa-IR"/>
              </w:rPr>
            </w:pPr>
          </w:p>
        </w:tc>
      </w:tr>
      <w:tr w:rsidR="005E2805" w:rsidRPr="00B83134" w14:paraId="17D8EFAD" w14:textId="77777777" w:rsidTr="005E2805">
        <w:trPr>
          <w:cantSplit/>
          <w:trHeight w:val="998"/>
        </w:trPr>
        <w:tc>
          <w:tcPr>
            <w:tcW w:w="4407" w:type="dxa"/>
            <w:vAlign w:val="center"/>
          </w:tcPr>
          <w:p w14:paraId="7D1027A7" w14:textId="4B8053C2" w:rsidR="00321FD6" w:rsidRPr="00B83134" w:rsidRDefault="00321FD6" w:rsidP="00321FD6">
            <w:pPr>
              <w:autoSpaceDE w:val="0"/>
              <w:autoSpaceDN w:val="0"/>
              <w:bidi/>
              <w:adjustRightInd w:val="0"/>
              <w:rPr>
                <w:rFonts w:asciiTheme="majorBidi" w:hAnsiTheme="majorBidi" w:cstheme="majorBidi"/>
                <w:rtl/>
                <w:lang w:bidi="fa-IR"/>
              </w:rPr>
            </w:pPr>
            <w:r w:rsidRPr="00B83134">
              <w:rPr>
                <w:rFonts w:asciiTheme="majorBidi" w:eastAsia="Times New Roman" w:hAnsiTheme="majorBidi" w:cstheme="majorBidi"/>
                <w:sz w:val="20"/>
                <w:szCs w:val="20"/>
                <w:rtl/>
              </w:rPr>
              <w:t>ایجاد وب سایت مستقل برای پوهنځی؛</w:t>
            </w:r>
          </w:p>
        </w:tc>
        <w:tc>
          <w:tcPr>
            <w:tcW w:w="2268" w:type="dxa"/>
            <w:vAlign w:val="center"/>
          </w:tcPr>
          <w:p w14:paraId="6FCE341E" w14:textId="151A047A"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eastAsia="Times New Roman" w:hAnsiTheme="majorBidi" w:cstheme="majorBidi"/>
                <w:sz w:val="20"/>
                <w:szCs w:val="20"/>
                <w:rtl/>
              </w:rPr>
              <w:t>ایجاد وب سایت مستقل برای پوهنځی؛</w:t>
            </w:r>
          </w:p>
        </w:tc>
        <w:tc>
          <w:tcPr>
            <w:tcW w:w="1775" w:type="dxa"/>
            <w:vAlign w:val="center"/>
          </w:tcPr>
          <w:p w14:paraId="54B245E1" w14:textId="222A87B3"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sz w:val="18"/>
                <w:szCs w:val="18"/>
                <w:rtl/>
              </w:rPr>
              <w:t>قرطاسیه و ادوات اداری و نیروی انسانی</w:t>
            </w:r>
          </w:p>
        </w:tc>
        <w:tc>
          <w:tcPr>
            <w:tcW w:w="459" w:type="dxa"/>
            <w:textDirection w:val="btLr"/>
          </w:tcPr>
          <w:p w14:paraId="562FA0A1"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7C321CCC"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500" w:type="dxa"/>
            <w:textDirection w:val="btLr"/>
          </w:tcPr>
          <w:p w14:paraId="2987B5EC"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565AE34B"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77CE95CD"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850" w:type="dxa"/>
            <w:textDirection w:val="btLr"/>
          </w:tcPr>
          <w:p w14:paraId="4B55C658"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100000</w:t>
            </w:r>
          </w:p>
        </w:tc>
        <w:tc>
          <w:tcPr>
            <w:tcW w:w="993" w:type="dxa"/>
            <w:textDirection w:val="btLr"/>
          </w:tcPr>
          <w:p w14:paraId="34A6F4F6"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0</w:t>
            </w:r>
          </w:p>
        </w:tc>
        <w:tc>
          <w:tcPr>
            <w:tcW w:w="850" w:type="dxa"/>
            <w:textDirection w:val="btLr"/>
          </w:tcPr>
          <w:p w14:paraId="041056CA"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100000</w:t>
            </w:r>
          </w:p>
        </w:tc>
        <w:tc>
          <w:tcPr>
            <w:tcW w:w="851" w:type="dxa"/>
          </w:tcPr>
          <w:p w14:paraId="01DE398F"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c>
          <w:tcPr>
            <w:tcW w:w="1123" w:type="dxa"/>
          </w:tcPr>
          <w:p w14:paraId="4552E2F0"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r>
      <w:tr w:rsidR="005E2805" w:rsidRPr="00B83134" w14:paraId="48AF2DAA" w14:textId="77777777" w:rsidTr="005E2805">
        <w:trPr>
          <w:cantSplit/>
          <w:trHeight w:val="984"/>
        </w:trPr>
        <w:tc>
          <w:tcPr>
            <w:tcW w:w="4407" w:type="dxa"/>
            <w:vAlign w:val="center"/>
          </w:tcPr>
          <w:p w14:paraId="786F8C32" w14:textId="4CA1E32B" w:rsidR="00321FD6" w:rsidRPr="00B83134" w:rsidRDefault="00321FD6" w:rsidP="00321FD6">
            <w:pPr>
              <w:autoSpaceDE w:val="0"/>
              <w:autoSpaceDN w:val="0"/>
              <w:bidi/>
              <w:adjustRightInd w:val="0"/>
              <w:rPr>
                <w:rFonts w:asciiTheme="majorBidi" w:hAnsiTheme="majorBidi" w:cstheme="majorBidi"/>
                <w:rtl/>
                <w:lang w:bidi="fa-IR"/>
              </w:rPr>
            </w:pPr>
            <w:r w:rsidRPr="00B83134">
              <w:rPr>
                <w:rFonts w:asciiTheme="majorBidi" w:eastAsia="Times New Roman" w:hAnsiTheme="majorBidi" w:cstheme="majorBidi"/>
                <w:sz w:val="20"/>
                <w:szCs w:val="20"/>
                <w:rtl/>
              </w:rPr>
              <w:t>برگزاری منظم جلسات علمی پوهنځی؛</w:t>
            </w:r>
          </w:p>
        </w:tc>
        <w:tc>
          <w:tcPr>
            <w:tcW w:w="2268" w:type="dxa"/>
            <w:vAlign w:val="center"/>
          </w:tcPr>
          <w:p w14:paraId="7994BB44" w14:textId="77777777" w:rsidR="00321FD6" w:rsidRPr="00B83134" w:rsidRDefault="00321FD6" w:rsidP="00321FD6">
            <w:pPr>
              <w:bidi/>
              <w:jc w:val="center"/>
              <w:rPr>
                <w:rFonts w:asciiTheme="majorBidi" w:hAnsiTheme="majorBidi" w:cstheme="majorBidi"/>
                <w:sz w:val="18"/>
                <w:szCs w:val="18"/>
                <w:lang w:bidi="prs-AF"/>
              </w:rPr>
            </w:pPr>
          </w:p>
          <w:p w14:paraId="6A625DE3" w14:textId="59E106F4"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hint="cs"/>
                <w:sz w:val="18"/>
                <w:szCs w:val="18"/>
                <w:rtl/>
                <w:lang w:bidi="prs-AF"/>
              </w:rPr>
              <w:t>برگزاری جلسات و اجرای تصامیم اتخاذ شده</w:t>
            </w:r>
          </w:p>
        </w:tc>
        <w:tc>
          <w:tcPr>
            <w:tcW w:w="1775" w:type="dxa"/>
            <w:vAlign w:val="center"/>
          </w:tcPr>
          <w:p w14:paraId="5AB8B3E4" w14:textId="28D4A42C"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r w:rsidRPr="00B83134">
              <w:rPr>
                <w:rFonts w:asciiTheme="majorBidi" w:hAnsiTheme="majorBidi" w:cstheme="majorBidi"/>
                <w:sz w:val="18"/>
                <w:szCs w:val="18"/>
                <w:rtl/>
              </w:rPr>
              <w:t>قرطاسیه و ادوات اداری و نیروی انسانی</w:t>
            </w:r>
          </w:p>
        </w:tc>
        <w:tc>
          <w:tcPr>
            <w:tcW w:w="459" w:type="dxa"/>
            <w:textDirection w:val="btLr"/>
          </w:tcPr>
          <w:p w14:paraId="7ADA1747"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1BBBFCC0"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500" w:type="dxa"/>
            <w:textDirection w:val="btLr"/>
          </w:tcPr>
          <w:p w14:paraId="15DC1244"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36B57D3E"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6B927263"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850" w:type="dxa"/>
            <w:textDirection w:val="btLr"/>
          </w:tcPr>
          <w:p w14:paraId="6C3B2903"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100000</w:t>
            </w:r>
          </w:p>
        </w:tc>
        <w:tc>
          <w:tcPr>
            <w:tcW w:w="993" w:type="dxa"/>
            <w:textDirection w:val="btLr"/>
          </w:tcPr>
          <w:p w14:paraId="34A14B68"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p>
        </w:tc>
        <w:tc>
          <w:tcPr>
            <w:tcW w:w="850" w:type="dxa"/>
            <w:textDirection w:val="btLr"/>
          </w:tcPr>
          <w:p w14:paraId="2AD69D3D"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100000</w:t>
            </w:r>
          </w:p>
        </w:tc>
        <w:tc>
          <w:tcPr>
            <w:tcW w:w="851" w:type="dxa"/>
          </w:tcPr>
          <w:p w14:paraId="065AF971"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c>
          <w:tcPr>
            <w:tcW w:w="1123" w:type="dxa"/>
          </w:tcPr>
          <w:p w14:paraId="6B201414"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r>
      <w:tr w:rsidR="005E2805" w:rsidRPr="00B83134" w14:paraId="0A8FBAF4" w14:textId="77777777" w:rsidTr="007E3669">
        <w:trPr>
          <w:cantSplit/>
          <w:trHeight w:val="970"/>
        </w:trPr>
        <w:tc>
          <w:tcPr>
            <w:tcW w:w="4407" w:type="dxa"/>
            <w:vAlign w:val="center"/>
          </w:tcPr>
          <w:p w14:paraId="0377A9E7" w14:textId="37009B64" w:rsidR="00321FD6" w:rsidRPr="00B83134" w:rsidRDefault="00321FD6" w:rsidP="00321FD6">
            <w:pPr>
              <w:bidi/>
              <w:jc w:val="center"/>
              <w:rPr>
                <w:rFonts w:asciiTheme="majorBidi" w:hAnsiTheme="majorBidi" w:cstheme="majorBidi"/>
                <w:rtl/>
                <w:lang w:bidi="fa-IR"/>
              </w:rPr>
            </w:pPr>
            <w:r w:rsidRPr="00B83134">
              <w:rPr>
                <w:rFonts w:asciiTheme="minorBidi" w:eastAsia="Times New Roman" w:hAnsiTheme="minorBidi"/>
                <w:sz w:val="20"/>
                <w:szCs w:val="20"/>
                <w:rtl/>
              </w:rPr>
              <w:t>تغییر و بازنگری لوایح، طرزالعمل ها و رویه های کاری داخلی پوهنځی؛</w:t>
            </w:r>
          </w:p>
        </w:tc>
        <w:tc>
          <w:tcPr>
            <w:tcW w:w="2268" w:type="dxa"/>
            <w:vAlign w:val="center"/>
          </w:tcPr>
          <w:p w14:paraId="20BDBFE9" w14:textId="2D562DA3" w:rsidR="00321FD6" w:rsidRPr="00B83134" w:rsidRDefault="00321FD6" w:rsidP="00321FD6">
            <w:pPr>
              <w:bidi/>
              <w:jc w:val="center"/>
              <w:rPr>
                <w:rFonts w:asciiTheme="majorBidi" w:hAnsiTheme="majorBidi" w:cstheme="majorBidi"/>
                <w:sz w:val="20"/>
                <w:szCs w:val="20"/>
                <w:rtl/>
              </w:rPr>
            </w:pPr>
            <w:r w:rsidRPr="00B83134">
              <w:rPr>
                <w:rFonts w:asciiTheme="majorBidi" w:hAnsiTheme="majorBidi" w:cstheme="majorBidi" w:hint="cs"/>
                <w:sz w:val="18"/>
                <w:szCs w:val="18"/>
                <w:rtl/>
              </w:rPr>
              <w:t>برنامه ریزی و هماهنگی جهت تهیه پیش نویس ها و ارسال آن به کمیته پالیسی پوهنتون</w:t>
            </w:r>
          </w:p>
        </w:tc>
        <w:tc>
          <w:tcPr>
            <w:tcW w:w="1775" w:type="dxa"/>
            <w:vAlign w:val="center"/>
          </w:tcPr>
          <w:p w14:paraId="2A7821F1" w14:textId="5E219124" w:rsidR="00321FD6" w:rsidRPr="00B83134" w:rsidRDefault="00321FD6" w:rsidP="00321FD6">
            <w:pPr>
              <w:jc w:val="center"/>
              <w:rPr>
                <w:rFonts w:asciiTheme="majorBidi" w:hAnsiTheme="majorBidi" w:cstheme="majorBidi"/>
                <w:sz w:val="20"/>
                <w:szCs w:val="20"/>
              </w:rPr>
            </w:pPr>
            <w:r w:rsidRPr="00B83134">
              <w:rPr>
                <w:rFonts w:asciiTheme="majorBidi" w:hAnsiTheme="majorBidi" w:cstheme="majorBidi"/>
                <w:sz w:val="18"/>
                <w:szCs w:val="18"/>
                <w:rtl/>
              </w:rPr>
              <w:t>قرطاسیه و ادوات اداری و نیروی انسانی</w:t>
            </w:r>
          </w:p>
        </w:tc>
        <w:tc>
          <w:tcPr>
            <w:tcW w:w="459" w:type="dxa"/>
            <w:textDirection w:val="btLr"/>
          </w:tcPr>
          <w:p w14:paraId="5DBADB4A"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647B7D52"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500" w:type="dxa"/>
            <w:textDirection w:val="btLr"/>
          </w:tcPr>
          <w:p w14:paraId="7083B204"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07512DA1"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459" w:type="dxa"/>
            <w:textDirection w:val="btLr"/>
          </w:tcPr>
          <w:p w14:paraId="50503BCD"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20000</w:t>
            </w:r>
          </w:p>
        </w:tc>
        <w:tc>
          <w:tcPr>
            <w:tcW w:w="850" w:type="dxa"/>
            <w:textDirection w:val="btLr"/>
          </w:tcPr>
          <w:p w14:paraId="3112F7CC"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100000</w:t>
            </w:r>
          </w:p>
        </w:tc>
        <w:tc>
          <w:tcPr>
            <w:tcW w:w="993" w:type="dxa"/>
            <w:textDirection w:val="btLr"/>
          </w:tcPr>
          <w:p w14:paraId="3FB91C29"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p>
        </w:tc>
        <w:tc>
          <w:tcPr>
            <w:tcW w:w="850" w:type="dxa"/>
            <w:textDirection w:val="btLr"/>
          </w:tcPr>
          <w:p w14:paraId="3B7A1C93" w14:textId="77777777" w:rsidR="00321FD6" w:rsidRPr="00B83134" w:rsidRDefault="00321FD6" w:rsidP="00321FD6">
            <w:pPr>
              <w:autoSpaceDE w:val="0"/>
              <w:autoSpaceDN w:val="0"/>
              <w:bidi/>
              <w:adjustRightInd w:val="0"/>
              <w:ind w:left="113" w:right="113"/>
              <w:jc w:val="center"/>
              <w:rPr>
                <w:rFonts w:asciiTheme="majorBidi" w:hAnsiTheme="majorBidi" w:cstheme="majorBidi"/>
                <w:sz w:val="20"/>
                <w:szCs w:val="20"/>
                <w:rtl/>
                <w:lang w:bidi="fa-IR"/>
              </w:rPr>
            </w:pPr>
            <w:r w:rsidRPr="00B83134">
              <w:rPr>
                <w:rFonts w:asciiTheme="majorBidi" w:hAnsiTheme="majorBidi" w:cstheme="majorBidi" w:hint="cs"/>
                <w:sz w:val="20"/>
                <w:szCs w:val="20"/>
                <w:rtl/>
                <w:lang w:bidi="fa-IR"/>
              </w:rPr>
              <w:t>100000</w:t>
            </w:r>
          </w:p>
        </w:tc>
        <w:tc>
          <w:tcPr>
            <w:tcW w:w="851" w:type="dxa"/>
          </w:tcPr>
          <w:p w14:paraId="56A6F869"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c>
          <w:tcPr>
            <w:tcW w:w="1123" w:type="dxa"/>
          </w:tcPr>
          <w:p w14:paraId="5E94B925" w14:textId="77777777" w:rsidR="00321FD6" w:rsidRPr="00B83134" w:rsidRDefault="00321FD6" w:rsidP="00321FD6">
            <w:pPr>
              <w:autoSpaceDE w:val="0"/>
              <w:autoSpaceDN w:val="0"/>
              <w:bidi/>
              <w:adjustRightInd w:val="0"/>
              <w:jc w:val="center"/>
              <w:rPr>
                <w:rFonts w:asciiTheme="majorBidi" w:hAnsiTheme="majorBidi" w:cstheme="majorBidi"/>
                <w:sz w:val="20"/>
                <w:szCs w:val="20"/>
                <w:rtl/>
                <w:lang w:bidi="fa-IR"/>
              </w:rPr>
            </w:pPr>
          </w:p>
        </w:tc>
      </w:tr>
      <w:tr w:rsidR="005E2805" w:rsidRPr="00B83134" w14:paraId="09959BB6" w14:textId="77777777" w:rsidTr="005E2805">
        <w:trPr>
          <w:cantSplit/>
          <w:trHeight w:val="1134"/>
        </w:trPr>
        <w:tc>
          <w:tcPr>
            <w:tcW w:w="4407" w:type="dxa"/>
            <w:vAlign w:val="center"/>
          </w:tcPr>
          <w:p w14:paraId="4703D571" w14:textId="091B3DA1" w:rsidR="00674B48" w:rsidRPr="00B83134" w:rsidRDefault="00674B48" w:rsidP="00674B48">
            <w:pPr>
              <w:autoSpaceDE w:val="0"/>
              <w:autoSpaceDN w:val="0"/>
              <w:bidi/>
              <w:adjustRightInd w:val="0"/>
              <w:rPr>
                <w:rFonts w:asciiTheme="majorBidi" w:hAnsiTheme="majorBidi" w:cstheme="majorBidi"/>
                <w:rtl/>
                <w:lang w:bidi="fa-IR"/>
              </w:rPr>
            </w:pPr>
            <w:r w:rsidRPr="00B83134">
              <w:rPr>
                <w:rFonts w:asciiTheme="minorBidi" w:eastAsia="Times New Roman" w:hAnsiTheme="minorBidi"/>
                <w:sz w:val="20"/>
                <w:szCs w:val="20"/>
                <w:rtl/>
              </w:rPr>
              <w:t>بررسی مقررات، لوایح وطرزالعمل در بخش های اکادمیک، اداری و محصلان و در صورت لزوم پیشنهاد تعدیلات در آن ها؛</w:t>
            </w:r>
          </w:p>
        </w:tc>
        <w:tc>
          <w:tcPr>
            <w:tcW w:w="2268" w:type="dxa"/>
            <w:vAlign w:val="center"/>
          </w:tcPr>
          <w:p w14:paraId="79202FBB" w14:textId="7517F385" w:rsidR="00674B48" w:rsidRPr="00B83134" w:rsidRDefault="00674B48" w:rsidP="00674B48">
            <w:pPr>
              <w:bidi/>
              <w:jc w:val="center"/>
              <w:rPr>
                <w:rFonts w:asciiTheme="majorBidi" w:hAnsiTheme="majorBidi" w:cstheme="majorBidi"/>
                <w:sz w:val="20"/>
                <w:szCs w:val="20"/>
                <w:rtl/>
              </w:rPr>
            </w:pPr>
            <w:r w:rsidRPr="00B83134">
              <w:rPr>
                <w:rFonts w:asciiTheme="majorBidi" w:hAnsiTheme="majorBidi" w:cstheme="majorBidi" w:hint="cs"/>
                <w:sz w:val="18"/>
                <w:szCs w:val="18"/>
                <w:rtl/>
              </w:rPr>
              <w:t>برنامه ریزی و هماهنگی جهت تهیه پیش نویس ها و ارسال آن به کمیته پالیسی پوهنتون</w:t>
            </w:r>
          </w:p>
        </w:tc>
        <w:tc>
          <w:tcPr>
            <w:tcW w:w="1775" w:type="dxa"/>
            <w:vAlign w:val="center"/>
          </w:tcPr>
          <w:p w14:paraId="62D41769" w14:textId="32E631B3" w:rsidR="00674B48" w:rsidRPr="00B83134" w:rsidRDefault="00674B48" w:rsidP="00674B48">
            <w:pPr>
              <w:jc w:val="center"/>
              <w:rPr>
                <w:rFonts w:asciiTheme="majorBidi" w:hAnsiTheme="majorBidi" w:cstheme="majorBidi"/>
                <w:sz w:val="20"/>
                <w:szCs w:val="20"/>
                <w:rtl/>
              </w:rPr>
            </w:pPr>
            <w:r w:rsidRPr="00B83134">
              <w:rPr>
                <w:rFonts w:asciiTheme="majorBidi" w:hAnsiTheme="majorBidi" w:cstheme="majorBidi"/>
                <w:sz w:val="18"/>
                <w:szCs w:val="18"/>
                <w:rtl/>
              </w:rPr>
              <w:t>قرطاسیه و ادوات اداری و نیروی انسانی</w:t>
            </w:r>
          </w:p>
        </w:tc>
        <w:tc>
          <w:tcPr>
            <w:tcW w:w="459" w:type="dxa"/>
            <w:textDirection w:val="btLr"/>
          </w:tcPr>
          <w:p w14:paraId="7D93085C" w14:textId="0E85B05A"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459" w:type="dxa"/>
            <w:textDirection w:val="btLr"/>
          </w:tcPr>
          <w:p w14:paraId="0CB49CDF" w14:textId="3FFA3107"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500" w:type="dxa"/>
            <w:textDirection w:val="btLr"/>
          </w:tcPr>
          <w:p w14:paraId="07F2DCC6" w14:textId="008D60E8"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459" w:type="dxa"/>
            <w:textDirection w:val="btLr"/>
          </w:tcPr>
          <w:p w14:paraId="0B0C4F88" w14:textId="752F07F1"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459" w:type="dxa"/>
            <w:textDirection w:val="btLr"/>
          </w:tcPr>
          <w:p w14:paraId="7253BF56" w14:textId="370E00F7"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850" w:type="dxa"/>
            <w:textDirection w:val="btLr"/>
          </w:tcPr>
          <w:p w14:paraId="11E04985" w14:textId="1B879131"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50000</w:t>
            </w:r>
          </w:p>
        </w:tc>
        <w:tc>
          <w:tcPr>
            <w:tcW w:w="993" w:type="dxa"/>
            <w:textDirection w:val="btLr"/>
          </w:tcPr>
          <w:p w14:paraId="64712FC8" w14:textId="77777777"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p>
        </w:tc>
        <w:tc>
          <w:tcPr>
            <w:tcW w:w="850" w:type="dxa"/>
            <w:textDirection w:val="btLr"/>
          </w:tcPr>
          <w:p w14:paraId="6542FBE6" w14:textId="72C17B6B"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50000</w:t>
            </w:r>
          </w:p>
        </w:tc>
        <w:tc>
          <w:tcPr>
            <w:tcW w:w="851" w:type="dxa"/>
          </w:tcPr>
          <w:p w14:paraId="55C68424" w14:textId="77777777" w:rsidR="00674B48" w:rsidRPr="00B83134" w:rsidRDefault="00674B48" w:rsidP="00674B48">
            <w:pPr>
              <w:autoSpaceDE w:val="0"/>
              <w:autoSpaceDN w:val="0"/>
              <w:bidi/>
              <w:adjustRightInd w:val="0"/>
              <w:jc w:val="center"/>
              <w:rPr>
                <w:rFonts w:asciiTheme="majorBidi" w:hAnsiTheme="majorBidi" w:cstheme="majorBidi"/>
                <w:sz w:val="20"/>
                <w:szCs w:val="20"/>
                <w:rtl/>
                <w:lang w:bidi="fa-IR"/>
              </w:rPr>
            </w:pPr>
          </w:p>
        </w:tc>
        <w:tc>
          <w:tcPr>
            <w:tcW w:w="1123" w:type="dxa"/>
          </w:tcPr>
          <w:p w14:paraId="3BC82DE6" w14:textId="77777777" w:rsidR="00674B48" w:rsidRPr="00B83134" w:rsidRDefault="00674B48" w:rsidP="00674B48">
            <w:pPr>
              <w:autoSpaceDE w:val="0"/>
              <w:autoSpaceDN w:val="0"/>
              <w:bidi/>
              <w:adjustRightInd w:val="0"/>
              <w:jc w:val="center"/>
              <w:rPr>
                <w:rFonts w:asciiTheme="majorBidi" w:hAnsiTheme="majorBidi" w:cstheme="majorBidi"/>
                <w:sz w:val="20"/>
                <w:szCs w:val="20"/>
                <w:rtl/>
                <w:lang w:bidi="fa-IR"/>
              </w:rPr>
            </w:pPr>
          </w:p>
        </w:tc>
      </w:tr>
      <w:tr w:rsidR="005E2805" w:rsidRPr="00B83134" w14:paraId="0B92C0C8" w14:textId="77777777" w:rsidTr="005E2805">
        <w:trPr>
          <w:cantSplit/>
          <w:trHeight w:val="1134"/>
        </w:trPr>
        <w:tc>
          <w:tcPr>
            <w:tcW w:w="4407" w:type="dxa"/>
            <w:vAlign w:val="center"/>
          </w:tcPr>
          <w:p w14:paraId="4B834FB6" w14:textId="0749564E" w:rsidR="00674B48" w:rsidRPr="00B83134" w:rsidRDefault="00674B48" w:rsidP="00674B48">
            <w:pPr>
              <w:autoSpaceDE w:val="0"/>
              <w:autoSpaceDN w:val="0"/>
              <w:bidi/>
              <w:adjustRightInd w:val="0"/>
              <w:rPr>
                <w:rFonts w:asciiTheme="majorBidi" w:hAnsiTheme="majorBidi" w:cstheme="majorBidi"/>
                <w:rtl/>
                <w:lang w:bidi="fa-IR"/>
              </w:rPr>
            </w:pPr>
            <w:r w:rsidRPr="00B83134">
              <w:rPr>
                <w:rFonts w:asciiTheme="minorBidi" w:eastAsia="Times New Roman" w:hAnsiTheme="minorBidi"/>
                <w:sz w:val="20"/>
                <w:szCs w:val="20"/>
                <w:rtl/>
              </w:rPr>
              <w:lastRenderedPageBreak/>
              <w:t>بازنگر و تغییر پروسیجر کاری بین واحدهای مختلف پوهنځی.</w:t>
            </w:r>
          </w:p>
        </w:tc>
        <w:tc>
          <w:tcPr>
            <w:tcW w:w="2268" w:type="dxa"/>
            <w:vAlign w:val="center"/>
          </w:tcPr>
          <w:p w14:paraId="0795D49C" w14:textId="2380911B" w:rsidR="00674B48" w:rsidRPr="00B83134" w:rsidRDefault="00674B48" w:rsidP="00674B48">
            <w:pPr>
              <w:bidi/>
              <w:jc w:val="center"/>
              <w:rPr>
                <w:rFonts w:asciiTheme="majorBidi" w:hAnsiTheme="majorBidi" w:cstheme="majorBidi"/>
                <w:sz w:val="20"/>
                <w:szCs w:val="20"/>
                <w:rtl/>
              </w:rPr>
            </w:pPr>
            <w:r w:rsidRPr="00B83134">
              <w:rPr>
                <w:rFonts w:asciiTheme="majorBidi" w:hAnsiTheme="majorBidi" w:cstheme="majorBidi" w:hint="cs"/>
                <w:sz w:val="18"/>
                <w:szCs w:val="18"/>
                <w:rtl/>
              </w:rPr>
              <w:t>برنامه ریزی و هماهنگی جهت تهیه پیش نویس ها و ارسال آن به کمیته پالیسی پوهنتون</w:t>
            </w:r>
          </w:p>
        </w:tc>
        <w:tc>
          <w:tcPr>
            <w:tcW w:w="1775" w:type="dxa"/>
            <w:vAlign w:val="center"/>
          </w:tcPr>
          <w:p w14:paraId="1A0A0FD5" w14:textId="164B7714" w:rsidR="00674B48" w:rsidRPr="00B83134" w:rsidRDefault="00674B48" w:rsidP="00674B48">
            <w:pPr>
              <w:jc w:val="center"/>
              <w:rPr>
                <w:rFonts w:asciiTheme="majorBidi" w:hAnsiTheme="majorBidi" w:cstheme="majorBidi"/>
                <w:sz w:val="20"/>
                <w:szCs w:val="20"/>
                <w:rtl/>
              </w:rPr>
            </w:pPr>
            <w:r w:rsidRPr="00B83134">
              <w:rPr>
                <w:rFonts w:asciiTheme="majorBidi" w:hAnsiTheme="majorBidi" w:cstheme="majorBidi" w:hint="cs"/>
                <w:sz w:val="18"/>
                <w:szCs w:val="18"/>
                <w:rtl/>
              </w:rPr>
              <w:t>کمپیوتر لب تاپ، آی پد، انترنیت، پرنتر، قرطاسیه و نیروی انسانی</w:t>
            </w:r>
          </w:p>
        </w:tc>
        <w:tc>
          <w:tcPr>
            <w:tcW w:w="459" w:type="dxa"/>
            <w:textDirection w:val="btLr"/>
          </w:tcPr>
          <w:p w14:paraId="0F0E29D6" w14:textId="39CB1BE7"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459" w:type="dxa"/>
            <w:textDirection w:val="btLr"/>
          </w:tcPr>
          <w:p w14:paraId="2D67A6D9" w14:textId="7C37B7A6"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500" w:type="dxa"/>
            <w:textDirection w:val="btLr"/>
          </w:tcPr>
          <w:p w14:paraId="7C789DD5" w14:textId="4ACB52A9"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459" w:type="dxa"/>
            <w:textDirection w:val="btLr"/>
          </w:tcPr>
          <w:p w14:paraId="3A4BEDC3" w14:textId="28509918"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459" w:type="dxa"/>
            <w:textDirection w:val="btLr"/>
          </w:tcPr>
          <w:p w14:paraId="0DED3593" w14:textId="2F47D601"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10000</w:t>
            </w:r>
          </w:p>
        </w:tc>
        <w:tc>
          <w:tcPr>
            <w:tcW w:w="850" w:type="dxa"/>
            <w:textDirection w:val="btLr"/>
          </w:tcPr>
          <w:p w14:paraId="602CF2CF" w14:textId="0CA496E9"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50000</w:t>
            </w:r>
          </w:p>
        </w:tc>
        <w:tc>
          <w:tcPr>
            <w:tcW w:w="993" w:type="dxa"/>
            <w:textDirection w:val="btLr"/>
          </w:tcPr>
          <w:p w14:paraId="376BE80F" w14:textId="77777777"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p>
        </w:tc>
        <w:tc>
          <w:tcPr>
            <w:tcW w:w="850" w:type="dxa"/>
            <w:textDirection w:val="btLr"/>
          </w:tcPr>
          <w:p w14:paraId="41B260C4" w14:textId="0D5F23D7" w:rsidR="00674B48" w:rsidRPr="00B83134" w:rsidRDefault="00674B48" w:rsidP="00674B48">
            <w:pPr>
              <w:autoSpaceDE w:val="0"/>
              <w:autoSpaceDN w:val="0"/>
              <w:bidi/>
              <w:adjustRightInd w:val="0"/>
              <w:ind w:left="113" w:right="113"/>
              <w:jc w:val="center"/>
              <w:rPr>
                <w:rFonts w:asciiTheme="majorBidi" w:hAnsiTheme="majorBidi" w:cstheme="majorBidi"/>
                <w:sz w:val="20"/>
                <w:szCs w:val="20"/>
                <w:rtl/>
                <w:lang w:bidi="fa-IR"/>
              </w:rPr>
            </w:pPr>
            <w:r>
              <w:rPr>
                <w:rFonts w:asciiTheme="majorBidi" w:hAnsiTheme="majorBidi" w:cstheme="majorBidi" w:hint="cs"/>
                <w:sz w:val="20"/>
                <w:szCs w:val="20"/>
                <w:rtl/>
                <w:lang w:bidi="fa-IR"/>
              </w:rPr>
              <w:t>50000</w:t>
            </w:r>
          </w:p>
        </w:tc>
        <w:tc>
          <w:tcPr>
            <w:tcW w:w="851" w:type="dxa"/>
          </w:tcPr>
          <w:p w14:paraId="73370675" w14:textId="77777777" w:rsidR="00674B48" w:rsidRPr="00B83134" w:rsidRDefault="00674B48" w:rsidP="00674B48">
            <w:pPr>
              <w:autoSpaceDE w:val="0"/>
              <w:autoSpaceDN w:val="0"/>
              <w:bidi/>
              <w:adjustRightInd w:val="0"/>
              <w:jc w:val="center"/>
              <w:rPr>
                <w:rFonts w:asciiTheme="majorBidi" w:hAnsiTheme="majorBidi" w:cstheme="majorBidi"/>
                <w:sz w:val="20"/>
                <w:szCs w:val="20"/>
                <w:rtl/>
                <w:lang w:bidi="fa-IR"/>
              </w:rPr>
            </w:pPr>
          </w:p>
        </w:tc>
        <w:tc>
          <w:tcPr>
            <w:tcW w:w="1123" w:type="dxa"/>
          </w:tcPr>
          <w:p w14:paraId="20FFACBE" w14:textId="77777777" w:rsidR="00674B48" w:rsidRPr="00B83134" w:rsidRDefault="00674B48" w:rsidP="00674B48">
            <w:pPr>
              <w:autoSpaceDE w:val="0"/>
              <w:autoSpaceDN w:val="0"/>
              <w:bidi/>
              <w:adjustRightInd w:val="0"/>
              <w:jc w:val="center"/>
              <w:rPr>
                <w:rFonts w:asciiTheme="majorBidi" w:hAnsiTheme="majorBidi" w:cstheme="majorBidi"/>
                <w:sz w:val="20"/>
                <w:szCs w:val="20"/>
                <w:rtl/>
                <w:lang w:bidi="fa-IR"/>
              </w:rPr>
            </w:pPr>
          </w:p>
        </w:tc>
      </w:tr>
    </w:tbl>
    <w:p w14:paraId="17FA5E46" w14:textId="77777777" w:rsidR="0029394E" w:rsidRPr="00B83134" w:rsidRDefault="0029394E" w:rsidP="0029394E">
      <w:pPr>
        <w:bidi/>
      </w:pPr>
    </w:p>
    <w:tbl>
      <w:tblPr>
        <w:tblStyle w:val="TableGrid1"/>
        <w:bidiVisual/>
        <w:tblW w:w="15453" w:type="dxa"/>
        <w:tblInd w:w="-735" w:type="dxa"/>
        <w:tblLook w:val="04A0" w:firstRow="1" w:lastRow="0" w:firstColumn="1" w:lastColumn="0" w:noHBand="0" w:noVBand="1"/>
      </w:tblPr>
      <w:tblGrid>
        <w:gridCol w:w="4438"/>
        <w:gridCol w:w="2233"/>
        <w:gridCol w:w="1465"/>
        <w:gridCol w:w="530"/>
        <w:gridCol w:w="530"/>
        <w:gridCol w:w="530"/>
        <w:gridCol w:w="530"/>
        <w:gridCol w:w="530"/>
        <w:gridCol w:w="850"/>
        <w:gridCol w:w="993"/>
        <w:gridCol w:w="850"/>
        <w:gridCol w:w="851"/>
        <w:gridCol w:w="1123"/>
      </w:tblGrid>
      <w:tr w:rsidR="00247214" w:rsidRPr="00B83134" w14:paraId="1BB37004" w14:textId="77777777" w:rsidTr="003D1060">
        <w:trPr>
          <w:trHeight w:val="416"/>
        </w:trPr>
        <w:tc>
          <w:tcPr>
            <w:tcW w:w="4441" w:type="dxa"/>
            <w:vMerge w:val="restart"/>
            <w:shd w:val="clear" w:color="auto" w:fill="DEEAF6" w:themeFill="accent1" w:themeFillTint="33"/>
            <w:vAlign w:val="center"/>
          </w:tcPr>
          <w:p w14:paraId="7AFF5DF2"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اهداف</w:t>
            </w:r>
          </w:p>
        </w:tc>
        <w:tc>
          <w:tcPr>
            <w:tcW w:w="2234" w:type="dxa"/>
            <w:vMerge w:val="restart"/>
            <w:shd w:val="clear" w:color="auto" w:fill="DEEAF6" w:themeFill="accent1" w:themeFillTint="33"/>
            <w:vAlign w:val="center"/>
          </w:tcPr>
          <w:p w14:paraId="31C407CC"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فعالیت‌های</w:t>
            </w:r>
          </w:p>
        </w:tc>
        <w:tc>
          <w:tcPr>
            <w:tcW w:w="1466" w:type="dxa"/>
            <w:vMerge w:val="restart"/>
            <w:shd w:val="clear" w:color="auto" w:fill="DEEAF6" w:themeFill="accent1" w:themeFillTint="33"/>
            <w:vAlign w:val="center"/>
          </w:tcPr>
          <w:p w14:paraId="486BF2C1"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منابع</w:t>
            </w:r>
          </w:p>
        </w:tc>
        <w:tc>
          <w:tcPr>
            <w:tcW w:w="2645" w:type="dxa"/>
            <w:gridSpan w:val="5"/>
            <w:shd w:val="clear" w:color="auto" w:fill="DEEAF6" w:themeFill="accent1" w:themeFillTint="33"/>
          </w:tcPr>
          <w:p w14:paraId="704CA130"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سال‌ها</w:t>
            </w:r>
          </w:p>
        </w:tc>
        <w:tc>
          <w:tcPr>
            <w:tcW w:w="850" w:type="dxa"/>
            <w:vMerge w:val="restart"/>
            <w:shd w:val="clear" w:color="auto" w:fill="DEEAF6" w:themeFill="accent1" w:themeFillTint="33"/>
            <w:vAlign w:val="center"/>
          </w:tcPr>
          <w:p w14:paraId="46D0AECA"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مجموعه</w:t>
            </w:r>
          </w:p>
        </w:tc>
        <w:tc>
          <w:tcPr>
            <w:tcW w:w="993" w:type="dxa"/>
            <w:vMerge w:val="restart"/>
            <w:shd w:val="clear" w:color="auto" w:fill="DEEAF6" w:themeFill="accent1" w:themeFillTint="33"/>
            <w:vAlign w:val="center"/>
          </w:tcPr>
          <w:p w14:paraId="4ECE5B11"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انکشافی</w:t>
            </w:r>
          </w:p>
        </w:tc>
        <w:tc>
          <w:tcPr>
            <w:tcW w:w="850" w:type="dxa"/>
            <w:vMerge w:val="restart"/>
            <w:shd w:val="clear" w:color="auto" w:fill="DEEAF6" w:themeFill="accent1" w:themeFillTint="33"/>
            <w:vAlign w:val="center"/>
          </w:tcPr>
          <w:p w14:paraId="5D88734A"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عادی</w:t>
            </w:r>
          </w:p>
        </w:tc>
        <w:tc>
          <w:tcPr>
            <w:tcW w:w="851" w:type="dxa"/>
            <w:vMerge w:val="restart"/>
            <w:shd w:val="clear" w:color="auto" w:fill="DEEAF6" w:themeFill="accent1" w:themeFillTint="33"/>
            <w:vAlign w:val="center"/>
          </w:tcPr>
          <w:p w14:paraId="56BBCF19"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مساعدت ها</w:t>
            </w:r>
          </w:p>
        </w:tc>
        <w:tc>
          <w:tcPr>
            <w:tcW w:w="1123" w:type="dxa"/>
            <w:vMerge w:val="restart"/>
            <w:shd w:val="clear" w:color="auto" w:fill="DEEAF6" w:themeFill="accent1" w:themeFillTint="33"/>
            <w:vAlign w:val="center"/>
          </w:tcPr>
          <w:p w14:paraId="7E04DD87"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تحمین بودجه باقی مانده مورد نیاز</w:t>
            </w:r>
          </w:p>
        </w:tc>
      </w:tr>
      <w:tr w:rsidR="00247214" w:rsidRPr="00B83134" w14:paraId="12AEFD3F" w14:textId="77777777" w:rsidTr="003D1060">
        <w:trPr>
          <w:trHeight w:val="564"/>
        </w:trPr>
        <w:tc>
          <w:tcPr>
            <w:tcW w:w="4441" w:type="dxa"/>
            <w:vMerge/>
          </w:tcPr>
          <w:p w14:paraId="4DDD198D"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2234" w:type="dxa"/>
            <w:vMerge/>
            <w:textDirection w:val="tbRl"/>
          </w:tcPr>
          <w:p w14:paraId="362A16BB"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1466" w:type="dxa"/>
            <w:vMerge/>
            <w:textDirection w:val="tbRl"/>
          </w:tcPr>
          <w:p w14:paraId="07B6DBFA"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529" w:type="dxa"/>
            <w:shd w:val="clear" w:color="auto" w:fill="DEEAF6" w:themeFill="accent1" w:themeFillTint="33"/>
            <w:textDirection w:val="tbRl"/>
            <w:vAlign w:val="center"/>
          </w:tcPr>
          <w:p w14:paraId="0D21C9B5"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1403</w:t>
            </w:r>
          </w:p>
        </w:tc>
        <w:tc>
          <w:tcPr>
            <w:tcW w:w="529" w:type="dxa"/>
            <w:shd w:val="clear" w:color="auto" w:fill="DEEAF6" w:themeFill="accent1" w:themeFillTint="33"/>
            <w:textDirection w:val="tbRl"/>
            <w:vAlign w:val="center"/>
          </w:tcPr>
          <w:p w14:paraId="6443EDF5"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1404</w:t>
            </w:r>
          </w:p>
        </w:tc>
        <w:tc>
          <w:tcPr>
            <w:tcW w:w="529" w:type="dxa"/>
            <w:shd w:val="clear" w:color="auto" w:fill="DEEAF6" w:themeFill="accent1" w:themeFillTint="33"/>
            <w:textDirection w:val="tbRl"/>
            <w:vAlign w:val="center"/>
          </w:tcPr>
          <w:p w14:paraId="1D0CBB9A"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1405</w:t>
            </w:r>
          </w:p>
        </w:tc>
        <w:tc>
          <w:tcPr>
            <w:tcW w:w="529" w:type="dxa"/>
            <w:shd w:val="clear" w:color="auto" w:fill="DEEAF6" w:themeFill="accent1" w:themeFillTint="33"/>
            <w:textDirection w:val="tbRl"/>
            <w:vAlign w:val="center"/>
          </w:tcPr>
          <w:p w14:paraId="0C85D67E"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1406</w:t>
            </w:r>
          </w:p>
        </w:tc>
        <w:tc>
          <w:tcPr>
            <w:tcW w:w="529" w:type="dxa"/>
            <w:shd w:val="clear" w:color="auto" w:fill="DEEAF6" w:themeFill="accent1" w:themeFillTint="33"/>
            <w:textDirection w:val="tbRl"/>
            <w:vAlign w:val="center"/>
          </w:tcPr>
          <w:p w14:paraId="0582678F"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1407</w:t>
            </w:r>
          </w:p>
        </w:tc>
        <w:tc>
          <w:tcPr>
            <w:tcW w:w="850" w:type="dxa"/>
            <w:vMerge/>
          </w:tcPr>
          <w:p w14:paraId="76CB8CDF"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993" w:type="dxa"/>
            <w:vMerge/>
          </w:tcPr>
          <w:p w14:paraId="79E8427E"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50" w:type="dxa"/>
            <w:vMerge/>
          </w:tcPr>
          <w:p w14:paraId="5E4BC2CC"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51" w:type="dxa"/>
            <w:vMerge/>
          </w:tcPr>
          <w:p w14:paraId="1B7D0306"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1123" w:type="dxa"/>
            <w:vMerge/>
          </w:tcPr>
          <w:p w14:paraId="25E9BAC6"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247214" w:rsidRPr="00B83134" w14:paraId="4202B2AB" w14:textId="77777777" w:rsidTr="003D1060">
        <w:tc>
          <w:tcPr>
            <w:tcW w:w="4441" w:type="dxa"/>
          </w:tcPr>
          <w:p w14:paraId="5E362005"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شیوه های رهبری</w:t>
            </w:r>
          </w:p>
        </w:tc>
        <w:tc>
          <w:tcPr>
            <w:tcW w:w="11012" w:type="dxa"/>
            <w:gridSpan w:val="12"/>
            <w:vAlign w:val="center"/>
          </w:tcPr>
          <w:p w14:paraId="5D773A41"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247214" w:rsidRPr="00B83134" w14:paraId="6D171E16" w14:textId="77777777" w:rsidTr="003D1060">
        <w:trPr>
          <w:cantSplit/>
          <w:trHeight w:val="1134"/>
        </w:trPr>
        <w:tc>
          <w:tcPr>
            <w:tcW w:w="4441" w:type="dxa"/>
            <w:vAlign w:val="center"/>
          </w:tcPr>
          <w:p w14:paraId="7C8D28E7" w14:textId="6DEB286A"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تقویت پروسیجرهای کاری کمیته‌های ارتقای کیفیت، تحقیق، نصاب، فرهنگی، ورزشی، نظم و دسپلین، امتحانات، تدقیق، پلان استراتژیک، آموزش الکترونیک و محیط زیست به سطح پوهنځی.</w:t>
            </w:r>
          </w:p>
        </w:tc>
        <w:tc>
          <w:tcPr>
            <w:tcW w:w="2234" w:type="dxa"/>
            <w:vAlign w:val="center"/>
          </w:tcPr>
          <w:p w14:paraId="4E671D81" w14:textId="7E73EFD9"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hint="cs"/>
                <w:sz w:val="18"/>
                <w:szCs w:val="18"/>
                <w:rtl/>
              </w:rPr>
              <w:t>برگزاری جلسات مشورتی و ایجادتیم های کاری و تفویض صلاحت برای انجام پروژهای کاری</w:t>
            </w:r>
          </w:p>
        </w:tc>
        <w:tc>
          <w:tcPr>
            <w:tcW w:w="1466" w:type="dxa"/>
            <w:vAlign w:val="center"/>
          </w:tcPr>
          <w:p w14:paraId="64E3B3CE" w14:textId="6A8D8885"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sz w:val="18"/>
                <w:szCs w:val="18"/>
                <w:rtl/>
              </w:rPr>
              <w:t>قرطاسیه و ادوات اداری و نیروی انسانی</w:t>
            </w:r>
          </w:p>
        </w:tc>
        <w:tc>
          <w:tcPr>
            <w:tcW w:w="529" w:type="dxa"/>
            <w:textDirection w:val="btLr"/>
          </w:tcPr>
          <w:p w14:paraId="0E75CCC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583E2AE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64002792"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74FAF57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5AA79F82"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850" w:type="dxa"/>
            <w:textDirection w:val="btLr"/>
            <w:vAlign w:val="center"/>
          </w:tcPr>
          <w:p w14:paraId="6B9F30F0"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993" w:type="dxa"/>
            <w:textDirection w:val="btLr"/>
            <w:vAlign w:val="center"/>
          </w:tcPr>
          <w:p w14:paraId="55256AE9"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1783531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851" w:type="dxa"/>
          </w:tcPr>
          <w:p w14:paraId="2416BEFE"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c>
          <w:tcPr>
            <w:tcW w:w="1123" w:type="dxa"/>
          </w:tcPr>
          <w:p w14:paraId="17A9EDDE"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3152D1DA" w14:textId="77777777" w:rsidTr="003D1060">
        <w:trPr>
          <w:cantSplit/>
          <w:trHeight w:val="1134"/>
        </w:trPr>
        <w:tc>
          <w:tcPr>
            <w:tcW w:w="4441" w:type="dxa"/>
            <w:vAlign w:val="center"/>
          </w:tcPr>
          <w:p w14:paraId="2AEA13ED" w14:textId="740D8ADD"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برگزاری جلسات مشورتی با مقامات حکومت محلی با هماهنگی هیئت رهبری پوهنتون؛</w:t>
            </w:r>
          </w:p>
        </w:tc>
        <w:tc>
          <w:tcPr>
            <w:tcW w:w="2234" w:type="dxa"/>
            <w:vAlign w:val="center"/>
          </w:tcPr>
          <w:p w14:paraId="710B2E28" w14:textId="629C1DFC"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hint="cs"/>
                <w:sz w:val="18"/>
                <w:szCs w:val="18"/>
                <w:rtl/>
              </w:rPr>
              <w:t>برگزاری جلسات مشوریتی با جامعه و ذینفعان با هماهنگی با هیئت رهبری پوهنتون</w:t>
            </w:r>
          </w:p>
        </w:tc>
        <w:tc>
          <w:tcPr>
            <w:tcW w:w="1466" w:type="dxa"/>
            <w:vAlign w:val="center"/>
          </w:tcPr>
          <w:p w14:paraId="54F6A42C" w14:textId="55AADD61"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hint="cs"/>
                <w:sz w:val="18"/>
                <w:szCs w:val="18"/>
                <w:rtl/>
              </w:rPr>
              <w:t>پردیه، غذا، چای و کیک و چاکلیت</w:t>
            </w:r>
          </w:p>
        </w:tc>
        <w:tc>
          <w:tcPr>
            <w:tcW w:w="529" w:type="dxa"/>
            <w:textDirection w:val="btLr"/>
          </w:tcPr>
          <w:p w14:paraId="15051EB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0077966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06D13A3F"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23B4340B"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533D4EF7"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850" w:type="dxa"/>
            <w:textDirection w:val="btLr"/>
            <w:vAlign w:val="center"/>
          </w:tcPr>
          <w:p w14:paraId="720B4E6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993" w:type="dxa"/>
            <w:textDirection w:val="btLr"/>
            <w:vAlign w:val="center"/>
          </w:tcPr>
          <w:p w14:paraId="36CCBB50"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673AAE8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851" w:type="dxa"/>
          </w:tcPr>
          <w:p w14:paraId="514628F0"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c>
          <w:tcPr>
            <w:tcW w:w="1123" w:type="dxa"/>
          </w:tcPr>
          <w:p w14:paraId="0B9D6C5D"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6B4FD3A4" w14:textId="77777777" w:rsidTr="003D1060">
        <w:trPr>
          <w:cantSplit/>
          <w:trHeight w:val="1134"/>
        </w:trPr>
        <w:tc>
          <w:tcPr>
            <w:tcW w:w="4441" w:type="dxa"/>
            <w:vAlign w:val="center"/>
          </w:tcPr>
          <w:p w14:paraId="51495629" w14:textId="51839BBD"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ایجاد و فعالی نگهداشتن رسانه‌های اطلاعات جمعی مجازی پوهنځی</w:t>
            </w:r>
          </w:p>
        </w:tc>
        <w:tc>
          <w:tcPr>
            <w:tcW w:w="2234" w:type="dxa"/>
            <w:vAlign w:val="center"/>
          </w:tcPr>
          <w:p w14:paraId="057B450E" w14:textId="62A8E2F5" w:rsidR="00247214" w:rsidRPr="00B83134" w:rsidRDefault="00247214" w:rsidP="00247214">
            <w:pPr>
              <w:bidi/>
              <w:jc w:val="center"/>
              <w:rPr>
                <w:rFonts w:ascii="Bahij Zar" w:eastAsia="Arial" w:hAnsi="Bahij Zar" w:cs="Bahij Zar"/>
                <w:i/>
                <w:iCs/>
                <w:sz w:val="20"/>
                <w:szCs w:val="20"/>
                <w:rtl/>
              </w:rPr>
            </w:pPr>
            <w:r w:rsidRPr="00B83134">
              <w:rPr>
                <w:rFonts w:asciiTheme="majorBidi" w:hAnsiTheme="majorBidi" w:cstheme="majorBidi" w:hint="cs"/>
                <w:sz w:val="18"/>
                <w:szCs w:val="18"/>
                <w:rtl/>
              </w:rPr>
              <w:t>تقویت فعالیت کمیته فرهنگی</w:t>
            </w:r>
          </w:p>
        </w:tc>
        <w:tc>
          <w:tcPr>
            <w:tcW w:w="1466" w:type="dxa"/>
            <w:vAlign w:val="center"/>
          </w:tcPr>
          <w:p w14:paraId="6514DB9D" w14:textId="1D71B614" w:rsidR="00247214" w:rsidRPr="00B83134" w:rsidRDefault="00247214" w:rsidP="00247214">
            <w:pPr>
              <w:jc w:val="center"/>
              <w:rPr>
                <w:rFonts w:ascii="Bahij Zar" w:hAnsi="Bahij Zar" w:cs="Bahij Zar"/>
                <w:sz w:val="20"/>
                <w:szCs w:val="20"/>
              </w:rPr>
            </w:pPr>
            <w:r>
              <w:rPr>
                <w:rFonts w:asciiTheme="majorBidi" w:hAnsiTheme="majorBidi" w:cstheme="majorBidi" w:hint="cs"/>
                <w:sz w:val="18"/>
                <w:szCs w:val="18"/>
                <w:rtl/>
              </w:rPr>
              <w:t>میز دفتر، چوکی، الماری اسناد، پرونتر کمپوتر و قرطاشسیه</w:t>
            </w:r>
          </w:p>
        </w:tc>
        <w:tc>
          <w:tcPr>
            <w:tcW w:w="529" w:type="dxa"/>
            <w:textDirection w:val="btLr"/>
          </w:tcPr>
          <w:p w14:paraId="6C39F25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061311C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249DEA3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592F2189"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002671A5"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850" w:type="dxa"/>
            <w:textDirection w:val="btLr"/>
            <w:vAlign w:val="center"/>
          </w:tcPr>
          <w:p w14:paraId="5DE2777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750000</w:t>
            </w:r>
          </w:p>
        </w:tc>
        <w:tc>
          <w:tcPr>
            <w:tcW w:w="993" w:type="dxa"/>
            <w:textDirection w:val="btLr"/>
            <w:vAlign w:val="center"/>
          </w:tcPr>
          <w:p w14:paraId="540F119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61229689"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750000</w:t>
            </w:r>
          </w:p>
        </w:tc>
        <w:tc>
          <w:tcPr>
            <w:tcW w:w="851" w:type="dxa"/>
          </w:tcPr>
          <w:p w14:paraId="06F5E6F5"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c>
          <w:tcPr>
            <w:tcW w:w="1123" w:type="dxa"/>
          </w:tcPr>
          <w:p w14:paraId="22A9E8AC"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3D5F0B" w:rsidRPr="00B83134" w14:paraId="73251A73" w14:textId="77777777" w:rsidTr="003D1060">
        <w:trPr>
          <w:cantSplit/>
          <w:trHeight w:val="1134"/>
        </w:trPr>
        <w:tc>
          <w:tcPr>
            <w:tcW w:w="4441" w:type="dxa"/>
            <w:vAlign w:val="center"/>
          </w:tcPr>
          <w:p w14:paraId="70772D84" w14:textId="23D44DD2" w:rsidR="003D5F0B" w:rsidRPr="00B83134" w:rsidRDefault="003D5F0B" w:rsidP="003D5F0B">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ایجاد انجمن محصلان پوهنځی ؛</w:t>
            </w:r>
          </w:p>
        </w:tc>
        <w:tc>
          <w:tcPr>
            <w:tcW w:w="2234" w:type="dxa"/>
            <w:vAlign w:val="center"/>
          </w:tcPr>
          <w:p w14:paraId="271A135F" w14:textId="22BA401E" w:rsidR="003D5F0B" w:rsidRPr="00B83134" w:rsidRDefault="003D5F0B" w:rsidP="003D5F0B">
            <w:pPr>
              <w:bidi/>
              <w:jc w:val="center"/>
              <w:rPr>
                <w:rFonts w:ascii="Bahij Zar" w:hAnsi="Bahij Zar" w:cs="Bahij Zar"/>
                <w:sz w:val="20"/>
                <w:szCs w:val="20"/>
                <w:rtl/>
              </w:rPr>
            </w:pPr>
            <w:r w:rsidRPr="00B83134">
              <w:rPr>
                <w:rFonts w:asciiTheme="majorBidi" w:hAnsiTheme="majorBidi" w:cstheme="majorBidi" w:hint="cs"/>
                <w:sz w:val="18"/>
                <w:szCs w:val="18"/>
                <w:rtl/>
              </w:rPr>
              <w:t>انتخاب اعضا، تعیین مکان جلسات و ایجاد میکانزم عمل</w:t>
            </w:r>
          </w:p>
        </w:tc>
        <w:tc>
          <w:tcPr>
            <w:tcW w:w="1466" w:type="dxa"/>
            <w:vAlign w:val="center"/>
          </w:tcPr>
          <w:p w14:paraId="2E65E513" w14:textId="5E3A75AB" w:rsidR="003D5F0B" w:rsidRPr="00B83134" w:rsidRDefault="003D5F0B" w:rsidP="003D5F0B">
            <w:pPr>
              <w:jc w:val="center"/>
              <w:rPr>
                <w:rFonts w:ascii="Bahij Zar" w:hAnsi="Bahij Zar" w:cs="Bahij Zar"/>
                <w:sz w:val="20"/>
                <w:szCs w:val="20"/>
                <w:rtl/>
              </w:rPr>
            </w:pPr>
            <w:r>
              <w:rPr>
                <w:rFonts w:asciiTheme="majorBidi" w:hAnsiTheme="majorBidi" w:cstheme="majorBidi" w:hint="cs"/>
                <w:sz w:val="18"/>
                <w:szCs w:val="18"/>
                <w:rtl/>
              </w:rPr>
              <w:t>میز دفتر، چوکی، الماری اسناد، پرونتر کمپوتر و قرطاشسیه</w:t>
            </w:r>
          </w:p>
        </w:tc>
        <w:tc>
          <w:tcPr>
            <w:tcW w:w="529" w:type="dxa"/>
            <w:textDirection w:val="btLr"/>
          </w:tcPr>
          <w:p w14:paraId="1611E146" w14:textId="41FF49A3"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529" w:type="dxa"/>
            <w:textDirection w:val="btLr"/>
          </w:tcPr>
          <w:p w14:paraId="46FBE5F7" w14:textId="5D300F4C"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529" w:type="dxa"/>
            <w:textDirection w:val="btLr"/>
          </w:tcPr>
          <w:p w14:paraId="48B1FCA9" w14:textId="17C7C116"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529" w:type="dxa"/>
            <w:textDirection w:val="btLr"/>
          </w:tcPr>
          <w:p w14:paraId="6F36C79E" w14:textId="654720BD"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529" w:type="dxa"/>
            <w:textDirection w:val="btLr"/>
          </w:tcPr>
          <w:p w14:paraId="2394EBA4" w14:textId="74BFD1E4"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850" w:type="dxa"/>
            <w:textDirection w:val="btLr"/>
            <w:vAlign w:val="center"/>
          </w:tcPr>
          <w:p w14:paraId="2320B424" w14:textId="1A0B1FFF"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993" w:type="dxa"/>
            <w:textDirection w:val="btLr"/>
            <w:vAlign w:val="center"/>
          </w:tcPr>
          <w:p w14:paraId="38ABA072"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2B370750" w14:textId="49DF3466"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851" w:type="dxa"/>
          </w:tcPr>
          <w:p w14:paraId="79204FFE" w14:textId="77777777" w:rsidR="003D5F0B" w:rsidRPr="00B83134" w:rsidRDefault="003D5F0B" w:rsidP="003D5F0B">
            <w:pPr>
              <w:autoSpaceDE w:val="0"/>
              <w:autoSpaceDN w:val="0"/>
              <w:bidi/>
              <w:adjustRightInd w:val="0"/>
              <w:jc w:val="center"/>
              <w:rPr>
                <w:rFonts w:ascii="Bahij Zar" w:hAnsi="Bahij Zar" w:cs="Bahij Zar"/>
                <w:sz w:val="20"/>
                <w:szCs w:val="20"/>
                <w:rtl/>
                <w:lang w:bidi="fa-IR"/>
              </w:rPr>
            </w:pPr>
          </w:p>
        </w:tc>
        <w:tc>
          <w:tcPr>
            <w:tcW w:w="1123" w:type="dxa"/>
          </w:tcPr>
          <w:p w14:paraId="67A9AB7F" w14:textId="77777777" w:rsidR="003D5F0B" w:rsidRPr="00B83134" w:rsidRDefault="003D5F0B" w:rsidP="003D5F0B">
            <w:pPr>
              <w:autoSpaceDE w:val="0"/>
              <w:autoSpaceDN w:val="0"/>
              <w:bidi/>
              <w:adjustRightInd w:val="0"/>
              <w:jc w:val="center"/>
              <w:rPr>
                <w:rFonts w:ascii="Bahij Zar" w:hAnsi="Bahij Zar" w:cs="Bahij Zar"/>
                <w:sz w:val="20"/>
                <w:szCs w:val="20"/>
                <w:rtl/>
                <w:lang w:bidi="fa-IR"/>
              </w:rPr>
            </w:pPr>
          </w:p>
        </w:tc>
      </w:tr>
      <w:tr w:rsidR="003D5F0B" w:rsidRPr="00B83134" w14:paraId="63D5F046" w14:textId="77777777" w:rsidTr="003D1060">
        <w:trPr>
          <w:cantSplit/>
          <w:trHeight w:val="1134"/>
        </w:trPr>
        <w:tc>
          <w:tcPr>
            <w:tcW w:w="4441" w:type="dxa"/>
            <w:vAlign w:val="center"/>
          </w:tcPr>
          <w:p w14:paraId="21E36D71" w14:textId="77777777" w:rsidR="003D5F0B" w:rsidRPr="00B83134" w:rsidRDefault="003D5F0B" w:rsidP="003D5F0B">
            <w:pPr>
              <w:bidi/>
              <w:spacing w:line="336" w:lineRule="auto"/>
              <w:rPr>
                <w:rFonts w:asciiTheme="majorBidi" w:eastAsia="Times New Roman" w:hAnsiTheme="majorBidi" w:cstheme="majorBidi"/>
                <w:sz w:val="20"/>
                <w:szCs w:val="20"/>
                <w:rtl/>
              </w:rPr>
            </w:pPr>
            <w:r w:rsidRPr="00B83134">
              <w:rPr>
                <w:rFonts w:asciiTheme="majorBidi" w:eastAsia="Times New Roman" w:hAnsiTheme="majorBidi" w:cstheme="majorBidi"/>
                <w:sz w:val="20"/>
                <w:szCs w:val="20"/>
                <w:rtl/>
              </w:rPr>
              <w:t>برگزاری کنفراس های مطبوعاتی به منظور اطلاع دهی به جامعه؛</w:t>
            </w:r>
          </w:p>
          <w:p w14:paraId="71749C85" w14:textId="03C118DC" w:rsidR="003D5F0B" w:rsidRPr="00B83134" w:rsidRDefault="003D5F0B" w:rsidP="003D5F0B">
            <w:pPr>
              <w:autoSpaceDE w:val="0"/>
              <w:autoSpaceDN w:val="0"/>
              <w:bidi/>
              <w:adjustRightInd w:val="0"/>
              <w:rPr>
                <w:rFonts w:ascii="Bahij Zar" w:hAnsi="Bahij Zar" w:cs="Bahij Zar"/>
                <w:rtl/>
                <w:lang w:bidi="fa-IR"/>
              </w:rPr>
            </w:pPr>
          </w:p>
        </w:tc>
        <w:tc>
          <w:tcPr>
            <w:tcW w:w="2234" w:type="dxa"/>
            <w:vAlign w:val="center"/>
          </w:tcPr>
          <w:p w14:paraId="21A58624" w14:textId="31B5534F" w:rsidR="003D5F0B" w:rsidRPr="00B83134" w:rsidRDefault="003D5F0B" w:rsidP="003D5F0B">
            <w:pPr>
              <w:bidi/>
              <w:jc w:val="center"/>
              <w:rPr>
                <w:rFonts w:ascii="Bahij Zar" w:hAnsi="Bahij Zar" w:cs="Bahij Zar"/>
                <w:sz w:val="20"/>
                <w:szCs w:val="20"/>
                <w:rtl/>
              </w:rPr>
            </w:pPr>
            <w:r w:rsidRPr="00B83134">
              <w:rPr>
                <w:rFonts w:asciiTheme="majorBidi" w:hAnsiTheme="majorBidi" w:cstheme="majorBidi" w:hint="cs"/>
                <w:sz w:val="18"/>
                <w:szCs w:val="18"/>
                <w:rtl/>
              </w:rPr>
              <w:t>برگزاری جلسات مشورتی و ایجادتیم های کاری و تفویض صلاحت برای انجام پروژهای کاری</w:t>
            </w:r>
          </w:p>
        </w:tc>
        <w:tc>
          <w:tcPr>
            <w:tcW w:w="1466" w:type="dxa"/>
            <w:vAlign w:val="center"/>
          </w:tcPr>
          <w:p w14:paraId="6617D53D" w14:textId="6FE73A6A" w:rsidR="003D5F0B" w:rsidRPr="00B83134" w:rsidRDefault="003D5F0B" w:rsidP="003D5F0B">
            <w:pPr>
              <w:jc w:val="center"/>
              <w:rPr>
                <w:rFonts w:ascii="Bahij Zar" w:hAnsi="Bahij Zar" w:cs="Bahij Zar"/>
                <w:sz w:val="20"/>
                <w:szCs w:val="20"/>
              </w:rPr>
            </w:pPr>
            <w:r w:rsidRPr="00D2701A">
              <w:rPr>
                <w:rFonts w:asciiTheme="majorBidi" w:hAnsiTheme="majorBidi" w:cstheme="majorBidi"/>
                <w:sz w:val="20"/>
                <w:szCs w:val="20"/>
                <w:rtl/>
              </w:rPr>
              <w:t xml:space="preserve">قرطاسیه و ادوات </w:t>
            </w:r>
            <w:r>
              <w:rPr>
                <w:rFonts w:asciiTheme="majorBidi" w:hAnsiTheme="majorBidi" w:cstheme="majorBidi" w:hint="cs"/>
                <w:sz w:val="18"/>
                <w:szCs w:val="18"/>
                <w:rtl/>
              </w:rPr>
              <w:t>کرایه، پردیه، غذا، چای و کیک و چاکلیت</w:t>
            </w:r>
          </w:p>
        </w:tc>
        <w:tc>
          <w:tcPr>
            <w:tcW w:w="529" w:type="dxa"/>
            <w:textDirection w:val="btLr"/>
          </w:tcPr>
          <w:p w14:paraId="3B5C6DE9"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63F15AEF"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3D3A741E"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06856EF4"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529" w:type="dxa"/>
            <w:textDirection w:val="btLr"/>
          </w:tcPr>
          <w:p w14:paraId="47FE4821"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150000</w:t>
            </w:r>
          </w:p>
        </w:tc>
        <w:tc>
          <w:tcPr>
            <w:tcW w:w="850" w:type="dxa"/>
            <w:textDirection w:val="btLr"/>
            <w:vAlign w:val="center"/>
          </w:tcPr>
          <w:p w14:paraId="0121EA64"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750000</w:t>
            </w:r>
          </w:p>
        </w:tc>
        <w:tc>
          <w:tcPr>
            <w:tcW w:w="993" w:type="dxa"/>
            <w:textDirection w:val="btLr"/>
            <w:vAlign w:val="center"/>
          </w:tcPr>
          <w:p w14:paraId="0D29ADFC"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1304641C" w14:textId="77777777" w:rsidR="003D5F0B" w:rsidRPr="00B83134" w:rsidRDefault="003D5F0B" w:rsidP="003D5F0B">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750000</w:t>
            </w:r>
          </w:p>
        </w:tc>
        <w:tc>
          <w:tcPr>
            <w:tcW w:w="851" w:type="dxa"/>
          </w:tcPr>
          <w:p w14:paraId="2A8130B2" w14:textId="77777777" w:rsidR="003D5F0B" w:rsidRPr="00B83134" w:rsidRDefault="003D5F0B" w:rsidP="003D5F0B">
            <w:pPr>
              <w:autoSpaceDE w:val="0"/>
              <w:autoSpaceDN w:val="0"/>
              <w:bidi/>
              <w:adjustRightInd w:val="0"/>
              <w:jc w:val="center"/>
              <w:rPr>
                <w:rFonts w:ascii="Bahij Zar" w:hAnsi="Bahij Zar" w:cs="Bahij Zar"/>
                <w:sz w:val="20"/>
                <w:szCs w:val="20"/>
                <w:rtl/>
                <w:lang w:bidi="fa-IR"/>
              </w:rPr>
            </w:pPr>
          </w:p>
        </w:tc>
        <w:tc>
          <w:tcPr>
            <w:tcW w:w="1123" w:type="dxa"/>
          </w:tcPr>
          <w:p w14:paraId="3935E66F" w14:textId="77777777" w:rsidR="003D5F0B" w:rsidRPr="00B83134" w:rsidRDefault="003D5F0B" w:rsidP="003D5F0B">
            <w:pPr>
              <w:autoSpaceDE w:val="0"/>
              <w:autoSpaceDN w:val="0"/>
              <w:bidi/>
              <w:adjustRightInd w:val="0"/>
              <w:jc w:val="center"/>
              <w:rPr>
                <w:rFonts w:ascii="Bahij Zar" w:hAnsi="Bahij Zar" w:cs="Bahij Zar"/>
                <w:sz w:val="20"/>
                <w:szCs w:val="20"/>
                <w:rtl/>
                <w:lang w:bidi="fa-IR"/>
              </w:rPr>
            </w:pPr>
          </w:p>
        </w:tc>
      </w:tr>
    </w:tbl>
    <w:p w14:paraId="216F9B94" w14:textId="65DA7758" w:rsidR="0029394E" w:rsidRDefault="0029394E" w:rsidP="0029394E">
      <w:pPr>
        <w:bidi/>
        <w:rPr>
          <w:rtl/>
        </w:rPr>
      </w:pPr>
    </w:p>
    <w:p w14:paraId="0921652E" w14:textId="77777777" w:rsidR="00A5259A" w:rsidRPr="00B83134" w:rsidRDefault="00A5259A" w:rsidP="00A5259A">
      <w:pPr>
        <w:bidi/>
        <w:rPr>
          <w:rtl/>
        </w:rPr>
      </w:pPr>
    </w:p>
    <w:tbl>
      <w:tblPr>
        <w:tblStyle w:val="TableGrid1"/>
        <w:bidiVisual/>
        <w:tblW w:w="15453" w:type="dxa"/>
        <w:tblInd w:w="-735" w:type="dxa"/>
        <w:tblLook w:val="04A0" w:firstRow="1" w:lastRow="0" w:firstColumn="1" w:lastColumn="0" w:noHBand="0" w:noVBand="1"/>
      </w:tblPr>
      <w:tblGrid>
        <w:gridCol w:w="4405"/>
        <w:gridCol w:w="2267"/>
        <w:gridCol w:w="1390"/>
        <w:gridCol w:w="530"/>
        <w:gridCol w:w="530"/>
        <w:gridCol w:w="530"/>
        <w:gridCol w:w="567"/>
        <w:gridCol w:w="567"/>
        <w:gridCol w:w="850"/>
        <w:gridCol w:w="993"/>
        <w:gridCol w:w="850"/>
        <w:gridCol w:w="851"/>
        <w:gridCol w:w="1123"/>
      </w:tblGrid>
      <w:tr w:rsidR="00247214" w:rsidRPr="00B83134" w14:paraId="0F303DF6" w14:textId="77777777" w:rsidTr="00087E59">
        <w:trPr>
          <w:trHeight w:val="416"/>
        </w:trPr>
        <w:tc>
          <w:tcPr>
            <w:tcW w:w="4407" w:type="dxa"/>
            <w:vMerge w:val="restart"/>
            <w:shd w:val="clear" w:color="auto" w:fill="DEEAF6" w:themeFill="accent1" w:themeFillTint="33"/>
            <w:vAlign w:val="center"/>
          </w:tcPr>
          <w:p w14:paraId="51B030B1"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lastRenderedPageBreak/>
              <w:t>اهداف</w:t>
            </w:r>
          </w:p>
        </w:tc>
        <w:tc>
          <w:tcPr>
            <w:tcW w:w="2268" w:type="dxa"/>
            <w:vMerge w:val="restart"/>
            <w:shd w:val="clear" w:color="auto" w:fill="DEEAF6" w:themeFill="accent1" w:themeFillTint="33"/>
            <w:vAlign w:val="center"/>
          </w:tcPr>
          <w:p w14:paraId="6F48CB6B"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فعالیت‌های</w:t>
            </w:r>
          </w:p>
        </w:tc>
        <w:tc>
          <w:tcPr>
            <w:tcW w:w="1390" w:type="dxa"/>
            <w:vMerge w:val="restart"/>
            <w:shd w:val="clear" w:color="auto" w:fill="DEEAF6" w:themeFill="accent1" w:themeFillTint="33"/>
            <w:vAlign w:val="center"/>
          </w:tcPr>
          <w:p w14:paraId="56B0AEE5"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منابع</w:t>
            </w:r>
          </w:p>
        </w:tc>
        <w:tc>
          <w:tcPr>
            <w:tcW w:w="2721" w:type="dxa"/>
            <w:gridSpan w:val="5"/>
            <w:shd w:val="clear" w:color="auto" w:fill="DEEAF6" w:themeFill="accent1" w:themeFillTint="33"/>
          </w:tcPr>
          <w:p w14:paraId="53327E1A"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سال‌ها</w:t>
            </w:r>
          </w:p>
        </w:tc>
        <w:tc>
          <w:tcPr>
            <w:tcW w:w="850" w:type="dxa"/>
            <w:vMerge w:val="restart"/>
            <w:shd w:val="clear" w:color="auto" w:fill="DEEAF6" w:themeFill="accent1" w:themeFillTint="33"/>
            <w:vAlign w:val="center"/>
          </w:tcPr>
          <w:p w14:paraId="531C8F66"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مجموعه</w:t>
            </w:r>
          </w:p>
        </w:tc>
        <w:tc>
          <w:tcPr>
            <w:tcW w:w="993" w:type="dxa"/>
            <w:vMerge w:val="restart"/>
            <w:shd w:val="clear" w:color="auto" w:fill="DEEAF6" w:themeFill="accent1" w:themeFillTint="33"/>
            <w:vAlign w:val="center"/>
          </w:tcPr>
          <w:p w14:paraId="09B621BC"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انکشافی</w:t>
            </w:r>
          </w:p>
        </w:tc>
        <w:tc>
          <w:tcPr>
            <w:tcW w:w="850" w:type="dxa"/>
            <w:vMerge w:val="restart"/>
            <w:shd w:val="clear" w:color="auto" w:fill="DEEAF6" w:themeFill="accent1" w:themeFillTint="33"/>
            <w:vAlign w:val="center"/>
          </w:tcPr>
          <w:p w14:paraId="2B38EF6E"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عادی</w:t>
            </w:r>
          </w:p>
        </w:tc>
        <w:tc>
          <w:tcPr>
            <w:tcW w:w="851" w:type="dxa"/>
            <w:vMerge w:val="restart"/>
            <w:shd w:val="clear" w:color="auto" w:fill="DEEAF6" w:themeFill="accent1" w:themeFillTint="33"/>
            <w:vAlign w:val="center"/>
          </w:tcPr>
          <w:p w14:paraId="42462966"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مساعدت ها</w:t>
            </w:r>
          </w:p>
        </w:tc>
        <w:tc>
          <w:tcPr>
            <w:tcW w:w="1123" w:type="dxa"/>
            <w:vMerge w:val="restart"/>
            <w:shd w:val="clear" w:color="auto" w:fill="DEEAF6" w:themeFill="accent1" w:themeFillTint="33"/>
            <w:vAlign w:val="center"/>
          </w:tcPr>
          <w:p w14:paraId="18AF111D"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تحمین بودجه باقی مانده مورد نیاز</w:t>
            </w:r>
          </w:p>
        </w:tc>
      </w:tr>
      <w:tr w:rsidR="00247214" w:rsidRPr="00B83134" w14:paraId="06BE7A0E" w14:textId="77777777" w:rsidTr="00087E59">
        <w:trPr>
          <w:trHeight w:val="564"/>
        </w:trPr>
        <w:tc>
          <w:tcPr>
            <w:tcW w:w="4407" w:type="dxa"/>
            <w:vMerge/>
          </w:tcPr>
          <w:p w14:paraId="48C5B13A"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2268" w:type="dxa"/>
            <w:vMerge/>
            <w:textDirection w:val="tbRl"/>
          </w:tcPr>
          <w:p w14:paraId="632CD403"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1390" w:type="dxa"/>
            <w:vMerge/>
            <w:textDirection w:val="tbRl"/>
          </w:tcPr>
          <w:p w14:paraId="49CE5E0B"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529" w:type="dxa"/>
            <w:shd w:val="clear" w:color="auto" w:fill="DEEAF6" w:themeFill="accent1" w:themeFillTint="33"/>
            <w:textDirection w:val="tbRl"/>
            <w:vAlign w:val="center"/>
          </w:tcPr>
          <w:p w14:paraId="0CFA9581"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rPr>
              <w:t>1403</w:t>
            </w:r>
          </w:p>
        </w:tc>
        <w:tc>
          <w:tcPr>
            <w:tcW w:w="529" w:type="dxa"/>
            <w:shd w:val="clear" w:color="auto" w:fill="DEEAF6" w:themeFill="accent1" w:themeFillTint="33"/>
            <w:textDirection w:val="tbRl"/>
            <w:vAlign w:val="center"/>
          </w:tcPr>
          <w:p w14:paraId="0446309C"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rPr>
              <w:t>1404</w:t>
            </w:r>
          </w:p>
        </w:tc>
        <w:tc>
          <w:tcPr>
            <w:tcW w:w="529" w:type="dxa"/>
            <w:shd w:val="clear" w:color="auto" w:fill="DEEAF6" w:themeFill="accent1" w:themeFillTint="33"/>
            <w:textDirection w:val="tbRl"/>
            <w:vAlign w:val="center"/>
          </w:tcPr>
          <w:p w14:paraId="13C393BC"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rPr>
              <w:t>1405</w:t>
            </w:r>
          </w:p>
        </w:tc>
        <w:tc>
          <w:tcPr>
            <w:tcW w:w="567" w:type="dxa"/>
            <w:shd w:val="clear" w:color="auto" w:fill="DEEAF6" w:themeFill="accent1" w:themeFillTint="33"/>
            <w:textDirection w:val="tbRl"/>
            <w:vAlign w:val="center"/>
          </w:tcPr>
          <w:p w14:paraId="51075C93"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rPr>
              <w:t>1406</w:t>
            </w:r>
          </w:p>
        </w:tc>
        <w:tc>
          <w:tcPr>
            <w:tcW w:w="567" w:type="dxa"/>
            <w:shd w:val="clear" w:color="auto" w:fill="DEEAF6" w:themeFill="accent1" w:themeFillTint="33"/>
            <w:textDirection w:val="tbRl"/>
            <w:vAlign w:val="center"/>
          </w:tcPr>
          <w:p w14:paraId="227765F8"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rPr>
              <w:t>1407</w:t>
            </w:r>
          </w:p>
        </w:tc>
        <w:tc>
          <w:tcPr>
            <w:tcW w:w="850" w:type="dxa"/>
            <w:vMerge/>
          </w:tcPr>
          <w:p w14:paraId="598FAA84"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993" w:type="dxa"/>
            <w:vMerge/>
          </w:tcPr>
          <w:p w14:paraId="778D7878"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50" w:type="dxa"/>
            <w:vMerge/>
          </w:tcPr>
          <w:p w14:paraId="095390BA"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51" w:type="dxa"/>
            <w:vMerge/>
          </w:tcPr>
          <w:p w14:paraId="65E3F03B"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1123" w:type="dxa"/>
            <w:vMerge/>
          </w:tcPr>
          <w:p w14:paraId="7483FE44"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247214" w:rsidRPr="00B83134" w14:paraId="1ECE608A" w14:textId="77777777" w:rsidTr="00087E59">
        <w:tc>
          <w:tcPr>
            <w:tcW w:w="4407" w:type="dxa"/>
          </w:tcPr>
          <w:p w14:paraId="545D2E98"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فعالیت های اکادمیک</w:t>
            </w:r>
          </w:p>
        </w:tc>
        <w:tc>
          <w:tcPr>
            <w:tcW w:w="11046" w:type="dxa"/>
            <w:gridSpan w:val="12"/>
          </w:tcPr>
          <w:p w14:paraId="15D17050"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247214" w:rsidRPr="00B83134" w14:paraId="59F71C99" w14:textId="77777777" w:rsidTr="00087E59">
        <w:trPr>
          <w:cantSplit/>
          <w:trHeight w:val="1024"/>
        </w:trPr>
        <w:tc>
          <w:tcPr>
            <w:tcW w:w="4407" w:type="dxa"/>
            <w:vAlign w:val="center"/>
          </w:tcPr>
          <w:p w14:paraId="6E5A5FCD" w14:textId="0FD8254A"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 xml:space="preserve">برقراری توأمیت با </w:t>
            </w:r>
            <w:r w:rsidRPr="00B83134">
              <w:rPr>
                <w:rFonts w:asciiTheme="majorBidi" w:eastAsia="Times New Roman" w:hAnsiTheme="majorBidi" w:cstheme="majorBidi"/>
                <w:sz w:val="20"/>
                <w:szCs w:val="20"/>
                <w:rtl/>
                <w:lang w:bidi="ps-AF"/>
              </w:rPr>
              <w:t>پوهنځی های مرتبط</w:t>
            </w:r>
            <w:r w:rsidRPr="00B83134">
              <w:rPr>
                <w:rFonts w:asciiTheme="majorBidi" w:eastAsia="Times New Roman" w:hAnsiTheme="majorBidi" w:cstheme="majorBidi"/>
                <w:sz w:val="20"/>
                <w:szCs w:val="20"/>
                <w:rtl/>
              </w:rPr>
              <w:t xml:space="preserve"> پوهنتون کابل، و پوهنتون تعلیم و تربیه شهید ربانی؛</w:t>
            </w:r>
          </w:p>
        </w:tc>
        <w:tc>
          <w:tcPr>
            <w:tcW w:w="2268" w:type="dxa"/>
            <w:vAlign w:val="center"/>
          </w:tcPr>
          <w:p w14:paraId="1C1A3B3A" w14:textId="18A19707" w:rsidR="00247214" w:rsidRPr="00B83134" w:rsidRDefault="00247214" w:rsidP="00247214">
            <w:pPr>
              <w:bidi/>
              <w:jc w:val="center"/>
              <w:rPr>
                <w:rFonts w:ascii="Bahij Zar" w:hAnsi="Bahij Zar" w:cs="Bahij Zar"/>
                <w:sz w:val="20"/>
                <w:szCs w:val="20"/>
                <w:rtl/>
                <w:lang w:bidi="fa-IR"/>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1390" w:type="dxa"/>
            <w:vAlign w:val="center"/>
          </w:tcPr>
          <w:p w14:paraId="355EEE5F" w14:textId="4A1FAFDD" w:rsidR="00247214" w:rsidRPr="00B83134" w:rsidRDefault="00247214" w:rsidP="00247214">
            <w:pPr>
              <w:bidi/>
              <w:jc w:val="center"/>
              <w:rPr>
                <w:rFonts w:ascii="Bahij Zar" w:hAnsi="Bahij Zar" w:cs="Bahij Zar"/>
                <w:sz w:val="20"/>
                <w:szCs w:val="20"/>
              </w:rPr>
            </w:pPr>
            <w:r w:rsidRPr="00B83134">
              <w:rPr>
                <w:rFonts w:asciiTheme="majorBidi" w:hAnsiTheme="majorBidi" w:cstheme="majorBidi" w:hint="cs"/>
                <w:sz w:val="18"/>
                <w:szCs w:val="18"/>
                <w:rtl/>
              </w:rPr>
              <w:t>کرایه، پردیه، غذا، چای و کیک و چاکلیت</w:t>
            </w:r>
          </w:p>
        </w:tc>
        <w:tc>
          <w:tcPr>
            <w:tcW w:w="529" w:type="dxa"/>
            <w:textDirection w:val="btLr"/>
            <w:vAlign w:val="center"/>
          </w:tcPr>
          <w:p w14:paraId="15EB853C" w14:textId="77777777" w:rsidR="00247214" w:rsidRPr="00B83134" w:rsidRDefault="00247214" w:rsidP="00247214">
            <w:pPr>
              <w:bidi/>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076316A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7F68E5EC"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67" w:type="dxa"/>
            <w:textDirection w:val="btLr"/>
          </w:tcPr>
          <w:p w14:paraId="7649861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67" w:type="dxa"/>
            <w:textDirection w:val="btLr"/>
          </w:tcPr>
          <w:p w14:paraId="7DAA2E3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850" w:type="dxa"/>
            <w:textDirection w:val="btLr"/>
            <w:vAlign w:val="center"/>
          </w:tcPr>
          <w:p w14:paraId="04BB082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993" w:type="dxa"/>
            <w:textDirection w:val="btLr"/>
            <w:vAlign w:val="center"/>
          </w:tcPr>
          <w:p w14:paraId="1634D83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0456E510"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851" w:type="dxa"/>
            <w:textDirection w:val="btLr"/>
            <w:vAlign w:val="center"/>
          </w:tcPr>
          <w:p w14:paraId="149E43B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1697D5F0"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37E13796" w14:textId="77777777" w:rsidTr="00087E59">
        <w:trPr>
          <w:cantSplit/>
          <w:trHeight w:val="826"/>
        </w:trPr>
        <w:tc>
          <w:tcPr>
            <w:tcW w:w="4407" w:type="dxa"/>
            <w:vAlign w:val="center"/>
          </w:tcPr>
          <w:p w14:paraId="7810ED33" w14:textId="7357F6EF"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برقراری توأمیت با پوهنتون‌های کشورهای چین ، تاجکستان و ایران؛</w:t>
            </w:r>
          </w:p>
        </w:tc>
        <w:tc>
          <w:tcPr>
            <w:tcW w:w="2268" w:type="dxa"/>
            <w:vAlign w:val="center"/>
          </w:tcPr>
          <w:p w14:paraId="3C68B2A4" w14:textId="462A6988" w:rsidR="00247214" w:rsidRPr="00B83134" w:rsidRDefault="00247214" w:rsidP="00247214">
            <w:pPr>
              <w:bidi/>
              <w:jc w:val="center"/>
              <w:rPr>
                <w:rFonts w:ascii="Bahij Zar" w:eastAsia="Arial" w:hAnsi="Bahij Zar" w:cs="Bahij Zar"/>
                <w:sz w:val="20"/>
                <w:szCs w:val="20"/>
                <w:rtl/>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1390" w:type="dxa"/>
            <w:vAlign w:val="center"/>
          </w:tcPr>
          <w:p w14:paraId="179A13D3" w14:textId="2126D4CC"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hint="cs"/>
                <w:sz w:val="18"/>
                <w:szCs w:val="18"/>
                <w:rtl/>
              </w:rPr>
              <w:t>کرایه، پردیه، غذا، چای و کیک و چاکلیت</w:t>
            </w:r>
          </w:p>
        </w:tc>
        <w:tc>
          <w:tcPr>
            <w:tcW w:w="529" w:type="dxa"/>
            <w:textDirection w:val="btLr"/>
          </w:tcPr>
          <w:p w14:paraId="0CF73BC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03BC142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615D3EF5"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51451857"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62C3AB8D"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850" w:type="dxa"/>
            <w:textDirection w:val="btLr"/>
            <w:vAlign w:val="center"/>
          </w:tcPr>
          <w:p w14:paraId="07993A49"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993" w:type="dxa"/>
            <w:textDirection w:val="btLr"/>
            <w:vAlign w:val="center"/>
          </w:tcPr>
          <w:p w14:paraId="1C5DB1E0"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517DB06C"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851" w:type="dxa"/>
            <w:textDirection w:val="btLr"/>
            <w:vAlign w:val="center"/>
          </w:tcPr>
          <w:p w14:paraId="5DE5F51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59F8C66D"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47D4C22A" w14:textId="77777777" w:rsidTr="00087E59">
        <w:trPr>
          <w:cantSplit/>
          <w:trHeight w:val="1134"/>
        </w:trPr>
        <w:tc>
          <w:tcPr>
            <w:tcW w:w="4407" w:type="dxa"/>
            <w:vAlign w:val="center"/>
          </w:tcPr>
          <w:p w14:paraId="561E5639" w14:textId="44E0283E"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معرفی اعضای 20 درصد اعضای  کادری علمی در هر سال از هر برنامه پوهنځی به برنامه‌های ماستری و دوکتورا؛</w:t>
            </w:r>
          </w:p>
        </w:tc>
        <w:tc>
          <w:tcPr>
            <w:tcW w:w="2268" w:type="dxa"/>
            <w:vAlign w:val="center"/>
          </w:tcPr>
          <w:p w14:paraId="64DEB5A7" w14:textId="22957986"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1390" w:type="dxa"/>
            <w:vAlign w:val="center"/>
          </w:tcPr>
          <w:p w14:paraId="4EEBA58D" w14:textId="1E14456B"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hint="cs"/>
                <w:sz w:val="18"/>
                <w:szCs w:val="18"/>
                <w:rtl/>
              </w:rPr>
              <w:t>کرایه، پردیه، غذا، چای و کیک و چاکلیت</w:t>
            </w:r>
          </w:p>
        </w:tc>
        <w:tc>
          <w:tcPr>
            <w:tcW w:w="529" w:type="dxa"/>
            <w:textDirection w:val="btLr"/>
          </w:tcPr>
          <w:p w14:paraId="413B02E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0FEBAC0B"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29" w:type="dxa"/>
            <w:textDirection w:val="btLr"/>
          </w:tcPr>
          <w:p w14:paraId="5F33DE1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67" w:type="dxa"/>
            <w:textDirection w:val="btLr"/>
          </w:tcPr>
          <w:p w14:paraId="63DBE5C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567" w:type="dxa"/>
            <w:textDirection w:val="btLr"/>
          </w:tcPr>
          <w:p w14:paraId="060A0F4F"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850" w:type="dxa"/>
            <w:textDirection w:val="btLr"/>
            <w:vAlign w:val="center"/>
          </w:tcPr>
          <w:p w14:paraId="4AF9F64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993" w:type="dxa"/>
            <w:textDirection w:val="btLr"/>
            <w:vAlign w:val="center"/>
          </w:tcPr>
          <w:p w14:paraId="726A04E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684B804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851" w:type="dxa"/>
            <w:textDirection w:val="btLr"/>
            <w:vAlign w:val="center"/>
          </w:tcPr>
          <w:p w14:paraId="338482E7"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7D9E955B"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1B34877A" w14:textId="77777777" w:rsidTr="00087E59">
        <w:trPr>
          <w:cantSplit/>
          <w:trHeight w:val="1134"/>
        </w:trPr>
        <w:tc>
          <w:tcPr>
            <w:tcW w:w="4407" w:type="dxa"/>
            <w:vAlign w:val="center"/>
          </w:tcPr>
          <w:p w14:paraId="482993B5" w14:textId="4B7B1C67"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 xml:space="preserve">برگزای سیمینارهای علمی براساس طرح مشخص توسط اعضای کادر علمی از هر برنامه؛ </w:t>
            </w:r>
          </w:p>
        </w:tc>
        <w:tc>
          <w:tcPr>
            <w:tcW w:w="2268" w:type="dxa"/>
            <w:vAlign w:val="center"/>
          </w:tcPr>
          <w:p w14:paraId="7E146768" w14:textId="35E96FB9"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تهیه اسناد تفاهم نامه</w:t>
            </w:r>
            <w:r w:rsidRPr="00B83134">
              <w:rPr>
                <w:rFonts w:ascii="Arial" w:eastAsia="Arial" w:hAnsi="Arial" w:cs="Arial" w:hint="eastAsia"/>
                <w:sz w:val="18"/>
                <w:szCs w:val="18"/>
                <w:rtl/>
              </w:rPr>
              <w:t>‌ها و هماهنگی ا</w:t>
            </w:r>
            <w:r w:rsidRPr="00B83134">
              <w:rPr>
                <w:rFonts w:ascii="Arial" w:eastAsia="Arial" w:hAnsi="Arial" w:cs="Arial" w:hint="cs"/>
                <w:sz w:val="18"/>
                <w:szCs w:val="18"/>
                <w:rtl/>
              </w:rPr>
              <w:t>نعقاد و تطبیق مفاد آن</w:t>
            </w:r>
          </w:p>
        </w:tc>
        <w:tc>
          <w:tcPr>
            <w:tcW w:w="1390" w:type="dxa"/>
            <w:vAlign w:val="center"/>
          </w:tcPr>
          <w:p w14:paraId="1B944058" w14:textId="576FD8C8"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hint="cs"/>
                <w:sz w:val="18"/>
                <w:szCs w:val="18"/>
                <w:rtl/>
              </w:rPr>
              <w:t xml:space="preserve">کرایه، پردیه، غذا، چای و کیک و چاکلیت، ویزا، اقامت </w:t>
            </w:r>
          </w:p>
        </w:tc>
        <w:tc>
          <w:tcPr>
            <w:tcW w:w="529" w:type="dxa"/>
            <w:textDirection w:val="btLr"/>
          </w:tcPr>
          <w:p w14:paraId="217540F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2A4A2B22"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7A65844D"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23916CB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1D04944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850" w:type="dxa"/>
            <w:textDirection w:val="btLr"/>
            <w:vAlign w:val="center"/>
          </w:tcPr>
          <w:p w14:paraId="53BA366C"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993" w:type="dxa"/>
            <w:textDirection w:val="btLr"/>
            <w:vAlign w:val="center"/>
          </w:tcPr>
          <w:p w14:paraId="29C6AF0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463507D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851" w:type="dxa"/>
            <w:textDirection w:val="btLr"/>
            <w:vAlign w:val="center"/>
          </w:tcPr>
          <w:p w14:paraId="7B7B9A3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4FD78C77"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725C12" w:rsidRPr="00B83134" w14:paraId="5E3A65BB" w14:textId="77777777" w:rsidTr="00087E59">
        <w:trPr>
          <w:cantSplit/>
          <w:trHeight w:val="1134"/>
        </w:trPr>
        <w:tc>
          <w:tcPr>
            <w:tcW w:w="4407" w:type="dxa"/>
            <w:vAlign w:val="center"/>
          </w:tcPr>
          <w:p w14:paraId="493E096B" w14:textId="39CBD1A6" w:rsidR="00725C12" w:rsidRPr="00B83134" w:rsidRDefault="00725C12" w:rsidP="00725C12">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lang w:bidi="prs-AF"/>
              </w:rPr>
              <w:t>افزایش</w:t>
            </w:r>
            <w:r w:rsidRPr="00B83134">
              <w:rPr>
                <w:rFonts w:asciiTheme="majorBidi" w:eastAsia="Times New Roman" w:hAnsiTheme="majorBidi" w:cstheme="majorBidi"/>
                <w:sz w:val="20"/>
                <w:szCs w:val="20"/>
                <w:rtl/>
              </w:rPr>
              <w:t xml:space="preserve"> پروژه های تحقیقاتی اعضای کادر علمی برنامه</w:t>
            </w:r>
            <w:r w:rsidRPr="00B83134">
              <w:rPr>
                <w:rFonts w:asciiTheme="majorBidi" w:eastAsia="Arial" w:hAnsiTheme="majorBidi" w:cstheme="majorBidi"/>
                <w:sz w:val="20"/>
                <w:szCs w:val="20"/>
                <w:rtl/>
              </w:rPr>
              <w:t>‌های پوهنځی</w:t>
            </w:r>
            <w:r w:rsidRPr="00B83134">
              <w:rPr>
                <w:rFonts w:asciiTheme="majorBidi" w:eastAsia="Times New Roman" w:hAnsiTheme="majorBidi" w:cstheme="majorBidi"/>
                <w:sz w:val="20"/>
                <w:szCs w:val="20"/>
                <w:rtl/>
              </w:rPr>
              <w:t>.</w:t>
            </w:r>
          </w:p>
        </w:tc>
        <w:tc>
          <w:tcPr>
            <w:tcW w:w="2268" w:type="dxa"/>
            <w:vAlign w:val="center"/>
          </w:tcPr>
          <w:p w14:paraId="6BFC2D41" w14:textId="5B36A5F2"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rtl/>
                <w:lang w:bidi="fa-IR"/>
              </w:rPr>
              <w:t>تهیه و تأیید پروپوزل های تحقیقی</w:t>
            </w:r>
          </w:p>
        </w:tc>
        <w:tc>
          <w:tcPr>
            <w:tcW w:w="1390" w:type="dxa"/>
            <w:vAlign w:val="center"/>
          </w:tcPr>
          <w:p w14:paraId="4460F938" w14:textId="5A890A2E"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rtl/>
              </w:rPr>
              <w:t>قرطاسیه</w:t>
            </w:r>
            <w:r w:rsidRPr="00B83134">
              <w:rPr>
                <w:rFonts w:asciiTheme="majorBidi" w:hAnsiTheme="majorBidi" w:cstheme="majorBidi" w:hint="cs"/>
                <w:rtl/>
              </w:rPr>
              <w:t>، کرایه، رنگ پرنتر، انترنت</w:t>
            </w:r>
          </w:p>
        </w:tc>
        <w:tc>
          <w:tcPr>
            <w:tcW w:w="529" w:type="dxa"/>
            <w:textDirection w:val="btLr"/>
          </w:tcPr>
          <w:p w14:paraId="5745B4AE" w14:textId="56A42C64"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w:t>
            </w:r>
          </w:p>
        </w:tc>
        <w:tc>
          <w:tcPr>
            <w:tcW w:w="529" w:type="dxa"/>
            <w:textDirection w:val="btLr"/>
          </w:tcPr>
          <w:p w14:paraId="28316129" w14:textId="2E45E20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29" w:type="dxa"/>
            <w:textDirection w:val="btLr"/>
          </w:tcPr>
          <w:p w14:paraId="09693598" w14:textId="49FD00D5"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2439B793" w14:textId="0A15C080"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55445473" w14:textId="7F86AF29"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850" w:type="dxa"/>
            <w:textDirection w:val="btLr"/>
            <w:vAlign w:val="center"/>
          </w:tcPr>
          <w:p w14:paraId="396895A5" w14:textId="1D00707D"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993" w:type="dxa"/>
            <w:textDirection w:val="btLr"/>
            <w:vAlign w:val="center"/>
          </w:tcPr>
          <w:p w14:paraId="7C41BAEC"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00ACE3BA" w14:textId="0F29281F"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851" w:type="dxa"/>
            <w:textDirection w:val="btLr"/>
            <w:vAlign w:val="center"/>
          </w:tcPr>
          <w:p w14:paraId="03A910F2"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07FBB423"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r w:rsidR="00725C12" w:rsidRPr="00B83134" w14:paraId="60BC24F0" w14:textId="77777777" w:rsidTr="00087E59">
        <w:trPr>
          <w:cantSplit/>
          <w:trHeight w:val="1134"/>
        </w:trPr>
        <w:tc>
          <w:tcPr>
            <w:tcW w:w="4407" w:type="dxa"/>
            <w:vAlign w:val="center"/>
          </w:tcPr>
          <w:p w14:paraId="015DAEA8" w14:textId="1B8D6415" w:rsidR="00725C12" w:rsidRPr="00B83134" w:rsidRDefault="00725C12" w:rsidP="00725C12">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معیاری سازی روند ثبت و نشر مقالات علمی.</w:t>
            </w:r>
          </w:p>
        </w:tc>
        <w:tc>
          <w:tcPr>
            <w:tcW w:w="2268" w:type="dxa"/>
            <w:vAlign w:val="center"/>
          </w:tcPr>
          <w:p w14:paraId="0202020E" w14:textId="1A453101"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rtl/>
              </w:rPr>
              <w:t>انجام پروژهای تحقیقاتی و تهیه گزارش و ثبت و نشر در قالب مقالات علمی مطابق به فارمت</w:t>
            </w:r>
          </w:p>
        </w:tc>
        <w:tc>
          <w:tcPr>
            <w:tcW w:w="1390" w:type="dxa"/>
            <w:vAlign w:val="center"/>
          </w:tcPr>
          <w:p w14:paraId="22158E35" w14:textId="6B75AFC1"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rtl/>
              </w:rPr>
              <w:t>قرطاسیه و ادوات اداری</w:t>
            </w:r>
            <w:r w:rsidRPr="00B83134">
              <w:rPr>
                <w:rFonts w:asciiTheme="majorBidi" w:hAnsiTheme="majorBidi" w:cstheme="majorBidi" w:hint="cs"/>
                <w:rtl/>
              </w:rPr>
              <w:t>، هزینه نشرمقاله</w:t>
            </w:r>
          </w:p>
        </w:tc>
        <w:tc>
          <w:tcPr>
            <w:tcW w:w="529" w:type="dxa"/>
            <w:textDirection w:val="btLr"/>
          </w:tcPr>
          <w:p w14:paraId="2FFD524B" w14:textId="26658729"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w:t>
            </w:r>
          </w:p>
        </w:tc>
        <w:tc>
          <w:tcPr>
            <w:tcW w:w="529" w:type="dxa"/>
            <w:textDirection w:val="btLr"/>
          </w:tcPr>
          <w:p w14:paraId="244AD9EE" w14:textId="1FFEEA44"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29" w:type="dxa"/>
            <w:textDirection w:val="btLr"/>
          </w:tcPr>
          <w:p w14:paraId="66975703" w14:textId="116DF94A"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56F20496" w14:textId="43014368"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1DA6E5A1" w14:textId="2283B71D"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850" w:type="dxa"/>
            <w:textDirection w:val="btLr"/>
            <w:vAlign w:val="center"/>
          </w:tcPr>
          <w:p w14:paraId="26C423FC" w14:textId="32148E35"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993" w:type="dxa"/>
            <w:textDirection w:val="btLr"/>
            <w:vAlign w:val="center"/>
          </w:tcPr>
          <w:p w14:paraId="4DA553DC"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5A8F0C8A" w14:textId="38F4E47C"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851" w:type="dxa"/>
            <w:textDirection w:val="btLr"/>
            <w:vAlign w:val="center"/>
          </w:tcPr>
          <w:p w14:paraId="3CE1005F"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1ED8081E"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r w:rsidR="00725C12" w:rsidRPr="00B83134" w14:paraId="737DD599" w14:textId="77777777" w:rsidTr="00087E59">
        <w:trPr>
          <w:cantSplit/>
          <w:trHeight w:val="1134"/>
        </w:trPr>
        <w:tc>
          <w:tcPr>
            <w:tcW w:w="4407" w:type="dxa"/>
            <w:vAlign w:val="center"/>
          </w:tcPr>
          <w:p w14:paraId="2CE1F450" w14:textId="01857FC0" w:rsidR="00725C12" w:rsidRPr="00B83134" w:rsidRDefault="00725C12" w:rsidP="00725C12">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اهتمام به معیارهای ارتقای کفیت در سطح دیپارتمنت‌ها.</w:t>
            </w:r>
          </w:p>
        </w:tc>
        <w:tc>
          <w:tcPr>
            <w:tcW w:w="2268" w:type="dxa"/>
            <w:vAlign w:val="center"/>
          </w:tcPr>
          <w:p w14:paraId="736674D4" w14:textId="79829DCC"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sz w:val="20"/>
                <w:szCs w:val="20"/>
                <w:rtl/>
                <w:lang w:bidi="fa-IR"/>
              </w:rPr>
              <w:t>آمادسازی شرایط</w:t>
            </w:r>
            <w:r w:rsidRPr="00B83134">
              <w:rPr>
                <w:rFonts w:asciiTheme="majorBidi" w:hAnsiTheme="majorBidi" w:cstheme="majorBidi" w:hint="cs"/>
                <w:sz w:val="20"/>
                <w:szCs w:val="20"/>
                <w:rtl/>
                <w:lang w:bidi="fa-IR"/>
              </w:rPr>
              <w:t>،</w:t>
            </w:r>
            <w:r w:rsidRPr="00B83134">
              <w:rPr>
                <w:rFonts w:asciiTheme="majorBidi" w:hAnsiTheme="majorBidi" w:cstheme="majorBidi"/>
                <w:sz w:val="20"/>
                <w:szCs w:val="20"/>
                <w:rtl/>
                <w:lang w:bidi="fa-IR"/>
              </w:rPr>
              <w:t xml:space="preserve"> امکانات</w:t>
            </w:r>
            <w:r w:rsidRPr="00B83134">
              <w:rPr>
                <w:rFonts w:asciiTheme="majorBidi" w:hAnsiTheme="majorBidi" w:cstheme="majorBidi" w:hint="cs"/>
                <w:sz w:val="20"/>
                <w:szCs w:val="20"/>
                <w:rtl/>
                <w:lang w:bidi="fa-IR"/>
              </w:rPr>
              <w:t xml:space="preserve"> و مستندات مطابق به چک لیست های آمریت ارتقای کیفیت</w:t>
            </w:r>
          </w:p>
        </w:tc>
        <w:tc>
          <w:tcPr>
            <w:tcW w:w="1390" w:type="dxa"/>
            <w:vAlign w:val="center"/>
          </w:tcPr>
          <w:p w14:paraId="3C9CEC11" w14:textId="22EC8C08"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rtl/>
              </w:rPr>
              <w:t xml:space="preserve">قرطاسیه و </w:t>
            </w:r>
            <w:r w:rsidRPr="00B83134">
              <w:rPr>
                <w:rFonts w:asciiTheme="majorBidi" w:hAnsiTheme="majorBidi" w:cstheme="majorBidi" w:hint="cs"/>
                <w:rtl/>
              </w:rPr>
              <w:t xml:space="preserve"> و </w:t>
            </w:r>
            <w:r w:rsidRPr="00B83134">
              <w:rPr>
                <w:rFonts w:asciiTheme="majorBidi" w:hAnsiTheme="majorBidi" w:cstheme="majorBidi" w:hint="cs"/>
                <w:rtl/>
                <w:lang w:bidi="fa-IR"/>
              </w:rPr>
              <w:t xml:space="preserve">چاپ کتلاک ها، بوشورها </w:t>
            </w:r>
            <w:r w:rsidRPr="00B83134">
              <w:rPr>
                <w:rFonts w:asciiTheme="majorBidi" w:hAnsiTheme="majorBidi" w:cstheme="majorBidi"/>
                <w:rtl/>
              </w:rPr>
              <w:t xml:space="preserve">ادوات اداری </w:t>
            </w:r>
            <w:r w:rsidRPr="00B83134">
              <w:rPr>
                <w:rFonts w:asciiTheme="majorBidi" w:hAnsiTheme="majorBidi" w:cstheme="majorBidi" w:hint="cs"/>
                <w:rtl/>
              </w:rPr>
              <w:t xml:space="preserve"> پوهن</w:t>
            </w:r>
            <w:r w:rsidRPr="00B83134">
              <w:rPr>
                <w:rFonts w:ascii="Times New Roman" w:hAnsi="Times New Roman" w:cs="Times New Roman"/>
                <w:rtl/>
              </w:rPr>
              <w:t>ځ</w:t>
            </w:r>
            <w:r w:rsidRPr="00B83134">
              <w:rPr>
                <w:rFonts w:asciiTheme="majorBidi" w:hAnsiTheme="majorBidi" w:cstheme="majorBidi" w:hint="cs"/>
                <w:rtl/>
              </w:rPr>
              <w:t>ی و دیپارتمنت</w:t>
            </w:r>
          </w:p>
        </w:tc>
        <w:tc>
          <w:tcPr>
            <w:tcW w:w="529" w:type="dxa"/>
            <w:textDirection w:val="btLr"/>
          </w:tcPr>
          <w:p w14:paraId="6B19162D" w14:textId="5707302A"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w:t>
            </w:r>
          </w:p>
        </w:tc>
        <w:tc>
          <w:tcPr>
            <w:tcW w:w="529" w:type="dxa"/>
            <w:textDirection w:val="btLr"/>
          </w:tcPr>
          <w:p w14:paraId="3C74998F" w14:textId="49CF934C"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29" w:type="dxa"/>
            <w:textDirection w:val="btLr"/>
          </w:tcPr>
          <w:p w14:paraId="6033DB4A" w14:textId="3B52B4DC"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407085A4" w14:textId="6EF12520"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37C3C3AA" w14:textId="342A2839"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850" w:type="dxa"/>
            <w:textDirection w:val="btLr"/>
            <w:vAlign w:val="center"/>
          </w:tcPr>
          <w:p w14:paraId="6C36177D" w14:textId="5055E640"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993" w:type="dxa"/>
            <w:textDirection w:val="btLr"/>
            <w:vAlign w:val="center"/>
          </w:tcPr>
          <w:p w14:paraId="7230023B"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36D279F6" w14:textId="25EE3DDE"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851" w:type="dxa"/>
            <w:textDirection w:val="btLr"/>
            <w:vAlign w:val="center"/>
          </w:tcPr>
          <w:p w14:paraId="439D94D4"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0F636747"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r w:rsidR="00725C12" w:rsidRPr="00B83134" w14:paraId="434DF373" w14:textId="77777777" w:rsidTr="00087E59">
        <w:trPr>
          <w:cantSplit/>
          <w:trHeight w:val="1134"/>
        </w:trPr>
        <w:tc>
          <w:tcPr>
            <w:tcW w:w="4407" w:type="dxa"/>
            <w:vAlign w:val="center"/>
          </w:tcPr>
          <w:p w14:paraId="3D78415F" w14:textId="0295B8F3" w:rsidR="00725C12" w:rsidRPr="00B83134" w:rsidRDefault="00725C12" w:rsidP="00725C12">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lastRenderedPageBreak/>
              <w:t>استاندارد سازی فعالیت های پوهنځی بر اساس معیارهای یازده گانه اعتبار دهی و ارتقای کیفیت.</w:t>
            </w:r>
          </w:p>
        </w:tc>
        <w:tc>
          <w:tcPr>
            <w:tcW w:w="2268" w:type="dxa"/>
            <w:vAlign w:val="center"/>
          </w:tcPr>
          <w:p w14:paraId="4970BDD7" w14:textId="44E4F7DA"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rtl/>
              </w:rPr>
              <w:t>تهیه اسناد و مدارک و ساختار های اداری</w:t>
            </w:r>
          </w:p>
        </w:tc>
        <w:tc>
          <w:tcPr>
            <w:tcW w:w="1390" w:type="dxa"/>
            <w:vAlign w:val="center"/>
          </w:tcPr>
          <w:p w14:paraId="052FC344" w14:textId="1F053B2B"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rtl/>
              </w:rPr>
              <w:t xml:space="preserve">قرطاسیه و </w:t>
            </w:r>
            <w:r w:rsidRPr="00B83134">
              <w:rPr>
                <w:rFonts w:asciiTheme="majorBidi" w:hAnsiTheme="majorBidi" w:cstheme="majorBidi" w:hint="cs"/>
                <w:rtl/>
              </w:rPr>
              <w:t xml:space="preserve"> و </w:t>
            </w:r>
            <w:r w:rsidRPr="00B83134">
              <w:rPr>
                <w:rFonts w:asciiTheme="majorBidi" w:hAnsiTheme="majorBidi" w:cstheme="majorBidi" w:hint="cs"/>
                <w:rtl/>
                <w:lang w:bidi="fa-IR"/>
              </w:rPr>
              <w:t xml:space="preserve">چاپ کتلاک ها، بوشورها </w:t>
            </w:r>
            <w:r w:rsidRPr="00B83134">
              <w:rPr>
                <w:rFonts w:asciiTheme="majorBidi" w:hAnsiTheme="majorBidi" w:cstheme="majorBidi"/>
                <w:rtl/>
              </w:rPr>
              <w:t xml:space="preserve">ادوات اداری </w:t>
            </w:r>
            <w:r w:rsidRPr="00B83134">
              <w:rPr>
                <w:rFonts w:asciiTheme="majorBidi" w:hAnsiTheme="majorBidi" w:cstheme="majorBidi" w:hint="cs"/>
                <w:rtl/>
              </w:rPr>
              <w:t xml:space="preserve"> پوهن</w:t>
            </w:r>
            <w:r w:rsidRPr="00B83134">
              <w:rPr>
                <w:rFonts w:ascii="Times New Roman" w:hAnsi="Times New Roman" w:cs="Times New Roman"/>
                <w:rtl/>
              </w:rPr>
              <w:t>ځ</w:t>
            </w:r>
            <w:r w:rsidRPr="00B83134">
              <w:rPr>
                <w:rFonts w:asciiTheme="majorBidi" w:hAnsiTheme="majorBidi" w:cstheme="majorBidi" w:hint="cs"/>
                <w:rtl/>
              </w:rPr>
              <w:t>ی و دیپارتمنت</w:t>
            </w:r>
          </w:p>
        </w:tc>
        <w:tc>
          <w:tcPr>
            <w:tcW w:w="529" w:type="dxa"/>
            <w:textDirection w:val="btLr"/>
          </w:tcPr>
          <w:p w14:paraId="1462B93C" w14:textId="74E2AFA4"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w:t>
            </w:r>
          </w:p>
        </w:tc>
        <w:tc>
          <w:tcPr>
            <w:tcW w:w="529" w:type="dxa"/>
            <w:textDirection w:val="btLr"/>
          </w:tcPr>
          <w:p w14:paraId="2A68E8BF" w14:textId="37792E93"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29" w:type="dxa"/>
            <w:textDirection w:val="btLr"/>
          </w:tcPr>
          <w:p w14:paraId="15B5B8D6" w14:textId="3EFC8AF4"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7780AE39" w14:textId="796B8C6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567" w:type="dxa"/>
            <w:textDirection w:val="btLr"/>
          </w:tcPr>
          <w:p w14:paraId="1EA8C1A9" w14:textId="2DF63C7C"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sidRPr="00AC2FAE">
              <w:rPr>
                <w:rFonts w:ascii="Bahij Zar" w:hAnsi="Bahij Zar" w:cs="Bahij Zar" w:hint="cs"/>
                <w:sz w:val="20"/>
                <w:szCs w:val="20"/>
                <w:rtl/>
                <w:lang w:bidi="fa-IR"/>
              </w:rPr>
              <w:t>50000</w:t>
            </w:r>
          </w:p>
        </w:tc>
        <w:tc>
          <w:tcPr>
            <w:tcW w:w="850" w:type="dxa"/>
            <w:textDirection w:val="btLr"/>
            <w:vAlign w:val="center"/>
          </w:tcPr>
          <w:p w14:paraId="4B1A3B19" w14:textId="5A7B3EA2"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993" w:type="dxa"/>
            <w:textDirection w:val="btLr"/>
            <w:vAlign w:val="center"/>
          </w:tcPr>
          <w:p w14:paraId="485A0B98"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417B9412" w14:textId="3FC838CD"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w:t>
            </w:r>
          </w:p>
        </w:tc>
        <w:tc>
          <w:tcPr>
            <w:tcW w:w="851" w:type="dxa"/>
            <w:textDirection w:val="btLr"/>
            <w:vAlign w:val="center"/>
          </w:tcPr>
          <w:p w14:paraId="3CEC45D0"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1123" w:type="dxa"/>
          </w:tcPr>
          <w:p w14:paraId="4F3F1D25"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bl>
    <w:p w14:paraId="208168E8" w14:textId="77777777" w:rsidR="0029394E" w:rsidRPr="00B83134" w:rsidRDefault="0029394E" w:rsidP="0029394E">
      <w:pPr>
        <w:bidi/>
      </w:pPr>
    </w:p>
    <w:tbl>
      <w:tblPr>
        <w:tblStyle w:val="TableGrid1"/>
        <w:bidiVisual/>
        <w:tblW w:w="15440" w:type="dxa"/>
        <w:tblInd w:w="-724" w:type="dxa"/>
        <w:tblLook w:val="04A0" w:firstRow="1" w:lastRow="0" w:firstColumn="1" w:lastColumn="0" w:noHBand="0" w:noVBand="1"/>
      </w:tblPr>
      <w:tblGrid>
        <w:gridCol w:w="4387"/>
        <w:gridCol w:w="2181"/>
        <w:gridCol w:w="1469"/>
        <w:gridCol w:w="530"/>
        <w:gridCol w:w="530"/>
        <w:gridCol w:w="530"/>
        <w:gridCol w:w="530"/>
        <w:gridCol w:w="633"/>
        <w:gridCol w:w="848"/>
        <w:gridCol w:w="988"/>
        <w:gridCol w:w="846"/>
        <w:gridCol w:w="849"/>
        <w:gridCol w:w="1119"/>
      </w:tblGrid>
      <w:tr w:rsidR="00247214" w:rsidRPr="00B83134" w14:paraId="095146CD" w14:textId="77777777" w:rsidTr="00713F02">
        <w:trPr>
          <w:trHeight w:val="416"/>
        </w:trPr>
        <w:tc>
          <w:tcPr>
            <w:tcW w:w="4390" w:type="dxa"/>
            <w:vMerge w:val="restart"/>
            <w:shd w:val="clear" w:color="auto" w:fill="DEEAF6" w:themeFill="accent1" w:themeFillTint="33"/>
            <w:vAlign w:val="center"/>
          </w:tcPr>
          <w:p w14:paraId="1FA255DD"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اهداف</w:t>
            </w:r>
          </w:p>
        </w:tc>
        <w:tc>
          <w:tcPr>
            <w:tcW w:w="2182" w:type="dxa"/>
            <w:vMerge w:val="restart"/>
            <w:shd w:val="clear" w:color="auto" w:fill="DEEAF6" w:themeFill="accent1" w:themeFillTint="33"/>
            <w:vAlign w:val="center"/>
          </w:tcPr>
          <w:p w14:paraId="31C4C100"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فعالیت‌های</w:t>
            </w:r>
          </w:p>
        </w:tc>
        <w:tc>
          <w:tcPr>
            <w:tcW w:w="1469" w:type="dxa"/>
            <w:vMerge w:val="restart"/>
            <w:shd w:val="clear" w:color="auto" w:fill="DEEAF6" w:themeFill="accent1" w:themeFillTint="33"/>
            <w:vAlign w:val="center"/>
          </w:tcPr>
          <w:p w14:paraId="642CDBF0"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منابع</w:t>
            </w:r>
          </w:p>
        </w:tc>
        <w:tc>
          <w:tcPr>
            <w:tcW w:w="2749" w:type="dxa"/>
            <w:gridSpan w:val="5"/>
            <w:shd w:val="clear" w:color="auto" w:fill="DEEAF6" w:themeFill="accent1" w:themeFillTint="33"/>
          </w:tcPr>
          <w:p w14:paraId="27FE7635"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سال‌ها</w:t>
            </w:r>
          </w:p>
        </w:tc>
        <w:tc>
          <w:tcPr>
            <w:tcW w:w="848" w:type="dxa"/>
            <w:vMerge w:val="restart"/>
            <w:shd w:val="clear" w:color="auto" w:fill="DEEAF6" w:themeFill="accent1" w:themeFillTint="33"/>
            <w:vAlign w:val="center"/>
          </w:tcPr>
          <w:p w14:paraId="680997EF"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مجموعه</w:t>
            </w:r>
          </w:p>
        </w:tc>
        <w:tc>
          <w:tcPr>
            <w:tcW w:w="988" w:type="dxa"/>
            <w:vMerge w:val="restart"/>
            <w:shd w:val="clear" w:color="auto" w:fill="DEEAF6" w:themeFill="accent1" w:themeFillTint="33"/>
            <w:vAlign w:val="center"/>
          </w:tcPr>
          <w:p w14:paraId="53168D01"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انکشافی</w:t>
            </w:r>
          </w:p>
        </w:tc>
        <w:tc>
          <w:tcPr>
            <w:tcW w:w="846" w:type="dxa"/>
            <w:vMerge w:val="restart"/>
            <w:shd w:val="clear" w:color="auto" w:fill="DEEAF6" w:themeFill="accent1" w:themeFillTint="33"/>
            <w:vAlign w:val="center"/>
          </w:tcPr>
          <w:p w14:paraId="232C4FC2"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عادی</w:t>
            </w:r>
          </w:p>
        </w:tc>
        <w:tc>
          <w:tcPr>
            <w:tcW w:w="849" w:type="dxa"/>
            <w:vMerge w:val="restart"/>
            <w:shd w:val="clear" w:color="auto" w:fill="DEEAF6" w:themeFill="accent1" w:themeFillTint="33"/>
            <w:vAlign w:val="center"/>
          </w:tcPr>
          <w:p w14:paraId="75FC8AA2"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مساعدت ها</w:t>
            </w:r>
          </w:p>
        </w:tc>
        <w:tc>
          <w:tcPr>
            <w:tcW w:w="1119" w:type="dxa"/>
            <w:vMerge w:val="restart"/>
            <w:shd w:val="clear" w:color="auto" w:fill="DEEAF6" w:themeFill="accent1" w:themeFillTint="33"/>
            <w:vAlign w:val="center"/>
          </w:tcPr>
          <w:p w14:paraId="745F5BCA"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تحمین بودجه باقی مانده مورد نیاز</w:t>
            </w:r>
          </w:p>
        </w:tc>
      </w:tr>
      <w:tr w:rsidR="00247214" w:rsidRPr="00B83134" w14:paraId="28CC67C0" w14:textId="77777777" w:rsidTr="00713F02">
        <w:trPr>
          <w:trHeight w:val="564"/>
        </w:trPr>
        <w:tc>
          <w:tcPr>
            <w:tcW w:w="4390" w:type="dxa"/>
            <w:vMerge/>
          </w:tcPr>
          <w:p w14:paraId="0E15E80A"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2182" w:type="dxa"/>
            <w:vMerge/>
            <w:textDirection w:val="tbRl"/>
          </w:tcPr>
          <w:p w14:paraId="797378A2"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1469" w:type="dxa"/>
            <w:vMerge/>
            <w:textDirection w:val="tbRl"/>
          </w:tcPr>
          <w:p w14:paraId="5DE7D71C"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0" w:type="auto"/>
            <w:shd w:val="clear" w:color="auto" w:fill="DEEAF6" w:themeFill="accent1" w:themeFillTint="33"/>
            <w:textDirection w:val="tbRl"/>
            <w:vAlign w:val="center"/>
          </w:tcPr>
          <w:p w14:paraId="22343B8B"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1403</w:t>
            </w:r>
          </w:p>
        </w:tc>
        <w:tc>
          <w:tcPr>
            <w:tcW w:w="0" w:type="auto"/>
            <w:shd w:val="clear" w:color="auto" w:fill="DEEAF6" w:themeFill="accent1" w:themeFillTint="33"/>
            <w:textDirection w:val="tbRl"/>
            <w:vAlign w:val="center"/>
          </w:tcPr>
          <w:p w14:paraId="48DD0C54"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1404</w:t>
            </w:r>
          </w:p>
        </w:tc>
        <w:tc>
          <w:tcPr>
            <w:tcW w:w="0" w:type="auto"/>
            <w:shd w:val="clear" w:color="auto" w:fill="DEEAF6" w:themeFill="accent1" w:themeFillTint="33"/>
            <w:textDirection w:val="tbRl"/>
            <w:vAlign w:val="center"/>
          </w:tcPr>
          <w:p w14:paraId="632EBB45"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1405</w:t>
            </w:r>
          </w:p>
        </w:tc>
        <w:tc>
          <w:tcPr>
            <w:tcW w:w="0" w:type="auto"/>
            <w:shd w:val="clear" w:color="auto" w:fill="DEEAF6" w:themeFill="accent1" w:themeFillTint="33"/>
            <w:textDirection w:val="tbRl"/>
            <w:vAlign w:val="center"/>
          </w:tcPr>
          <w:p w14:paraId="12D32E38"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1406</w:t>
            </w:r>
          </w:p>
        </w:tc>
        <w:tc>
          <w:tcPr>
            <w:tcW w:w="633" w:type="dxa"/>
            <w:shd w:val="clear" w:color="auto" w:fill="DEEAF6" w:themeFill="accent1" w:themeFillTint="33"/>
            <w:textDirection w:val="tbRl"/>
            <w:vAlign w:val="center"/>
          </w:tcPr>
          <w:p w14:paraId="4AA0E040"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1407</w:t>
            </w:r>
          </w:p>
        </w:tc>
        <w:tc>
          <w:tcPr>
            <w:tcW w:w="848" w:type="dxa"/>
            <w:vMerge/>
          </w:tcPr>
          <w:p w14:paraId="18C7E326"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988" w:type="dxa"/>
            <w:vMerge/>
          </w:tcPr>
          <w:p w14:paraId="4761F1DC"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46" w:type="dxa"/>
            <w:vMerge/>
          </w:tcPr>
          <w:p w14:paraId="13886296"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49" w:type="dxa"/>
            <w:vMerge/>
          </w:tcPr>
          <w:p w14:paraId="723AC9EA"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1119" w:type="dxa"/>
            <w:vMerge/>
          </w:tcPr>
          <w:p w14:paraId="54610367"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247214" w:rsidRPr="00B83134" w14:paraId="0594012B" w14:textId="77777777" w:rsidTr="00713F02">
        <w:trPr>
          <w:cantSplit/>
          <w:trHeight w:val="379"/>
        </w:trPr>
        <w:tc>
          <w:tcPr>
            <w:tcW w:w="4390" w:type="dxa"/>
          </w:tcPr>
          <w:p w14:paraId="44B508B7" w14:textId="77777777" w:rsidR="0029394E" w:rsidRPr="00B83134" w:rsidRDefault="0029394E" w:rsidP="0029394E">
            <w:pPr>
              <w:autoSpaceDE w:val="0"/>
              <w:autoSpaceDN w:val="0"/>
              <w:bidi/>
              <w:adjustRightInd w:val="0"/>
              <w:rPr>
                <w:rFonts w:ascii="Bahij Zar" w:eastAsia="Times New Roman" w:hAnsi="Bahij Zar" w:cs="Bahij Zar"/>
                <w:sz w:val="20"/>
                <w:szCs w:val="20"/>
                <w:rtl/>
              </w:rPr>
            </w:pPr>
            <w:r w:rsidRPr="00B83134">
              <w:rPr>
                <w:rFonts w:ascii="Bahij Zar" w:eastAsia="Times New Roman" w:hAnsi="Bahij Zar" w:cs="Bahij Zar" w:hint="cs"/>
                <w:sz w:val="20"/>
                <w:szCs w:val="20"/>
                <w:rtl/>
              </w:rPr>
              <w:t>ارائه خدمات به محصلان</w:t>
            </w:r>
          </w:p>
        </w:tc>
        <w:tc>
          <w:tcPr>
            <w:tcW w:w="11050" w:type="dxa"/>
            <w:gridSpan w:val="12"/>
            <w:vAlign w:val="center"/>
          </w:tcPr>
          <w:p w14:paraId="701C37C2"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247214" w:rsidRPr="00B83134" w14:paraId="5F1C39E7" w14:textId="77777777" w:rsidTr="00713F02">
        <w:trPr>
          <w:cantSplit/>
          <w:trHeight w:val="1134"/>
        </w:trPr>
        <w:tc>
          <w:tcPr>
            <w:tcW w:w="4390" w:type="dxa"/>
            <w:vAlign w:val="center"/>
          </w:tcPr>
          <w:p w14:paraId="19FD937C" w14:textId="06654DBF"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انکشاف و معیاری سازی نصاب تعلیمی.</w:t>
            </w:r>
          </w:p>
        </w:tc>
        <w:tc>
          <w:tcPr>
            <w:tcW w:w="2182" w:type="dxa"/>
            <w:vAlign w:val="center"/>
          </w:tcPr>
          <w:p w14:paraId="300FACC0" w14:textId="5C4F3F82" w:rsidR="00247214" w:rsidRPr="00B83134" w:rsidRDefault="00247214" w:rsidP="00247214">
            <w:pPr>
              <w:bidi/>
              <w:jc w:val="center"/>
              <w:rPr>
                <w:rFonts w:ascii="Bahij Zar" w:hAnsi="Bahij Zar" w:cs="Bahij Zar"/>
                <w:sz w:val="20"/>
                <w:szCs w:val="20"/>
                <w:rtl/>
                <w:lang w:bidi="fa-IR"/>
              </w:rPr>
            </w:pPr>
            <w:r w:rsidRPr="00B83134">
              <w:rPr>
                <w:rFonts w:asciiTheme="majorBidi" w:hAnsiTheme="majorBidi" w:cstheme="majorBidi"/>
                <w:sz w:val="20"/>
                <w:szCs w:val="20"/>
                <w:rtl/>
              </w:rPr>
              <w:t>بازنگیری و تحلیل نصاب تحصیلی دیپارتمنت</w:t>
            </w:r>
            <w:r w:rsidRPr="00B83134">
              <w:rPr>
                <w:rFonts w:asciiTheme="majorBidi" w:hAnsiTheme="majorBidi" w:cstheme="majorBidi" w:hint="cs"/>
                <w:sz w:val="20"/>
                <w:szCs w:val="20"/>
                <w:rtl/>
              </w:rPr>
              <w:t>‌ها</w:t>
            </w:r>
            <w:r w:rsidRPr="00B83134">
              <w:rPr>
                <w:rFonts w:asciiTheme="majorBidi" w:hAnsiTheme="majorBidi" w:cstheme="majorBidi"/>
                <w:sz w:val="20"/>
                <w:szCs w:val="20"/>
                <w:rtl/>
              </w:rPr>
              <w:t xml:space="preserve"> به منظوربهبود مکلفیت‌های تدریسی اعضای کادر علمی و بروزسازی کورس پالیسی‌ها و پلان‌های بهبود تدریس.</w:t>
            </w:r>
          </w:p>
        </w:tc>
        <w:tc>
          <w:tcPr>
            <w:tcW w:w="1469" w:type="dxa"/>
            <w:vAlign w:val="center"/>
          </w:tcPr>
          <w:p w14:paraId="436C04B4" w14:textId="77777777" w:rsidR="00247214" w:rsidRPr="00B83134" w:rsidRDefault="00247214" w:rsidP="00247214">
            <w:pPr>
              <w:bidi/>
              <w:jc w:val="center"/>
              <w:rPr>
                <w:rFonts w:asciiTheme="majorBidi" w:hAnsiTheme="majorBidi" w:cstheme="majorBidi"/>
                <w:sz w:val="20"/>
                <w:szCs w:val="20"/>
              </w:rPr>
            </w:pPr>
            <w:r w:rsidRPr="00B83134">
              <w:rPr>
                <w:rFonts w:asciiTheme="majorBidi" w:hAnsiTheme="majorBidi" w:cstheme="majorBidi"/>
                <w:sz w:val="20"/>
                <w:szCs w:val="20"/>
                <w:rtl/>
              </w:rPr>
              <w:t>قرطاسیه</w:t>
            </w:r>
            <w:r w:rsidRPr="00B83134">
              <w:rPr>
                <w:rFonts w:asciiTheme="majorBidi" w:hAnsiTheme="majorBidi" w:cstheme="majorBidi" w:hint="cs"/>
                <w:sz w:val="20"/>
                <w:szCs w:val="20"/>
                <w:rtl/>
              </w:rPr>
              <w:t>، پرنتر رنگه، رنگ پرنتر</w:t>
            </w:r>
          </w:p>
          <w:p w14:paraId="64631E22" w14:textId="67445489" w:rsidR="00247214" w:rsidRPr="00B83134" w:rsidRDefault="00247214" w:rsidP="00247214">
            <w:pPr>
              <w:jc w:val="center"/>
              <w:rPr>
                <w:rFonts w:ascii="Bahij Zar" w:hAnsi="Bahij Zar" w:cs="Bahij Zar"/>
                <w:sz w:val="20"/>
                <w:szCs w:val="20"/>
                <w:rtl/>
              </w:rPr>
            </w:pPr>
          </w:p>
        </w:tc>
        <w:tc>
          <w:tcPr>
            <w:tcW w:w="0" w:type="auto"/>
            <w:textDirection w:val="btLr"/>
          </w:tcPr>
          <w:p w14:paraId="4987FD2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0" w:type="auto"/>
            <w:textDirection w:val="btLr"/>
          </w:tcPr>
          <w:p w14:paraId="0106C1B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0" w:type="auto"/>
            <w:textDirection w:val="btLr"/>
          </w:tcPr>
          <w:p w14:paraId="7B42647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0" w:type="auto"/>
            <w:textDirection w:val="btLr"/>
          </w:tcPr>
          <w:p w14:paraId="3D14308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633" w:type="dxa"/>
            <w:textDirection w:val="btLr"/>
          </w:tcPr>
          <w:p w14:paraId="4A96523B"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848" w:type="dxa"/>
            <w:textDirection w:val="btLr"/>
            <w:vAlign w:val="center"/>
          </w:tcPr>
          <w:p w14:paraId="03DD7B3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988" w:type="dxa"/>
            <w:textDirection w:val="btLr"/>
            <w:vAlign w:val="center"/>
          </w:tcPr>
          <w:p w14:paraId="62CC1E3B"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4BB09AF2"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849" w:type="dxa"/>
            <w:textDirection w:val="btLr"/>
            <w:vAlign w:val="center"/>
          </w:tcPr>
          <w:p w14:paraId="513503C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79DE4579"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36FA722A" w14:textId="77777777" w:rsidTr="00713F02">
        <w:trPr>
          <w:cantSplit/>
          <w:trHeight w:val="1134"/>
        </w:trPr>
        <w:tc>
          <w:tcPr>
            <w:tcW w:w="4390" w:type="dxa"/>
            <w:vAlign w:val="center"/>
          </w:tcPr>
          <w:p w14:paraId="58E63200" w14:textId="0D99A8FD"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بهبود کیفیت تدریس و تقویت روحیه پژوهش در میان محصلان.</w:t>
            </w:r>
          </w:p>
        </w:tc>
        <w:tc>
          <w:tcPr>
            <w:tcW w:w="2182" w:type="dxa"/>
            <w:vAlign w:val="center"/>
          </w:tcPr>
          <w:p w14:paraId="12191719" w14:textId="7509A930" w:rsidR="00247214" w:rsidRPr="00B83134" w:rsidRDefault="00247214" w:rsidP="00247214">
            <w:pPr>
              <w:bidi/>
              <w:jc w:val="center"/>
              <w:rPr>
                <w:rFonts w:ascii="Bahij Zar" w:hAnsi="Bahij Zar" w:cs="Bahij Zar"/>
                <w:sz w:val="20"/>
                <w:szCs w:val="20"/>
                <w:rtl/>
                <w:lang w:bidi="fa-IR"/>
              </w:rPr>
            </w:pPr>
            <w:r w:rsidRPr="00B83134">
              <w:rPr>
                <w:rFonts w:asciiTheme="majorBidi" w:hAnsiTheme="majorBidi" w:cstheme="majorBidi" w:hint="cs"/>
                <w:sz w:val="18"/>
                <w:szCs w:val="18"/>
                <w:rtl/>
              </w:rPr>
              <w:t>ارزیابی کیفیت تدریس، ارزیابی فعالیت های اکادمیک استادان</w:t>
            </w:r>
          </w:p>
        </w:tc>
        <w:tc>
          <w:tcPr>
            <w:tcW w:w="1469" w:type="dxa"/>
            <w:vAlign w:val="center"/>
          </w:tcPr>
          <w:p w14:paraId="6797DF8A" w14:textId="0C9AB4A8" w:rsidR="00247214" w:rsidRPr="00B83134" w:rsidRDefault="00247214" w:rsidP="00247214">
            <w:pPr>
              <w:jc w:val="center"/>
              <w:rPr>
                <w:rFonts w:ascii="Bahij Zar" w:hAnsi="Bahij Zar" w:cs="Bahij Zar"/>
                <w:sz w:val="20"/>
                <w:szCs w:val="20"/>
              </w:rPr>
            </w:pPr>
            <w:r w:rsidRPr="00B83134">
              <w:rPr>
                <w:rFonts w:asciiTheme="majorBidi" w:hAnsiTheme="majorBidi" w:cstheme="majorBidi"/>
                <w:sz w:val="20"/>
                <w:szCs w:val="20"/>
                <w:rtl/>
              </w:rPr>
              <w:t xml:space="preserve">قرطاسیه و ادوات </w:t>
            </w:r>
            <w:r w:rsidRPr="00B83134">
              <w:rPr>
                <w:rFonts w:asciiTheme="majorBidi" w:hAnsiTheme="majorBidi" w:cstheme="majorBidi" w:hint="cs"/>
                <w:sz w:val="20"/>
                <w:szCs w:val="20"/>
                <w:rtl/>
              </w:rPr>
              <w:t>کرایه، پردیه، غذا، چای و کیک و چاکلیت</w:t>
            </w:r>
          </w:p>
        </w:tc>
        <w:tc>
          <w:tcPr>
            <w:tcW w:w="0" w:type="auto"/>
            <w:textDirection w:val="btLr"/>
          </w:tcPr>
          <w:p w14:paraId="48679995"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0" w:type="auto"/>
            <w:textDirection w:val="btLr"/>
          </w:tcPr>
          <w:p w14:paraId="497BCAE9"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0" w:type="auto"/>
            <w:textDirection w:val="btLr"/>
          </w:tcPr>
          <w:p w14:paraId="2D24280F"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0" w:type="auto"/>
            <w:textDirection w:val="btLr"/>
          </w:tcPr>
          <w:p w14:paraId="5F219200"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633" w:type="dxa"/>
            <w:textDirection w:val="btLr"/>
          </w:tcPr>
          <w:p w14:paraId="25EAFFF0"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848" w:type="dxa"/>
            <w:textDirection w:val="btLr"/>
            <w:vAlign w:val="center"/>
          </w:tcPr>
          <w:p w14:paraId="43697048"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988" w:type="dxa"/>
            <w:textDirection w:val="btLr"/>
            <w:vAlign w:val="center"/>
          </w:tcPr>
          <w:p w14:paraId="3F0548A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48C222D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849" w:type="dxa"/>
            <w:textDirection w:val="btLr"/>
            <w:vAlign w:val="center"/>
          </w:tcPr>
          <w:p w14:paraId="5ABF4D99"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7810C8F6"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18B0BCFF" w14:textId="77777777" w:rsidTr="00713F02">
        <w:trPr>
          <w:cantSplit/>
          <w:trHeight w:val="1134"/>
        </w:trPr>
        <w:tc>
          <w:tcPr>
            <w:tcW w:w="4390" w:type="dxa"/>
            <w:vAlign w:val="center"/>
          </w:tcPr>
          <w:p w14:paraId="40FA8535" w14:textId="02BCBB87"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اجرایی معیاری سیستم کردیت.</w:t>
            </w:r>
          </w:p>
        </w:tc>
        <w:tc>
          <w:tcPr>
            <w:tcW w:w="2182" w:type="dxa"/>
            <w:vAlign w:val="center"/>
          </w:tcPr>
          <w:p w14:paraId="65D514D3" w14:textId="5A55ACBD" w:rsidR="00247214" w:rsidRPr="00B83134" w:rsidRDefault="00247214" w:rsidP="00247214">
            <w:pPr>
              <w:bidi/>
              <w:jc w:val="center"/>
              <w:rPr>
                <w:rFonts w:ascii="Bahij Zar" w:hAnsi="Bahij Zar" w:cs="Bahij Zar"/>
                <w:sz w:val="20"/>
                <w:szCs w:val="20"/>
                <w:rtl/>
                <w:lang w:bidi="fa-IR"/>
              </w:rPr>
            </w:pPr>
            <w:r w:rsidRPr="00B83134">
              <w:rPr>
                <w:rFonts w:asciiTheme="majorBidi" w:hAnsiTheme="majorBidi" w:cstheme="majorBidi" w:hint="cs"/>
                <w:sz w:val="20"/>
                <w:szCs w:val="20"/>
                <w:rtl/>
              </w:rPr>
              <w:t>هماهنگی با دارات مربوط و تهیه اسناد  و تطبیق مفاد مقرره آموزش دور لیسانس برای معرفی</w:t>
            </w:r>
          </w:p>
        </w:tc>
        <w:tc>
          <w:tcPr>
            <w:tcW w:w="1469" w:type="dxa"/>
            <w:vAlign w:val="center"/>
          </w:tcPr>
          <w:p w14:paraId="3A8CC2F0" w14:textId="1AE7D99E" w:rsidR="00247214" w:rsidRPr="00B83134" w:rsidRDefault="00247214" w:rsidP="00247214">
            <w:pPr>
              <w:jc w:val="center"/>
              <w:rPr>
                <w:rFonts w:ascii="Bahij Zar" w:hAnsi="Bahij Zar" w:cs="Bahij Zar"/>
                <w:sz w:val="20"/>
                <w:szCs w:val="20"/>
                <w:rtl/>
              </w:rPr>
            </w:pPr>
            <w:r w:rsidRPr="00B83134">
              <w:rPr>
                <w:rFonts w:asciiTheme="majorBidi" w:hAnsiTheme="majorBidi" w:cstheme="majorBidi"/>
                <w:sz w:val="20"/>
                <w:szCs w:val="20"/>
                <w:rtl/>
              </w:rPr>
              <w:t>قرطاسیه و ادوات</w:t>
            </w:r>
            <w:r w:rsidRPr="00B83134">
              <w:rPr>
                <w:rFonts w:asciiTheme="majorBidi" w:hAnsiTheme="majorBidi" w:cstheme="majorBidi" w:hint="cs"/>
                <w:sz w:val="20"/>
                <w:szCs w:val="20"/>
                <w:rtl/>
              </w:rPr>
              <w:t xml:space="preserve"> اداری</w:t>
            </w:r>
            <w:r w:rsidRPr="00B83134">
              <w:rPr>
                <w:rFonts w:asciiTheme="majorBidi" w:hAnsiTheme="majorBidi" w:cstheme="majorBidi"/>
                <w:sz w:val="20"/>
                <w:szCs w:val="20"/>
                <w:rtl/>
              </w:rPr>
              <w:t xml:space="preserve"> </w:t>
            </w:r>
          </w:p>
        </w:tc>
        <w:tc>
          <w:tcPr>
            <w:tcW w:w="0" w:type="auto"/>
            <w:textDirection w:val="btLr"/>
          </w:tcPr>
          <w:p w14:paraId="451F345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0" w:type="auto"/>
            <w:textDirection w:val="btLr"/>
          </w:tcPr>
          <w:p w14:paraId="5927246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0" w:type="auto"/>
            <w:textDirection w:val="btLr"/>
          </w:tcPr>
          <w:p w14:paraId="4DAC4B80"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0" w:type="auto"/>
            <w:textDirection w:val="btLr"/>
          </w:tcPr>
          <w:p w14:paraId="65D93D4C"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633" w:type="dxa"/>
            <w:textDirection w:val="btLr"/>
          </w:tcPr>
          <w:p w14:paraId="5A11779B"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w:t>
            </w:r>
          </w:p>
        </w:tc>
        <w:tc>
          <w:tcPr>
            <w:tcW w:w="848" w:type="dxa"/>
            <w:textDirection w:val="btLr"/>
            <w:vAlign w:val="center"/>
          </w:tcPr>
          <w:p w14:paraId="6B265DD5"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988" w:type="dxa"/>
            <w:textDirection w:val="btLr"/>
            <w:vAlign w:val="center"/>
          </w:tcPr>
          <w:p w14:paraId="39EA9D2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789AD26D"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50000</w:t>
            </w:r>
          </w:p>
        </w:tc>
        <w:tc>
          <w:tcPr>
            <w:tcW w:w="849" w:type="dxa"/>
            <w:textDirection w:val="btLr"/>
            <w:vAlign w:val="center"/>
          </w:tcPr>
          <w:p w14:paraId="66879ED3"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7BE4EEF9"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34080284" w14:textId="77777777" w:rsidTr="00713F02">
        <w:trPr>
          <w:cantSplit/>
          <w:trHeight w:val="1134"/>
        </w:trPr>
        <w:tc>
          <w:tcPr>
            <w:tcW w:w="4390" w:type="dxa"/>
            <w:vAlign w:val="center"/>
          </w:tcPr>
          <w:p w14:paraId="4F4F43E6" w14:textId="11B54F19"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کنترل و بهبود ارزشیابی پیشرفت تحصیلی.</w:t>
            </w:r>
          </w:p>
        </w:tc>
        <w:tc>
          <w:tcPr>
            <w:tcW w:w="2182" w:type="dxa"/>
            <w:vAlign w:val="center"/>
          </w:tcPr>
          <w:p w14:paraId="2EECB06A" w14:textId="181409D3" w:rsidR="00247214" w:rsidRPr="00B83134" w:rsidRDefault="00247214" w:rsidP="00247214">
            <w:pPr>
              <w:bidi/>
              <w:jc w:val="center"/>
              <w:rPr>
                <w:rFonts w:ascii="Bahij Zar" w:hAnsi="Bahij Zar" w:cs="Bahij Zar"/>
                <w:sz w:val="20"/>
                <w:szCs w:val="20"/>
                <w:rtl/>
                <w:lang w:bidi="fa-IR"/>
              </w:rPr>
            </w:pPr>
            <w:r w:rsidRPr="00B83134">
              <w:rPr>
                <w:rFonts w:asciiTheme="majorBidi" w:hAnsiTheme="majorBidi" w:cstheme="majorBidi" w:hint="cs"/>
                <w:sz w:val="18"/>
                <w:szCs w:val="18"/>
                <w:rtl/>
              </w:rPr>
              <w:t>ارزیابی روند تدریس، فعالیت های کادمیک، تطبیق نصاب، ارزیابی روند تطبیق پلان استراتژیک، و ارزیابی و امتحانات</w:t>
            </w:r>
          </w:p>
        </w:tc>
        <w:tc>
          <w:tcPr>
            <w:tcW w:w="1469" w:type="dxa"/>
            <w:vAlign w:val="center"/>
          </w:tcPr>
          <w:p w14:paraId="49388E86" w14:textId="7C1E6BF6" w:rsidR="00247214" w:rsidRPr="00B83134" w:rsidRDefault="00247214" w:rsidP="00247214">
            <w:pPr>
              <w:jc w:val="center"/>
              <w:rPr>
                <w:rFonts w:ascii="Bahij Zar" w:hAnsi="Bahij Zar" w:cs="Bahij Zar"/>
                <w:sz w:val="20"/>
                <w:szCs w:val="20"/>
                <w:rtl/>
              </w:rPr>
            </w:pPr>
            <w:r w:rsidRPr="00B83134">
              <w:rPr>
                <w:rFonts w:asciiTheme="majorBidi" w:hAnsiTheme="majorBidi" w:cstheme="majorBidi"/>
                <w:sz w:val="20"/>
                <w:szCs w:val="20"/>
                <w:rtl/>
              </w:rPr>
              <w:t>قرطاسیه و ادوات</w:t>
            </w:r>
            <w:r w:rsidRPr="00B83134">
              <w:rPr>
                <w:rFonts w:asciiTheme="majorBidi" w:hAnsiTheme="majorBidi" w:cstheme="majorBidi" w:hint="cs"/>
                <w:sz w:val="20"/>
                <w:szCs w:val="20"/>
                <w:rtl/>
              </w:rPr>
              <w:t xml:space="preserve"> اداری</w:t>
            </w:r>
            <w:r w:rsidRPr="00B83134">
              <w:rPr>
                <w:rFonts w:asciiTheme="majorBidi" w:hAnsiTheme="majorBidi" w:cstheme="majorBidi"/>
                <w:sz w:val="20"/>
                <w:szCs w:val="20"/>
                <w:rtl/>
              </w:rPr>
              <w:t xml:space="preserve"> </w:t>
            </w:r>
          </w:p>
        </w:tc>
        <w:tc>
          <w:tcPr>
            <w:tcW w:w="0" w:type="auto"/>
            <w:textDirection w:val="btLr"/>
          </w:tcPr>
          <w:p w14:paraId="19C0977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prs-AF"/>
              </w:rPr>
            </w:pPr>
            <w:r w:rsidRPr="00B83134">
              <w:rPr>
                <w:rFonts w:ascii="Bahij Zar" w:hAnsi="Bahij Zar" w:cs="Bahij Zar"/>
                <w:sz w:val="20"/>
                <w:szCs w:val="20"/>
                <w:rtl/>
                <w:lang w:bidi="prs-AF"/>
              </w:rPr>
              <w:t>5000</w:t>
            </w:r>
          </w:p>
        </w:tc>
        <w:tc>
          <w:tcPr>
            <w:tcW w:w="0" w:type="auto"/>
            <w:textDirection w:val="btLr"/>
          </w:tcPr>
          <w:p w14:paraId="0C7FF34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prs-AF"/>
              </w:rPr>
              <w:t>5000</w:t>
            </w:r>
          </w:p>
        </w:tc>
        <w:tc>
          <w:tcPr>
            <w:tcW w:w="0" w:type="auto"/>
            <w:textDirection w:val="btLr"/>
          </w:tcPr>
          <w:p w14:paraId="23A470A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prs-AF"/>
              </w:rPr>
              <w:t>5000</w:t>
            </w:r>
          </w:p>
        </w:tc>
        <w:tc>
          <w:tcPr>
            <w:tcW w:w="0" w:type="auto"/>
            <w:textDirection w:val="btLr"/>
          </w:tcPr>
          <w:p w14:paraId="7681FD7F"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prs-AF"/>
              </w:rPr>
              <w:t>5000</w:t>
            </w:r>
          </w:p>
        </w:tc>
        <w:tc>
          <w:tcPr>
            <w:tcW w:w="633" w:type="dxa"/>
            <w:textDirection w:val="btLr"/>
          </w:tcPr>
          <w:p w14:paraId="73E6DAA2"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prs-AF"/>
              </w:rPr>
              <w:t>5000</w:t>
            </w:r>
          </w:p>
        </w:tc>
        <w:tc>
          <w:tcPr>
            <w:tcW w:w="848" w:type="dxa"/>
            <w:textDirection w:val="btLr"/>
            <w:vAlign w:val="center"/>
          </w:tcPr>
          <w:p w14:paraId="7A5E6F76"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w:t>
            </w:r>
          </w:p>
        </w:tc>
        <w:tc>
          <w:tcPr>
            <w:tcW w:w="988" w:type="dxa"/>
            <w:textDirection w:val="btLr"/>
            <w:vAlign w:val="center"/>
          </w:tcPr>
          <w:p w14:paraId="13E6F06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1DA0DCCF"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w:t>
            </w:r>
          </w:p>
        </w:tc>
        <w:tc>
          <w:tcPr>
            <w:tcW w:w="849" w:type="dxa"/>
            <w:textDirection w:val="btLr"/>
            <w:vAlign w:val="center"/>
          </w:tcPr>
          <w:p w14:paraId="3F43B8A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2410CFFE"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3E386782" w14:textId="77777777" w:rsidTr="00713F02">
        <w:trPr>
          <w:cantSplit/>
          <w:trHeight w:val="1134"/>
        </w:trPr>
        <w:tc>
          <w:tcPr>
            <w:tcW w:w="4390" w:type="dxa"/>
            <w:vAlign w:val="center"/>
          </w:tcPr>
          <w:p w14:paraId="3255411E" w14:textId="203CC6CE"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تقویت روحیه پژوهش در میان محصلان.</w:t>
            </w:r>
          </w:p>
        </w:tc>
        <w:tc>
          <w:tcPr>
            <w:tcW w:w="2182" w:type="dxa"/>
            <w:vAlign w:val="center"/>
          </w:tcPr>
          <w:p w14:paraId="0BAFFA76" w14:textId="5E43F7C5" w:rsidR="00247214" w:rsidRPr="00B83134" w:rsidRDefault="00247214" w:rsidP="00247214">
            <w:pPr>
              <w:bidi/>
              <w:jc w:val="center"/>
              <w:rPr>
                <w:rFonts w:ascii="Bahij Zar" w:hAnsi="Bahij Zar" w:cs="Bahij Zar"/>
                <w:sz w:val="20"/>
                <w:szCs w:val="20"/>
                <w:rtl/>
              </w:rPr>
            </w:pPr>
            <w:r w:rsidRPr="00B83134">
              <w:rPr>
                <w:rFonts w:asciiTheme="minorBidi" w:eastAsia="Times New Roman" w:hAnsiTheme="minorBidi"/>
                <w:sz w:val="20"/>
                <w:szCs w:val="20"/>
                <w:rtl/>
              </w:rPr>
              <w:t>اجرای پروژه‌های تحقیقی توسط محصلان به شکل تیمی و فردی درهر سمستر، حد اقل در یک مضمون.</w:t>
            </w:r>
          </w:p>
        </w:tc>
        <w:tc>
          <w:tcPr>
            <w:tcW w:w="1469" w:type="dxa"/>
            <w:vAlign w:val="center"/>
          </w:tcPr>
          <w:p w14:paraId="79283D2E" w14:textId="3F3E6357" w:rsidR="00247214" w:rsidRPr="00B83134" w:rsidRDefault="00247214" w:rsidP="00247214">
            <w:pPr>
              <w:jc w:val="center"/>
              <w:rPr>
                <w:rFonts w:ascii="Bahij Zar" w:hAnsi="Bahij Zar" w:cs="Bahij Zar"/>
                <w:sz w:val="20"/>
                <w:szCs w:val="20"/>
              </w:rPr>
            </w:pPr>
            <w:r w:rsidRPr="00B83134">
              <w:rPr>
                <w:rFonts w:asciiTheme="majorBidi" w:hAnsiTheme="majorBidi" w:cstheme="majorBidi"/>
                <w:rtl/>
              </w:rPr>
              <w:t>قرطاسیه</w:t>
            </w:r>
            <w:r w:rsidRPr="00B83134">
              <w:rPr>
                <w:rFonts w:asciiTheme="majorBidi" w:hAnsiTheme="majorBidi" w:cstheme="majorBidi" w:hint="cs"/>
                <w:rtl/>
              </w:rPr>
              <w:t>، کرایه، رنگ پرنتر، انترنت</w:t>
            </w:r>
          </w:p>
        </w:tc>
        <w:tc>
          <w:tcPr>
            <w:tcW w:w="0" w:type="auto"/>
            <w:textDirection w:val="btLr"/>
          </w:tcPr>
          <w:p w14:paraId="17C01662"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0" w:type="auto"/>
            <w:textDirection w:val="btLr"/>
          </w:tcPr>
          <w:p w14:paraId="3F276D1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0" w:type="auto"/>
            <w:textDirection w:val="btLr"/>
          </w:tcPr>
          <w:p w14:paraId="668FF93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0" w:type="auto"/>
            <w:textDirection w:val="btLr"/>
          </w:tcPr>
          <w:p w14:paraId="3C59B815"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633" w:type="dxa"/>
            <w:textDirection w:val="btLr"/>
          </w:tcPr>
          <w:p w14:paraId="58F7E16F"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848" w:type="dxa"/>
            <w:textDirection w:val="btLr"/>
            <w:vAlign w:val="center"/>
          </w:tcPr>
          <w:p w14:paraId="38903711"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988" w:type="dxa"/>
            <w:textDirection w:val="btLr"/>
            <w:vAlign w:val="center"/>
          </w:tcPr>
          <w:p w14:paraId="0F9D558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21E7DBE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100000</w:t>
            </w:r>
          </w:p>
        </w:tc>
        <w:tc>
          <w:tcPr>
            <w:tcW w:w="849" w:type="dxa"/>
            <w:textDirection w:val="btLr"/>
            <w:vAlign w:val="center"/>
          </w:tcPr>
          <w:p w14:paraId="56EC63BE"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45BB51A8"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247214" w:rsidRPr="00B83134" w14:paraId="2CCF9A0F" w14:textId="77777777" w:rsidTr="00713F02">
        <w:trPr>
          <w:cantSplit/>
          <w:trHeight w:val="1134"/>
        </w:trPr>
        <w:tc>
          <w:tcPr>
            <w:tcW w:w="4390" w:type="dxa"/>
            <w:vAlign w:val="center"/>
          </w:tcPr>
          <w:p w14:paraId="14E7B906" w14:textId="5D1C722C" w:rsidR="00247214" w:rsidRPr="00B83134" w:rsidRDefault="00247214" w:rsidP="00247214">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lastRenderedPageBreak/>
              <w:t>حمایت از انجمن دانشجویان پوهنځی.</w:t>
            </w:r>
          </w:p>
        </w:tc>
        <w:tc>
          <w:tcPr>
            <w:tcW w:w="2182" w:type="dxa"/>
            <w:vAlign w:val="center"/>
          </w:tcPr>
          <w:p w14:paraId="18B1EA02" w14:textId="0244C87E" w:rsidR="00247214" w:rsidRPr="00B83134" w:rsidRDefault="00247214" w:rsidP="00247214">
            <w:pPr>
              <w:bidi/>
              <w:jc w:val="center"/>
              <w:rPr>
                <w:rFonts w:ascii="Bahij Zar" w:hAnsi="Bahij Zar" w:cs="Bahij Zar"/>
                <w:sz w:val="20"/>
                <w:szCs w:val="20"/>
                <w:rtl/>
              </w:rPr>
            </w:pPr>
            <w:r w:rsidRPr="00B83134">
              <w:rPr>
                <w:rFonts w:asciiTheme="majorBidi" w:hAnsiTheme="majorBidi" w:cstheme="majorBidi" w:hint="cs"/>
                <w:sz w:val="18"/>
                <w:szCs w:val="18"/>
                <w:rtl/>
              </w:rPr>
              <w:t>برگزاری جلسات مشورتی و ایجادتیم های کاری و تفویض صلاحت برای انجام پروژهای کاری</w:t>
            </w:r>
          </w:p>
        </w:tc>
        <w:tc>
          <w:tcPr>
            <w:tcW w:w="1469" w:type="dxa"/>
            <w:vAlign w:val="center"/>
          </w:tcPr>
          <w:p w14:paraId="7C6B057F" w14:textId="6FE034B2" w:rsidR="00247214" w:rsidRPr="00B83134" w:rsidRDefault="00247214" w:rsidP="00247214">
            <w:pPr>
              <w:jc w:val="center"/>
              <w:rPr>
                <w:rFonts w:ascii="Bahij Zar" w:hAnsi="Bahij Zar" w:cs="Bahij Zar"/>
                <w:sz w:val="20"/>
                <w:szCs w:val="20"/>
                <w:rtl/>
              </w:rPr>
            </w:pPr>
            <w:r w:rsidRPr="00D2701A">
              <w:rPr>
                <w:rFonts w:asciiTheme="majorBidi" w:hAnsiTheme="majorBidi" w:cstheme="majorBidi"/>
                <w:sz w:val="20"/>
                <w:szCs w:val="20"/>
                <w:rtl/>
              </w:rPr>
              <w:t>قرطاسیه و ادوات</w:t>
            </w:r>
            <w:r>
              <w:rPr>
                <w:rFonts w:asciiTheme="majorBidi" w:hAnsiTheme="majorBidi" w:cstheme="majorBidi" w:hint="cs"/>
                <w:sz w:val="18"/>
                <w:szCs w:val="18"/>
                <w:rtl/>
              </w:rPr>
              <w:t xml:space="preserve">، اطاق جلسات و کاری، </w:t>
            </w:r>
          </w:p>
        </w:tc>
        <w:tc>
          <w:tcPr>
            <w:tcW w:w="0" w:type="auto"/>
            <w:textDirection w:val="btLr"/>
          </w:tcPr>
          <w:p w14:paraId="30BED0E0"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0" w:type="auto"/>
            <w:textDirection w:val="btLr"/>
          </w:tcPr>
          <w:p w14:paraId="235FDF0B"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0" w:type="auto"/>
            <w:textDirection w:val="btLr"/>
          </w:tcPr>
          <w:p w14:paraId="2FFC6F48"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0" w:type="auto"/>
            <w:textDirection w:val="btLr"/>
          </w:tcPr>
          <w:p w14:paraId="0245DF2C"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633" w:type="dxa"/>
            <w:textDirection w:val="btLr"/>
          </w:tcPr>
          <w:p w14:paraId="4D8F4F6F"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848" w:type="dxa"/>
            <w:textDirection w:val="btLr"/>
            <w:vAlign w:val="center"/>
          </w:tcPr>
          <w:p w14:paraId="0DE734DD"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988" w:type="dxa"/>
            <w:textDirection w:val="btLr"/>
            <w:vAlign w:val="center"/>
          </w:tcPr>
          <w:p w14:paraId="79E3BD1A"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30DA7ED7"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849" w:type="dxa"/>
            <w:textDirection w:val="btLr"/>
            <w:vAlign w:val="center"/>
          </w:tcPr>
          <w:p w14:paraId="4940C344" w14:textId="77777777" w:rsidR="00247214" w:rsidRPr="00B83134" w:rsidRDefault="00247214" w:rsidP="00247214">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548FD447" w14:textId="77777777" w:rsidR="00247214" w:rsidRPr="00B83134" w:rsidRDefault="00247214" w:rsidP="00247214">
            <w:pPr>
              <w:autoSpaceDE w:val="0"/>
              <w:autoSpaceDN w:val="0"/>
              <w:bidi/>
              <w:adjustRightInd w:val="0"/>
              <w:jc w:val="center"/>
              <w:rPr>
                <w:rFonts w:ascii="Bahij Zar" w:hAnsi="Bahij Zar" w:cs="Bahij Zar"/>
                <w:sz w:val="20"/>
                <w:szCs w:val="20"/>
                <w:rtl/>
                <w:lang w:bidi="fa-IR"/>
              </w:rPr>
            </w:pPr>
          </w:p>
        </w:tc>
      </w:tr>
      <w:tr w:rsidR="0051612A" w:rsidRPr="00B83134" w14:paraId="2635D908" w14:textId="77777777" w:rsidTr="00713F02">
        <w:trPr>
          <w:cantSplit/>
          <w:trHeight w:val="1134"/>
        </w:trPr>
        <w:tc>
          <w:tcPr>
            <w:tcW w:w="4390" w:type="dxa"/>
            <w:vAlign w:val="center"/>
          </w:tcPr>
          <w:p w14:paraId="33560B5D" w14:textId="0195B420" w:rsidR="0051612A" w:rsidRPr="00B83134" w:rsidRDefault="0051612A" w:rsidP="0051612A">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استاندارد سازی محیط آزمایشی و کارگاهی.</w:t>
            </w:r>
          </w:p>
        </w:tc>
        <w:tc>
          <w:tcPr>
            <w:tcW w:w="2182" w:type="dxa"/>
            <w:vAlign w:val="center"/>
          </w:tcPr>
          <w:p w14:paraId="06FEC76E" w14:textId="672BED84" w:rsidR="0051612A" w:rsidRPr="00B83134" w:rsidRDefault="0051612A" w:rsidP="0051612A">
            <w:pPr>
              <w:bidi/>
              <w:jc w:val="center"/>
              <w:rPr>
                <w:rFonts w:ascii="Bahij Zar" w:hAnsi="Bahij Zar" w:cs="Bahij Zar"/>
                <w:sz w:val="20"/>
                <w:szCs w:val="20"/>
                <w:rtl/>
              </w:rPr>
            </w:pPr>
            <w:r w:rsidRPr="00B83134">
              <w:rPr>
                <w:rFonts w:asciiTheme="majorBidi" w:hAnsiTheme="majorBidi" w:cstheme="majorBidi" w:hint="cs"/>
                <w:sz w:val="20"/>
                <w:szCs w:val="20"/>
                <w:rtl/>
                <w:lang w:bidi="fa-IR"/>
              </w:rPr>
              <w:t>آماده سازی شرایط تدریس و ارائه اسناد پذیرش</w:t>
            </w:r>
          </w:p>
        </w:tc>
        <w:tc>
          <w:tcPr>
            <w:tcW w:w="1469" w:type="dxa"/>
            <w:vAlign w:val="center"/>
          </w:tcPr>
          <w:p w14:paraId="773575DD" w14:textId="1B43BC25" w:rsidR="0051612A" w:rsidRPr="00B83134" w:rsidRDefault="0051612A" w:rsidP="0051612A">
            <w:pPr>
              <w:jc w:val="center"/>
              <w:rPr>
                <w:rFonts w:ascii="Bahij Zar" w:hAnsi="Bahij Zar" w:cs="Bahij Zar"/>
                <w:sz w:val="20"/>
                <w:szCs w:val="20"/>
                <w:rtl/>
              </w:rPr>
            </w:pPr>
            <w:r w:rsidRPr="00B83134">
              <w:rPr>
                <w:rFonts w:asciiTheme="majorBidi" w:hAnsiTheme="majorBidi" w:cstheme="majorBidi" w:hint="cs"/>
                <w:sz w:val="20"/>
                <w:szCs w:val="20"/>
                <w:rtl/>
              </w:rPr>
              <w:t xml:space="preserve">انترنت، پروچکتور یا </w:t>
            </w:r>
            <w:r w:rsidRPr="00B83134">
              <w:rPr>
                <w:rFonts w:asciiTheme="majorBidi" w:hAnsiTheme="majorBidi" w:cstheme="majorBidi"/>
                <w:sz w:val="20"/>
                <w:szCs w:val="20"/>
              </w:rPr>
              <w:t>LCD</w:t>
            </w:r>
            <w:r w:rsidRPr="00B83134">
              <w:rPr>
                <w:rFonts w:asciiTheme="majorBidi" w:hAnsiTheme="majorBidi" w:cstheme="majorBidi" w:hint="cs"/>
                <w:sz w:val="20"/>
                <w:szCs w:val="20"/>
                <w:rtl/>
                <w:lang w:bidi="prs-AF"/>
              </w:rPr>
              <w:t xml:space="preserve"> </w:t>
            </w:r>
            <w:r w:rsidRPr="00B83134">
              <w:rPr>
                <w:rFonts w:asciiTheme="majorBidi" w:hAnsiTheme="majorBidi" w:cstheme="majorBidi" w:hint="cs"/>
                <w:sz w:val="20"/>
                <w:szCs w:val="20"/>
                <w:rtl/>
                <w:lang w:bidi="fa-IR"/>
              </w:rPr>
              <w:t>، ابزار جانبی آن، برق، چوکی، و سایر امکانت صنف دری</w:t>
            </w:r>
          </w:p>
        </w:tc>
        <w:tc>
          <w:tcPr>
            <w:tcW w:w="0" w:type="auto"/>
            <w:textDirection w:val="btLr"/>
          </w:tcPr>
          <w:p w14:paraId="58F7943F" w14:textId="44B72B50"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0" w:type="auto"/>
            <w:textDirection w:val="btLr"/>
          </w:tcPr>
          <w:p w14:paraId="2CFF238F" w14:textId="0043B7AB"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0" w:type="auto"/>
            <w:textDirection w:val="btLr"/>
          </w:tcPr>
          <w:p w14:paraId="5303E34A" w14:textId="40E9CD8C"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0" w:type="auto"/>
            <w:textDirection w:val="btLr"/>
          </w:tcPr>
          <w:p w14:paraId="57336C84" w14:textId="647F5710"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633" w:type="dxa"/>
            <w:textDirection w:val="btLr"/>
          </w:tcPr>
          <w:p w14:paraId="6AD6ED9A" w14:textId="043BFBEC"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848" w:type="dxa"/>
            <w:textDirection w:val="btLr"/>
            <w:vAlign w:val="center"/>
          </w:tcPr>
          <w:p w14:paraId="52660B21" w14:textId="14145327"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988" w:type="dxa"/>
            <w:textDirection w:val="btLr"/>
            <w:vAlign w:val="center"/>
          </w:tcPr>
          <w:p w14:paraId="2FC5D744" w14:textId="77777777"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53E02338" w14:textId="474DC458"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849" w:type="dxa"/>
            <w:textDirection w:val="btLr"/>
            <w:vAlign w:val="center"/>
          </w:tcPr>
          <w:p w14:paraId="58B3FB2D" w14:textId="77777777"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0BB7D367" w14:textId="77777777" w:rsidR="0051612A" w:rsidRPr="00B83134" w:rsidRDefault="0051612A" w:rsidP="0051612A">
            <w:pPr>
              <w:autoSpaceDE w:val="0"/>
              <w:autoSpaceDN w:val="0"/>
              <w:bidi/>
              <w:adjustRightInd w:val="0"/>
              <w:jc w:val="center"/>
              <w:rPr>
                <w:rFonts w:ascii="Bahij Zar" w:hAnsi="Bahij Zar" w:cs="Bahij Zar"/>
                <w:sz w:val="20"/>
                <w:szCs w:val="20"/>
                <w:rtl/>
                <w:lang w:bidi="fa-IR"/>
              </w:rPr>
            </w:pPr>
          </w:p>
        </w:tc>
      </w:tr>
      <w:tr w:rsidR="0051612A" w:rsidRPr="00B83134" w14:paraId="56EA8917" w14:textId="77777777" w:rsidTr="00713F02">
        <w:trPr>
          <w:cantSplit/>
          <w:trHeight w:val="1134"/>
        </w:trPr>
        <w:tc>
          <w:tcPr>
            <w:tcW w:w="4390" w:type="dxa"/>
            <w:vAlign w:val="center"/>
          </w:tcPr>
          <w:p w14:paraId="7AD3CDBC" w14:textId="560A5381" w:rsidR="0051612A" w:rsidRPr="00B83134" w:rsidRDefault="0051612A" w:rsidP="0051612A">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ارائه خدمات رفاهی برای محصلان</w:t>
            </w:r>
          </w:p>
        </w:tc>
        <w:tc>
          <w:tcPr>
            <w:tcW w:w="2182" w:type="dxa"/>
            <w:vAlign w:val="center"/>
          </w:tcPr>
          <w:p w14:paraId="2A88B097" w14:textId="6532667C" w:rsidR="0051612A" w:rsidRPr="00B83134" w:rsidRDefault="0051612A" w:rsidP="0051612A">
            <w:pPr>
              <w:bidi/>
              <w:jc w:val="center"/>
              <w:rPr>
                <w:rFonts w:ascii="Bahij Zar" w:hAnsi="Bahij Zar" w:cs="Bahij Zar"/>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1469" w:type="dxa"/>
            <w:vAlign w:val="center"/>
          </w:tcPr>
          <w:p w14:paraId="58EB5E1B" w14:textId="59928F18" w:rsidR="0051612A" w:rsidRPr="00B83134" w:rsidRDefault="0051612A" w:rsidP="0051612A">
            <w:pPr>
              <w:jc w:val="center"/>
              <w:rPr>
                <w:rFonts w:ascii="Bahij Zar" w:hAnsi="Bahij Zar" w:cs="Bahij Zar"/>
                <w:sz w:val="20"/>
                <w:szCs w:val="20"/>
                <w:rtl/>
              </w:rPr>
            </w:pPr>
            <w:r w:rsidRPr="00B83134">
              <w:rPr>
                <w:rFonts w:asciiTheme="majorBidi" w:hAnsiTheme="majorBidi" w:cstheme="majorBidi" w:hint="cs"/>
                <w:rtl/>
              </w:rPr>
              <w:t>تشناب</w:t>
            </w:r>
            <w:r w:rsidRPr="00B83134">
              <w:rPr>
                <w:rFonts w:asciiTheme="majorBidi" w:hAnsiTheme="majorBidi" w:cstheme="majorBidi" w:hint="eastAsia"/>
                <w:rtl/>
              </w:rPr>
              <w:t>‌</w:t>
            </w:r>
            <w:r w:rsidRPr="00B83134">
              <w:rPr>
                <w:rFonts w:ascii="Arial" w:eastAsia="Arial" w:hAnsi="Arial" w:cs="Arial" w:hint="cs"/>
                <w:rtl/>
              </w:rPr>
              <w:t>های،پارک، و مکان مطالعه</w:t>
            </w:r>
          </w:p>
        </w:tc>
        <w:tc>
          <w:tcPr>
            <w:tcW w:w="0" w:type="auto"/>
            <w:textDirection w:val="btLr"/>
          </w:tcPr>
          <w:p w14:paraId="58861610" w14:textId="1F93357C"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0" w:type="auto"/>
            <w:textDirection w:val="btLr"/>
          </w:tcPr>
          <w:p w14:paraId="2B093F00" w14:textId="6D77894C"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0" w:type="auto"/>
            <w:textDirection w:val="btLr"/>
          </w:tcPr>
          <w:p w14:paraId="1CC2BF04" w14:textId="1DDB0BBE"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0" w:type="auto"/>
            <w:textDirection w:val="btLr"/>
          </w:tcPr>
          <w:p w14:paraId="7626B206" w14:textId="775E377C"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633" w:type="dxa"/>
            <w:textDirection w:val="btLr"/>
          </w:tcPr>
          <w:p w14:paraId="45888B83" w14:textId="74838A7A" w:rsidR="0051612A" w:rsidRPr="00B83134" w:rsidRDefault="0051612A" w:rsidP="0051612A">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100000</w:t>
            </w:r>
          </w:p>
        </w:tc>
        <w:tc>
          <w:tcPr>
            <w:tcW w:w="848" w:type="dxa"/>
            <w:textDirection w:val="btLr"/>
            <w:vAlign w:val="center"/>
          </w:tcPr>
          <w:p w14:paraId="225CF9D5" w14:textId="75646307"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988" w:type="dxa"/>
            <w:textDirection w:val="btLr"/>
            <w:vAlign w:val="center"/>
          </w:tcPr>
          <w:p w14:paraId="63E920AA" w14:textId="77777777"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0197141F" w14:textId="342D4EDB"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849" w:type="dxa"/>
            <w:textDirection w:val="btLr"/>
            <w:vAlign w:val="center"/>
          </w:tcPr>
          <w:p w14:paraId="1BEB8E21" w14:textId="77777777" w:rsidR="0051612A" w:rsidRPr="00B83134" w:rsidRDefault="0051612A" w:rsidP="0051612A">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36B8498D" w14:textId="77777777" w:rsidR="0051612A" w:rsidRPr="00B83134" w:rsidRDefault="0051612A" w:rsidP="0051612A">
            <w:pPr>
              <w:autoSpaceDE w:val="0"/>
              <w:autoSpaceDN w:val="0"/>
              <w:bidi/>
              <w:adjustRightInd w:val="0"/>
              <w:jc w:val="center"/>
              <w:rPr>
                <w:rFonts w:ascii="Bahij Zar" w:hAnsi="Bahij Zar" w:cs="Bahij Zar"/>
                <w:sz w:val="20"/>
                <w:szCs w:val="20"/>
                <w:rtl/>
                <w:lang w:bidi="fa-IR"/>
              </w:rPr>
            </w:pPr>
          </w:p>
        </w:tc>
      </w:tr>
      <w:tr w:rsidR="007F0DD9" w:rsidRPr="00B83134" w14:paraId="64108940" w14:textId="77777777" w:rsidTr="00713F02">
        <w:trPr>
          <w:cantSplit/>
          <w:trHeight w:val="1134"/>
        </w:trPr>
        <w:tc>
          <w:tcPr>
            <w:tcW w:w="4390" w:type="dxa"/>
            <w:vAlign w:val="center"/>
          </w:tcPr>
          <w:p w14:paraId="7E9A17DC" w14:textId="193FB58A" w:rsidR="007F0DD9" w:rsidRPr="00B83134" w:rsidRDefault="007F0DD9" w:rsidP="007F0DD9">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hint="cs"/>
                <w:sz w:val="20"/>
                <w:szCs w:val="20"/>
                <w:rtl/>
              </w:rPr>
              <w:t xml:space="preserve">افزایش ۱۰درصدی تشکیل اکادمیک </w:t>
            </w:r>
            <w:r w:rsidRPr="00B83134">
              <w:rPr>
                <w:rFonts w:asciiTheme="majorBidi" w:eastAsia="Times New Roman" w:hAnsiTheme="majorBidi" w:cstheme="majorBidi" w:hint="cs"/>
                <w:sz w:val="20"/>
                <w:szCs w:val="20"/>
                <w:rtl/>
                <w:lang w:bidi="fa-IR"/>
              </w:rPr>
              <w:t>دیپارتمنت</w:t>
            </w:r>
            <w:r w:rsidRPr="00B83134">
              <w:rPr>
                <w:rFonts w:ascii="Arial" w:eastAsia="Times New Roman" w:hAnsi="Arial" w:cs="Arial" w:hint="cs"/>
                <w:sz w:val="20"/>
                <w:szCs w:val="20"/>
                <w:rtl/>
                <w:lang w:bidi="fa-IR"/>
              </w:rPr>
              <w:t>‌ها</w:t>
            </w:r>
            <w:r w:rsidRPr="00B83134">
              <w:rPr>
                <w:rFonts w:asciiTheme="majorBidi" w:eastAsia="Times New Roman" w:hAnsiTheme="majorBidi" w:cstheme="majorBidi"/>
                <w:sz w:val="20"/>
                <w:szCs w:val="20"/>
                <w:rtl/>
              </w:rPr>
              <w:t xml:space="preserve"> جدید به اولیت‌های دیپارتمنت‌ها.</w:t>
            </w:r>
          </w:p>
        </w:tc>
        <w:tc>
          <w:tcPr>
            <w:tcW w:w="2182" w:type="dxa"/>
            <w:vAlign w:val="center"/>
          </w:tcPr>
          <w:p w14:paraId="78925153" w14:textId="3C24254E" w:rsidR="007F0DD9" w:rsidRPr="00B83134" w:rsidRDefault="007F0DD9" w:rsidP="007F0DD9">
            <w:pPr>
              <w:bidi/>
              <w:jc w:val="center"/>
              <w:rPr>
                <w:rFonts w:ascii="Bahij Zar" w:hAnsi="Bahij Zar" w:cs="Bahij Zar"/>
                <w:sz w:val="20"/>
                <w:szCs w:val="20"/>
                <w:rtl/>
              </w:rPr>
            </w:pPr>
            <w:r w:rsidRPr="00B83134">
              <w:rPr>
                <w:rFonts w:asciiTheme="majorBidi" w:hAnsiTheme="majorBidi" w:cstheme="majorBidi"/>
                <w:sz w:val="18"/>
                <w:szCs w:val="18"/>
                <w:rtl/>
              </w:rPr>
              <w:t>برنامه ریزی</w:t>
            </w:r>
            <w:r w:rsidRPr="00B83134">
              <w:rPr>
                <w:rFonts w:asciiTheme="majorBidi" w:hAnsiTheme="majorBidi" w:cstheme="majorBidi" w:hint="cs"/>
                <w:sz w:val="18"/>
                <w:szCs w:val="18"/>
                <w:rtl/>
              </w:rPr>
              <w:t xml:space="preserve"> نیروی انسانی و هماهنگی و استخدام</w:t>
            </w:r>
          </w:p>
        </w:tc>
        <w:tc>
          <w:tcPr>
            <w:tcW w:w="1469" w:type="dxa"/>
            <w:vAlign w:val="center"/>
          </w:tcPr>
          <w:p w14:paraId="2046C77A" w14:textId="51B807B0" w:rsidR="007F0DD9" w:rsidRPr="00B83134" w:rsidRDefault="007F0DD9" w:rsidP="007F0DD9">
            <w:pPr>
              <w:jc w:val="center"/>
              <w:rPr>
                <w:rFonts w:ascii="Bahij Zar" w:hAnsi="Bahij Zar" w:cs="Bahij Zar"/>
                <w:sz w:val="20"/>
                <w:szCs w:val="20"/>
                <w:rtl/>
              </w:rPr>
            </w:pPr>
            <w:r w:rsidRPr="00B83134">
              <w:rPr>
                <w:rFonts w:asciiTheme="majorBidi" w:hAnsiTheme="majorBidi" w:cstheme="majorBidi"/>
                <w:sz w:val="18"/>
                <w:szCs w:val="18"/>
                <w:rtl/>
              </w:rPr>
              <w:t>قرطاسیه و ادوات اداری</w:t>
            </w:r>
            <w:r w:rsidRPr="00B83134">
              <w:rPr>
                <w:rFonts w:asciiTheme="majorBidi" w:hAnsiTheme="majorBidi" w:cstheme="majorBidi" w:hint="cs"/>
                <w:sz w:val="18"/>
                <w:szCs w:val="18"/>
                <w:rtl/>
              </w:rPr>
              <w:t>، بست اکادمیک در تشکیلات</w:t>
            </w:r>
          </w:p>
        </w:tc>
        <w:tc>
          <w:tcPr>
            <w:tcW w:w="0" w:type="auto"/>
            <w:textDirection w:val="btLr"/>
          </w:tcPr>
          <w:p w14:paraId="565F6391" w14:textId="3889A39E" w:rsidR="007F0DD9" w:rsidRPr="00B83134" w:rsidRDefault="007F0DD9" w:rsidP="007F0DD9">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300000</w:t>
            </w:r>
          </w:p>
        </w:tc>
        <w:tc>
          <w:tcPr>
            <w:tcW w:w="0" w:type="auto"/>
            <w:textDirection w:val="btLr"/>
          </w:tcPr>
          <w:p w14:paraId="247BA01F" w14:textId="6A2D87AA"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981DC0">
              <w:rPr>
                <w:rFonts w:ascii="Bahij Zar" w:hAnsi="Bahij Zar" w:cs="Bahij Zar" w:hint="cs"/>
                <w:sz w:val="20"/>
                <w:szCs w:val="20"/>
                <w:rtl/>
                <w:lang w:bidi="fa-IR"/>
              </w:rPr>
              <w:t>300000</w:t>
            </w:r>
          </w:p>
        </w:tc>
        <w:tc>
          <w:tcPr>
            <w:tcW w:w="0" w:type="auto"/>
            <w:textDirection w:val="btLr"/>
          </w:tcPr>
          <w:p w14:paraId="35BA9510" w14:textId="6FBA7FB6"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981DC0">
              <w:rPr>
                <w:rFonts w:ascii="Bahij Zar" w:hAnsi="Bahij Zar" w:cs="Bahij Zar" w:hint="cs"/>
                <w:sz w:val="20"/>
                <w:szCs w:val="20"/>
                <w:rtl/>
                <w:lang w:bidi="fa-IR"/>
              </w:rPr>
              <w:t>300000</w:t>
            </w:r>
          </w:p>
        </w:tc>
        <w:tc>
          <w:tcPr>
            <w:tcW w:w="0" w:type="auto"/>
            <w:textDirection w:val="btLr"/>
          </w:tcPr>
          <w:p w14:paraId="51F54B72" w14:textId="60C26C17"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981DC0">
              <w:rPr>
                <w:rFonts w:ascii="Bahij Zar" w:hAnsi="Bahij Zar" w:cs="Bahij Zar" w:hint="cs"/>
                <w:sz w:val="20"/>
                <w:szCs w:val="20"/>
                <w:rtl/>
                <w:lang w:bidi="fa-IR"/>
              </w:rPr>
              <w:t>300000</w:t>
            </w:r>
          </w:p>
        </w:tc>
        <w:tc>
          <w:tcPr>
            <w:tcW w:w="633" w:type="dxa"/>
            <w:textDirection w:val="btLr"/>
          </w:tcPr>
          <w:p w14:paraId="4A5C3CF0" w14:textId="1DB99BAE"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981DC0">
              <w:rPr>
                <w:rFonts w:ascii="Bahij Zar" w:hAnsi="Bahij Zar" w:cs="Bahij Zar" w:hint="cs"/>
                <w:sz w:val="20"/>
                <w:szCs w:val="20"/>
                <w:rtl/>
                <w:lang w:bidi="fa-IR"/>
              </w:rPr>
              <w:t>300000</w:t>
            </w:r>
          </w:p>
        </w:tc>
        <w:tc>
          <w:tcPr>
            <w:tcW w:w="848" w:type="dxa"/>
            <w:textDirection w:val="btLr"/>
            <w:vAlign w:val="center"/>
          </w:tcPr>
          <w:p w14:paraId="4F9AABF0" w14:textId="162CEAD4"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1500000</w:t>
            </w:r>
          </w:p>
        </w:tc>
        <w:tc>
          <w:tcPr>
            <w:tcW w:w="988" w:type="dxa"/>
            <w:textDirection w:val="btLr"/>
            <w:vAlign w:val="center"/>
          </w:tcPr>
          <w:p w14:paraId="7BC2ED7A" w14:textId="77777777"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001D529E" w14:textId="3429BCD8"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1500000</w:t>
            </w:r>
          </w:p>
        </w:tc>
        <w:tc>
          <w:tcPr>
            <w:tcW w:w="849" w:type="dxa"/>
            <w:textDirection w:val="btLr"/>
            <w:vAlign w:val="center"/>
          </w:tcPr>
          <w:p w14:paraId="7FF71D15" w14:textId="77777777"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4623BCD8" w14:textId="77777777" w:rsidR="007F0DD9" w:rsidRPr="00B83134" w:rsidRDefault="007F0DD9" w:rsidP="007F0DD9">
            <w:pPr>
              <w:autoSpaceDE w:val="0"/>
              <w:autoSpaceDN w:val="0"/>
              <w:bidi/>
              <w:adjustRightInd w:val="0"/>
              <w:jc w:val="center"/>
              <w:rPr>
                <w:rFonts w:ascii="Bahij Zar" w:hAnsi="Bahij Zar" w:cs="Bahij Zar"/>
                <w:sz w:val="20"/>
                <w:szCs w:val="20"/>
                <w:rtl/>
                <w:lang w:bidi="fa-IR"/>
              </w:rPr>
            </w:pPr>
          </w:p>
        </w:tc>
      </w:tr>
      <w:tr w:rsidR="007F0DD9" w:rsidRPr="00B83134" w14:paraId="0C4A6432" w14:textId="77777777" w:rsidTr="00713F02">
        <w:trPr>
          <w:cantSplit/>
          <w:trHeight w:val="1134"/>
        </w:trPr>
        <w:tc>
          <w:tcPr>
            <w:tcW w:w="4390" w:type="dxa"/>
            <w:vAlign w:val="center"/>
          </w:tcPr>
          <w:p w14:paraId="696E53D5" w14:textId="0B3B0FF3" w:rsidR="007F0DD9" w:rsidRPr="00B83134" w:rsidRDefault="007F0DD9" w:rsidP="007F0DD9">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ایجاد و تحکیم روابط با اداره کانکور ملی.</w:t>
            </w:r>
          </w:p>
        </w:tc>
        <w:tc>
          <w:tcPr>
            <w:tcW w:w="2182" w:type="dxa"/>
            <w:vAlign w:val="center"/>
          </w:tcPr>
          <w:p w14:paraId="48930EAF" w14:textId="73DF9D57" w:rsidR="007F0DD9" w:rsidRPr="00B83134" w:rsidRDefault="007F0DD9" w:rsidP="007F0DD9">
            <w:pPr>
              <w:bidi/>
              <w:jc w:val="center"/>
              <w:rPr>
                <w:rFonts w:ascii="Bahij Zar" w:hAnsi="Bahij Zar" w:cs="Bahij Zar"/>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1469" w:type="dxa"/>
            <w:vAlign w:val="center"/>
          </w:tcPr>
          <w:p w14:paraId="4CA73686" w14:textId="64A3F80E" w:rsidR="007F0DD9" w:rsidRPr="00B83134" w:rsidRDefault="007F0DD9" w:rsidP="007F0DD9">
            <w:pPr>
              <w:jc w:val="center"/>
              <w:rPr>
                <w:rFonts w:ascii="Bahij Zar" w:hAnsi="Bahij Zar" w:cs="Bahij Zar"/>
                <w:sz w:val="20"/>
                <w:szCs w:val="20"/>
                <w:rtl/>
              </w:rPr>
            </w:pPr>
            <w:r w:rsidRPr="00B83134">
              <w:rPr>
                <w:rFonts w:asciiTheme="majorBidi" w:hAnsiTheme="majorBidi" w:cstheme="majorBidi"/>
                <w:sz w:val="18"/>
                <w:szCs w:val="18"/>
                <w:rtl/>
              </w:rPr>
              <w:t>قرطاسیه و ادوات اداری و نیروی انسانی</w:t>
            </w:r>
          </w:p>
        </w:tc>
        <w:tc>
          <w:tcPr>
            <w:tcW w:w="0" w:type="auto"/>
            <w:textDirection w:val="btLr"/>
          </w:tcPr>
          <w:p w14:paraId="45E3A28C" w14:textId="3EFD8F05" w:rsidR="007F0DD9" w:rsidRPr="00B83134" w:rsidRDefault="007F0DD9" w:rsidP="007F0DD9">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10000</w:t>
            </w:r>
          </w:p>
        </w:tc>
        <w:tc>
          <w:tcPr>
            <w:tcW w:w="0" w:type="auto"/>
            <w:textDirection w:val="btLr"/>
          </w:tcPr>
          <w:p w14:paraId="48DFB5F7" w14:textId="6A9FD3A0"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C6468C">
              <w:rPr>
                <w:rFonts w:ascii="Bahij Zar" w:hAnsi="Bahij Zar" w:cs="Bahij Zar" w:hint="cs"/>
                <w:sz w:val="20"/>
                <w:szCs w:val="20"/>
                <w:rtl/>
                <w:lang w:bidi="fa-IR"/>
              </w:rPr>
              <w:t>10000</w:t>
            </w:r>
          </w:p>
        </w:tc>
        <w:tc>
          <w:tcPr>
            <w:tcW w:w="0" w:type="auto"/>
            <w:textDirection w:val="btLr"/>
          </w:tcPr>
          <w:p w14:paraId="4954AE28" w14:textId="1086A00F"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C6468C">
              <w:rPr>
                <w:rFonts w:ascii="Bahij Zar" w:hAnsi="Bahij Zar" w:cs="Bahij Zar" w:hint="cs"/>
                <w:sz w:val="20"/>
                <w:szCs w:val="20"/>
                <w:rtl/>
                <w:lang w:bidi="fa-IR"/>
              </w:rPr>
              <w:t>10000</w:t>
            </w:r>
          </w:p>
        </w:tc>
        <w:tc>
          <w:tcPr>
            <w:tcW w:w="0" w:type="auto"/>
            <w:textDirection w:val="btLr"/>
          </w:tcPr>
          <w:p w14:paraId="50A9FDCF" w14:textId="17B70764"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C6468C">
              <w:rPr>
                <w:rFonts w:ascii="Bahij Zar" w:hAnsi="Bahij Zar" w:cs="Bahij Zar" w:hint="cs"/>
                <w:sz w:val="20"/>
                <w:szCs w:val="20"/>
                <w:rtl/>
                <w:lang w:bidi="fa-IR"/>
              </w:rPr>
              <w:t>10000</w:t>
            </w:r>
          </w:p>
        </w:tc>
        <w:tc>
          <w:tcPr>
            <w:tcW w:w="633" w:type="dxa"/>
            <w:textDirection w:val="btLr"/>
          </w:tcPr>
          <w:p w14:paraId="247AE0C4" w14:textId="63A333AF"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sidRPr="00C6468C">
              <w:rPr>
                <w:rFonts w:ascii="Bahij Zar" w:hAnsi="Bahij Zar" w:cs="Bahij Zar" w:hint="cs"/>
                <w:sz w:val="20"/>
                <w:szCs w:val="20"/>
                <w:rtl/>
                <w:lang w:bidi="fa-IR"/>
              </w:rPr>
              <w:t>10000</w:t>
            </w:r>
          </w:p>
        </w:tc>
        <w:tc>
          <w:tcPr>
            <w:tcW w:w="848" w:type="dxa"/>
            <w:textDirection w:val="btLr"/>
            <w:vAlign w:val="center"/>
          </w:tcPr>
          <w:p w14:paraId="190D8EA1" w14:textId="4A947394"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w:t>
            </w:r>
          </w:p>
        </w:tc>
        <w:tc>
          <w:tcPr>
            <w:tcW w:w="988" w:type="dxa"/>
            <w:textDirection w:val="btLr"/>
            <w:vAlign w:val="center"/>
          </w:tcPr>
          <w:p w14:paraId="38257EA5" w14:textId="77777777"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p>
        </w:tc>
        <w:tc>
          <w:tcPr>
            <w:tcW w:w="846" w:type="dxa"/>
            <w:textDirection w:val="btLr"/>
            <w:vAlign w:val="center"/>
          </w:tcPr>
          <w:p w14:paraId="117856B6" w14:textId="05075B5D"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w:t>
            </w:r>
          </w:p>
        </w:tc>
        <w:tc>
          <w:tcPr>
            <w:tcW w:w="849" w:type="dxa"/>
            <w:textDirection w:val="btLr"/>
            <w:vAlign w:val="center"/>
          </w:tcPr>
          <w:p w14:paraId="50A344A1" w14:textId="77777777" w:rsidR="007F0DD9" w:rsidRPr="00B83134" w:rsidRDefault="007F0DD9" w:rsidP="007F0DD9">
            <w:pPr>
              <w:autoSpaceDE w:val="0"/>
              <w:autoSpaceDN w:val="0"/>
              <w:bidi/>
              <w:adjustRightInd w:val="0"/>
              <w:ind w:left="113" w:right="113"/>
              <w:jc w:val="center"/>
              <w:rPr>
                <w:rFonts w:ascii="Bahij Zar" w:hAnsi="Bahij Zar" w:cs="Bahij Zar"/>
                <w:sz w:val="20"/>
                <w:szCs w:val="20"/>
                <w:rtl/>
                <w:lang w:bidi="fa-IR"/>
              </w:rPr>
            </w:pPr>
          </w:p>
        </w:tc>
        <w:tc>
          <w:tcPr>
            <w:tcW w:w="1119" w:type="dxa"/>
          </w:tcPr>
          <w:p w14:paraId="228CBD64" w14:textId="77777777" w:rsidR="007F0DD9" w:rsidRPr="00B83134" w:rsidRDefault="007F0DD9" w:rsidP="007F0DD9">
            <w:pPr>
              <w:autoSpaceDE w:val="0"/>
              <w:autoSpaceDN w:val="0"/>
              <w:bidi/>
              <w:adjustRightInd w:val="0"/>
              <w:jc w:val="center"/>
              <w:rPr>
                <w:rFonts w:ascii="Bahij Zar" w:hAnsi="Bahij Zar" w:cs="Bahij Zar"/>
                <w:sz w:val="20"/>
                <w:szCs w:val="20"/>
                <w:rtl/>
                <w:lang w:bidi="fa-IR"/>
              </w:rPr>
            </w:pPr>
          </w:p>
        </w:tc>
      </w:tr>
    </w:tbl>
    <w:p w14:paraId="1CF294DA" w14:textId="77777777" w:rsidR="0029394E" w:rsidRPr="00B83134" w:rsidRDefault="0029394E" w:rsidP="0029394E">
      <w:pPr>
        <w:bidi/>
        <w:rPr>
          <w:rtl/>
        </w:rPr>
      </w:pPr>
    </w:p>
    <w:tbl>
      <w:tblPr>
        <w:tblStyle w:val="TableGrid1"/>
        <w:bidiVisual/>
        <w:tblW w:w="15440" w:type="dxa"/>
        <w:tblInd w:w="-724" w:type="dxa"/>
        <w:tblLook w:val="04A0" w:firstRow="1" w:lastRow="0" w:firstColumn="1" w:lastColumn="0" w:noHBand="0" w:noVBand="1"/>
      </w:tblPr>
      <w:tblGrid>
        <w:gridCol w:w="4388"/>
        <w:gridCol w:w="2126"/>
        <w:gridCol w:w="1494"/>
        <w:gridCol w:w="530"/>
        <w:gridCol w:w="530"/>
        <w:gridCol w:w="567"/>
        <w:gridCol w:w="567"/>
        <w:gridCol w:w="567"/>
        <w:gridCol w:w="850"/>
        <w:gridCol w:w="993"/>
        <w:gridCol w:w="850"/>
        <w:gridCol w:w="851"/>
        <w:gridCol w:w="1127"/>
      </w:tblGrid>
      <w:tr w:rsidR="00B343F5" w:rsidRPr="00B83134" w14:paraId="2464CA3E" w14:textId="77777777" w:rsidTr="00632F78">
        <w:trPr>
          <w:trHeight w:val="416"/>
        </w:trPr>
        <w:tc>
          <w:tcPr>
            <w:tcW w:w="4390" w:type="dxa"/>
            <w:vMerge w:val="restart"/>
            <w:shd w:val="clear" w:color="auto" w:fill="DEEAF6" w:themeFill="accent1" w:themeFillTint="33"/>
            <w:vAlign w:val="center"/>
          </w:tcPr>
          <w:p w14:paraId="21453C00"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اهداف</w:t>
            </w:r>
          </w:p>
        </w:tc>
        <w:tc>
          <w:tcPr>
            <w:tcW w:w="2126" w:type="dxa"/>
            <w:vMerge w:val="restart"/>
            <w:shd w:val="clear" w:color="auto" w:fill="DEEAF6" w:themeFill="accent1" w:themeFillTint="33"/>
            <w:vAlign w:val="center"/>
          </w:tcPr>
          <w:p w14:paraId="781B8671"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فعالیت‌های</w:t>
            </w:r>
          </w:p>
        </w:tc>
        <w:tc>
          <w:tcPr>
            <w:tcW w:w="1494" w:type="dxa"/>
            <w:vMerge w:val="restart"/>
            <w:shd w:val="clear" w:color="auto" w:fill="DEEAF6" w:themeFill="accent1" w:themeFillTint="33"/>
            <w:vAlign w:val="center"/>
          </w:tcPr>
          <w:p w14:paraId="530190F7"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منابع</w:t>
            </w:r>
          </w:p>
        </w:tc>
        <w:tc>
          <w:tcPr>
            <w:tcW w:w="2759" w:type="dxa"/>
            <w:gridSpan w:val="5"/>
            <w:shd w:val="clear" w:color="auto" w:fill="DEEAF6" w:themeFill="accent1" w:themeFillTint="33"/>
          </w:tcPr>
          <w:p w14:paraId="7E232D91"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سال‌ها</w:t>
            </w:r>
          </w:p>
        </w:tc>
        <w:tc>
          <w:tcPr>
            <w:tcW w:w="850" w:type="dxa"/>
            <w:vMerge w:val="restart"/>
            <w:shd w:val="clear" w:color="auto" w:fill="DEEAF6" w:themeFill="accent1" w:themeFillTint="33"/>
            <w:vAlign w:val="center"/>
          </w:tcPr>
          <w:p w14:paraId="26980BB6"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مجموعه</w:t>
            </w:r>
          </w:p>
        </w:tc>
        <w:tc>
          <w:tcPr>
            <w:tcW w:w="993" w:type="dxa"/>
            <w:vMerge w:val="restart"/>
            <w:shd w:val="clear" w:color="auto" w:fill="DEEAF6" w:themeFill="accent1" w:themeFillTint="33"/>
            <w:vAlign w:val="center"/>
          </w:tcPr>
          <w:p w14:paraId="32061EA8"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انکشافی</w:t>
            </w:r>
          </w:p>
        </w:tc>
        <w:tc>
          <w:tcPr>
            <w:tcW w:w="850" w:type="dxa"/>
            <w:vMerge w:val="restart"/>
            <w:shd w:val="clear" w:color="auto" w:fill="DEEAF6" w:themeFill="accent1" w:themeFillTint="33"/>
            <w:vAlign w:val="center"/>
          </w:tcPr>
          <w:p w14:paraId="2FD2EF32"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بودجه عادی</w:t>
            </w:r>
          </w:p>
        </w:tc>
        <w:tc>
          <w:tcPr>
            <w:tcW w:w="851" w:type="dxa"/>
            <w:vMerge w:val="restart"/>
            <w:shd w:val="clear" w:color="auto" w:fill="DEEAF6" w:themeFill="accent1" w:themeFillTint="33"/>
            <w:vAlign w:val="center"/>
          </w:tcPr>
          <w:p w14:paraId="4A2F14AD"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مساعدت ها</w:t>
            </w:r>
          </w:p>
        </w:tc>
        <w:tc>
          <w:tcPr>
            <w:tcW w:w="1127" w:type="dxa"/>
            <w:vMerge w:val="restart"/>
            <w:shd w:val="clear" w:color="auto" w:fill="DEEAF6" w:themeFill="accent1" w:themeFillTint="33"/>
            <w:vAlign w:val="center"/>
          </w:tcPr>
          <w:p w14:paraId="0B38FD94" w14:textId="77777777" w:rsidR="0029394E" w:rsidRPr="00B83134" w:rsidRDefault="0029394E" w:rsidP="0029394E">
            <w:pPr>
              <w:autoSpaceDE w:val="0"/>
              <w:autoSpaceDN w:val="0"/>
              <w:bidi/>
              <w:adjustRightInd w:val="0"/>
              <w:jc w:val="center"/>
              <w:rPr>
                <w:rFonts w:ascii="Bahij Zar" w:hAnsi="Bahij Zar" w:cs="Bahij Zar"/>
                <w:b/>
                <w:bCs/>
                <w:sz w:val="20"/>
                <w:szCs w:val="20"/>
                <w:rtl/>
                <w:lang w:bidi="fa-IR"/>
              </w:rPr>
            </w:pPr>
            <w:r w:rsidRPr="00B83134">
              <w:rPr>
                <w:rFonts w:ascii="Bahij Zar" w:hAnsi="Bahij Zar" w:cs="Bahij Zar"/>
                <w:b/>
                <w:bCs/>
                <w:sz w:val="20"/>
                <w:szCs w:val="20"/>
                <w:rtl/>
                <w:lang w:bidi="fa-IR"/>
              </w:rPr>
              <w:t>تحمین بودجه باقی مانده مورد نیاز</w:t>
            </w:r>
          </w:p>
        </w:tc>
      </w:tr>
      <w:tr w:rsidR="00B343F5" w:rsidRPr="00B83134" w14:paraId="194FA33E" w14:textId="77777777" w:rsidTr="00632F78">
        <w:trPr>
          <w:trHeight w:val="564"/>
        </w:trPr>
        <w:tc>
          <w:tcPr>
            <w:tcW w:w="4390" w:type="dxa"/>
            <w:vMerge/>
          </w:tcPr>
          <w:p w14:paraId="49AF7E32"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2126" w:type="dxa"/>
            <w:vMerge/>
            <w:textDirection w:val="tbRl"/>
          </w:tcPr>
          <w:p w14:paraId="6C891D8D"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1494" w:type="dxa"/>
            <w:vMerge/>
            <w:textDirection w:val="tbRl"/>
          </w:tcPr>
          <w:p w14:paraId="633F9ECF" w14:textId="77777777" w:rsidR="0029394E" w:rsidRPr="00B83134" w:rsidRDefault="0029394E" w:rsidP="0029394E">
            <w:pPr>
              <w:autoSpaceDE w:val="0"/>
              <w:autoSpaceDN w:val="0"/>
              <w:bidi/>
              <w:adjustRightInd w:val="0"/>
              <w:jc w:val="center"/>
              <w:rPr>
                <w:rFonts w:ascii="Bahij Zar" w:hAnsi="Bahij Zar" w:cs="Bahij Zar"/>
                <w:b/>
                <w:bCs/>
                <w:sz w:val="20"/>
                <w:szCs w:val="20"/>
                <w:rtl/>
              </w:rPr>
            </w:pPr>
          </w:p>
        </w:tc>
        <w:tc>
          <w:tcPr>
            <w:tcW w:w="529" w:type="dxa"/>
            <w:shd w:val="clear" w:color="auto" w:fill="DEEAF6" w:themeFill="accent1" w:themeFillTint="33"/>
            <w:textDirection w:val="tbRl"/>
            <w:vAlign w:val="center"/>
          </w:tcPr>
          <w:p w14:paraId="1ABC5D51"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1403</w:t>
            </w:r>
          </w:p>
        </w:tc>
        <w:tc>
          <w:tcPr>
            <w:tcW w:w="529" w:type="dxa"/>
            <w:shd w:val="clear" w:color="auto" w:fill="DEEAF6" w:themeFill="accent1" w:themeFillTint="33"/>
            <w:textDirection w:val="tbRl"/>
            <w:vAlign w:val="center"/>
          </w:tcPr>
          <w:p w14:paraId="4754B867"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1404</w:t>
            </w:r>
          </w:p>
        </w:tc>
        <w:tc>
          <w:tcPr>
            <w:tcW w:w="567" w:type="dxa"/>
            <w:shd w:val="clear" w:color="auto" w:fill="DEEAF6" w:themeFill="accent1" w:themeFillTint="33"/>
            <w:textDirection w:val="tbRl"/>
            <w:vAlign w:val="center"/>
          </w:tcPr>
          <w:p w14:paraId="1833284E"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1405</w:t>
            </w:r>
          </w:p>
        </w:tc>
        <w:tc>
          <w:tcPr>
            <w:tcW w:w="567" w:type="dxa"/>
            <w:shd w:val="clear" w:color="auto" w:fill="DEEAF6" w:themeFill="accent1" w:themeFillTint="33"/>
            <w:textDirection w:val="tbRl"/>
            <w:vAlign w:val="center"/>
          </w:tcPr>
          <w:p w14:paraId="7D9DE67D"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1406</w:t>
            </w:r>
          </w:p>
        </w:tc>
        <w:tc>
          <w:tcPr>
            <w:tcW w:w="567" w:type="dxa"/>
            <w:shd w:val="clear" w:color="auto" w:fill="DEEAF6" w:themeFill="accent1" w:themeFillTint="33"/>
            <w:textDirection w:val="tbRl"/>
            <w:vAlign w:val="center"/>
          </w:tcPr>
          <w:p w14:paraId="2DA0456B"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b/>
                <w:bCs/>
                <w:sz w:val="20"/>
                <w:szCs w:val="20"/>
                <w:rtl/>
              </w:rPr>
              <w:t>1407</w:t>
            </w:r>
          </w:p>
        </w:tc>
        <w:tc>
          <w:tcPr>
            <w:tcW w:w="850" w:type="dxa"/>
            <w:vMerge/>
          </w:tcPr>
          <w:p w14:paraId="7893E505"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993" w:type="dxa"/>
            <w:vMerge/>
          </w:tcPr>
          <w:p w14:paraId="5CC5F823"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50" w:type="dxa"/>
            <w:vMerge/>
          </w:tcPr>
          <w:p w14:paraId="31CD325A"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851" w:type="dxa"/>
            <w:vMerge/>
          </w:tcPr>
          <w:p w14:paraId="28118628"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c>
          <w:tcPr>
            <w:tcW w:w="1127" w:type="dxa"/>
            <w:vMerge/>
          </w:tcPr>
          <w:p w14:paraId="43546FBE"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B343F5" w:rsidRPr="00B83134" w14:paraId="2C0829D2" w14:textId="77777777" w:rsidTr="00632F78">
        <w:tc>
          <w:tcPr>
            <w:tcW w:w="4390" w:type="dxa"/>
          </w:tcPr>
          <w:p w14:paraId="1F36457C"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زیرساخت ها</w:t>
            </w:r>
          </w:p>
        </w:tc>
        <w:tc>
          <w:tcPr>
            <w:tcW w:w="11050" w:type="dxa"/>
            <w:gridSpan w:val="12"/>
          </w:tcPr>
          <w:p w14:paraId="00147639" w14:textId="77777777" w:rsidR="0029394E" w:rsidRPr="00B83134" w:rsidRDefault="0029394E" w:rsidP="0029394E">
            <w:pPr>
              <w:autoSpaceDE w:val="0"/>
              <w:autoSpaceDN w:val="0"/>
              <w:bidi/>
              <w:adjustRightInd w:val="0"/>
              <w:jc w:val="center"/>
              <w:rPr>
                <w:rFonts w:ascii="Bahij Zar" w:hAnsi="Bahij Zar" w:cs="Bahij Zar"/>
                <w:sz w:val="20"/>
                <w:szCs w:val="20"/>
                <w:rtl/>
                <w:lang w:bidi="fa-IR"/>
              </w:rPr>
            </w:pPr>
          </w:p>
        </w:tc>
      </w:tr>
      <w:tr w:rsidR="00B343F5" w:rsidRPr="00B83134" w14:paraId="05064033" w14:textId="77777777" w:rsidTr="00632F78">
        <w:trPr>
          <w:cantSplit/>
          <w:trHeight w:val="1661"/>
        </w:trPr>
        <w:tc>
          <w:tcPr>
            <w:tcW w:w="4390" w:type="dxa"/>
            <w:vAlign w:val="center"/>
          </w:tcPr>
          <w:p w14:paraId="50393136" w14:textId="4B04E9D5" w:rsidR="00B343F5" w:rsidRPr="00B83134" w:rsidRDefault="00B343F5" w:rsidP="00B343F5">
            <w:pPr>
              <w:autoSpaceDE w:val="0"/>
              <w:autoSpaceDN w:val="0"/>
              <w:bidi/>
              <w:adjustRightInd w:val="0"/>
              <w:rPr>
                <w:rFonts w:ascii="Bahij Zar" w:hAnsi="Bahij Zar" w:cs="Bahij Zar"/>
                <w:rtl/>
                <w:lang w:bidi="fa-IR"/>
              </w:rPr>
            </w:pPr>
            <w:r w:rsidRPr="00B83134">
              <w:rPr>
                <w:rFonts w:ascii="Arial" w:eastAsia="Arial" w:hAnsi="Arial" w:cs="Arial" w:hint="cs"/>
                <w:sz w:val="20"/>
                <w:szCs w:val="20"/>
                <w:rtl/>
              </w:rPr>
              <w:t>تهیه 2 پروپوزل توسعه‌ای زیرساختی در هر سال و کسب بودجه آن از بودجه‌ای انکشافی پوهنتون</w:t>
            </w:r>
          </w:p>
        </w:tc>
        <w:tc>
          <w:tcPr>
            <w:tcW w:w="2126" w:type="dxa"/>
            <w:vAlign w:val="center"/>
          </w:tcPr>
          <w:p w14:paraId="3D21B684" w14:textId="7FD81C98" w:rsidR="00B343F5" w:rsidRPr="00B83134" w:rsidRDefault="00B343F5" w:rsidP="00B343F5">
            <w:pPr>
              <w:bidi/>
              <w:jc w:val="center"/>
              <w:rPr>
                <w:rFonts w:ascii="Bahij Zar" w:hAnsi="Bahij Zar" w:cs="Bahij Zar"/>
                <w:sz w:val="20"/>
                <w:szCs w:val="20"/>
                <w:rtl/>
                <w:lang w:bidi="fa-IR"/>
              </w:rPr>
            </w:pPr>
            <w:r w:rsidRPr="00B83134">
              <w:rPr>
                <w:rFonts w:asciiTheme="majorBidi" w:hAnsiTheme="majorBidi" w:cstheme="majorBidi"/>
                <w:sz w:val="18"/>
                <w:szCs w:val="18"/>
                <w:rtl/>
              </w:rPr>
              <w:t xml:space="preserve">برنامه ریزی، </w:t>
            </w:r>
            <w:r w:rsidRPr="00B83134">
              <w:rPr>
                <w:rFonts w:asciiTheme="majorBidi" w:hAnsiTheme="majorBidi" w:cstheme="majorBidi" w:hint="cs"/>
                <w:sz w:val="18"/>
                <w:szCs w:val="18"/>
                <w:rtl/>
              </w:rPr>
              <w:t xml:space="preserve">تهیه اسناد </w:t>
            </w:r>
            <w:r w:rsidRPr="00B83134">
              <w:rPr>
                <w:rFonts w:ascii="Arial" w:eastAsia="Arial" w:hAnsi="Arial" w:cs="Arial" w:hint="eastAsia"/>
                <w:sz w:val="18"/>
                <w:szCs w:val="18"/>
                <w:rtl/>
              </w:rPr>
              <w:t xml:space="preserve">هماهنگی </w:t>
            </w:r>
            <w:r w:rsidRPr="00B83134">
              <w:rPr>
                <w:rFonts w:ascii="Arial" w:eastAsia="Arial" w:hAnsi="Arial" w:cs="Arial" w:hint="cs"/>
                <w:sz w:val="18"/>
                <w:szCs w:val="18"/>
                <w:rtl/>
              </w:rPr>
              <w:t>و دفاع از پروپوزل ها در شورای علمی</w:t>
            </w:r>
          </w:p>
        </w:tc>
        <w:tc>
          <w:tcPr>
            <w:tcW w:w="1494" w:type="dxa"/>
            <w:vAlign w:val="center"/>
          </w:tcPr>
          <w:p w14:paraId="5163ADE2" w14:textId="193C79C2" w:rsidR="00B343F5" w:rsidRPr="00B83134" w:rsidRDefault="00B343F5" w:rsidP="00B343F5">
            <w:pPr>
              <w:bidi/>
              <w:jc w:val="center"/>
              <w:rPr>
                <w:rFonts w:ascii="Bahij Zar" w:hAnsi="Bahij Zar" w:cs="Bahij Zar"/>
                <w:sz w:val="20"/>
                <w:szCs w:val="20"/>
              </w:rPr>
            </w:pPr>
            <w:r w:rsidRPr="00B83134">
              <w:rPr>
                <w:rFonts w:asciiTheme="majorBidi" w:hAnsiTheme="majorBidi" w:cstheme="majorBidi"/>
                <w:sz w:val="20"/>
                <w:szCs w:val="20"/>
                <w:rtl/>
              </w:rPr>
              <w:t xml:space="preserve">قرطاسیه و ادوات اداری </w:t>
            </w:r>
            <w:r w:rsidRPr="00B83134">
              <w:rPr>
                <w:rFonts w:asciiTheme="majorBidi" w:hAnsiTheme="majorBidi" w:cstheme="majorBidi" w:hint="cs"/>
                <w:sz w:val="20"/>
                <w:szCs w:val="20"/>
                <w:rtl/>
              </w:rPr>
              <w:t>، هزینه</w:t>
            </w:r>
            <w:r w:rsidRPr="00B83134">
              <w:rPr>
                <w:rFonts w:ascii="Arial" w:eastAsia="Arial" w:hAnsi="Arial" w:cs="Arial" w:hint="cs"/>
                <w:sz w:val="20"/>
                <w:szCs w:val="20"/>
                <w:rtl/>
              </w:rPr>
              <w:t>‌های چاپ اسناد</w:t>
            </w:r>
          </w:p>
        </w:tc>
        <w:tc>
          <w:tcPr>
            <w:tcW w:w="529" w:type="dxa"/>
            <w:textDirection w:val="btLr"/>
          </w:tcPr>
          <w:p w14:paraId="78129F53"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7D772663"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5F08B241"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6BAB3F0D"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239ED4F4"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850" w:type="dxa"/>
            <w:textDirection w:val="btLr"/>
            <w:vAlign w:val="center"/>
          </w:tcPr>
          <w:p w14:paraId="1F5C589A" w14:textId="77777777" w:rsidR="00B343F5" w:rsidRPr="00B83134" w:rsidRDefault="00B343F5" w:rsidP="00B343F5">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993" w:type="dxa"/>
            <w:textDirection w:val="btLr"/>
          </w:tcPr>
          <w:p w14:paraId="34BFDC1F" w14:textId="77777777" w:rsidR="00B343F5" w:rsidRPr="00B83134" w:rsidRDefault="00B343F5" w:rsidP="00B343F5">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3F6C5260" w14:textId="77777777" w:rsidR="00B343F5" w:rsidRPr="00B83134" w:rsidRDefault="00B343F5" w:rsidP="00B343F5">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851" w:type="dxa"/>
            <w:textDirection w:val="btLr"/>
          </w:tcPr>
          <w:p w14:paraId="39A100CC" w14:textId="77777777" w:rsidR="00B343F5" w:rsidRPr="00B83134" w:rsidRDefault="00B343F5" w:rsidP="00B343F5">
            <w:pPr>
              <w:autoSpaceDE w:val="0"/>
              <w:autoSpaceDN w:val="0"/>
              <w:bidi/>
              <w:adjustRightInd w:val="0"/>
              <w:ind w:left="113" w:right="113"/>
              <w:jc w:val="center"/>
              <w:rPr>
                <w:rFonts w:ascii="Bahij Zar" w:hAnsi="Bahij Zar" w:cs="Bahij Zar"/>
                <w:sz w:val="20"/>
                <w:szCs w:val="20"/>
                <w:rtl/>
                <w:lang w:bidi="fa-IR"/>
              </w:rPr>
            </w:pPr>
          </w:p>
        </w:tc>
        <w:tc>
          <w:tcPr>
            <w:tcW w:w="1127" w:type="dxa"/>
          </w:tcPr>
          <w:p w14:paraId="70A8565E"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p>
        </w:tc>
      </w:tr>
      <w:tr w:rsidR="00B343F5" w:rsidRPr="00B83134" w14:paraId="3E1A50A8" w14:textId="77777777" w:rsidTr="00632F78">
        <w:trPr>
          <w:cantSplit/>
          <w:trHeight w:val="1564"/>
        </w:trPr>
        <w:tc>
          <w:tcPr>
            <w:tcW w:w="4390" w:type="dxa"/>
            <w:vAlign w:val="center"/>
          </w:tcPr>
          <w:p w14:paraId="5BD9954E" w14:textId="6B743CE7" w:rsidR="00B343F5" w:rsidRPr="00B83134" w:rsidRDefault="00B343F5" w:rsidP="00B343F5">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lastRenderedPageBreak/>
              <w:t>تشکیل  دیپارتمنت</w:t>
            </w:r>
            <w:r w:rsidRPr="00B83134">
              <w:rPr>
                <w:rFonts w:asciiTheme="majorBidi" w:eastAsia="Times New Roman" w:hAnsiTheme="majorBidi" w:cstheme="majorBidi" w:hint="cs"/>
                <w:sz w:val="20"/>
                <w:szCs w:val="20"/>
                <w:rtl/>
              </w:rPr>
              <w:t>‌</w:t>
            </w:r>
            <w:r w:rsidRPr="00B83134">
              <w:rPr>
                <w:rFonts w:asciiTheme="majorBidi" w:eastAsia="Times New Roman" w:hAnsiTheme="majorBidi" w:cstheme="majorBidi"/>
                <w:sz w:val="20"/>
                <w:szCs w:val="20"/>
                <w:rtl/>
              </w:rPr>
              <w:t>ها</w:t>
            </w:r>
            <w:r w:rsidRPr="00B83134">
              <w:rPr>
                <w:rFonts w:asciiTheme="majorBidi" w:eastAsia="Times New Roman" w:hAnsiTheme="majorBidi" w:cstheme="majorBidi"/>
                <w:sz w:val="20"/>
                <w:szCs w:val="20"/>
                <w:rtl/>
                <w:lang w:bidi="ps-AF"/>
              </w:rPr>
              <w:t>ی</w:t>
            </w:r>
            <w:r w:rsidRPr="00B83134">
              <w:rPr>
                <w:rFonts w:asciiTheme="majorBidi" w:eastAsia="Times New Roman" w:hAnsiTheme="majorBidi" w:cstheme="majorBidi"/>
                <w:sz w:val="20"/>
                <w:szCs w:val="20"/>
                <w:rtl/>
              </w:rPr>
              <w:t xml:space="preserve"> </w:t>
            </w:r>
            <w:r w:rsidRPr="00B83134">
              <w:rPr>
                <w:rFonts w:asciiTheme="majorBidi" w:eastAsia="Times New Roman" w:hAnsiTheme="majorBidi" w:cstheme="majorBidi"/>
                <w:sz w:val="20"/>
                <w:szCs w:val="20"/>
                <w:rtl/>
                <w:lang w:bidi="ps-AF"/>
              </w:rPr>
              <w:t>ازبکی، عربی</w:t>
            </w:r>
            <w:r w:rsidRPr="00B83134">
              <w:rPr>
                <w:rFonts w:asciiTheme="majorBidi" w:eastAsia="Times New Roman" w:hAnsiTheme="majorBidi" w:cstheme="majorBidi" w:hint="cs"/>
                <w:sz w:val="20"/>
                <w:szCs w:val="20"/>
                <w:rtl/>
                <w:lang w:bidi="fa-IR"/>
              </w:rPr>
              <w:t xml:space="preserve">، </w:t>
            </w:r>
            <w:r w:rsidRPr="00B83134">
              <w:rPr>
                <w:rFonts w:asciiTheme="majorBidi" w:eastAsia="Times New Roman" w:hAnsiTheme="majorBidi" w:cstheme="majorBidi"/>
                <w:sz w:val="20"/>
                <w:szCs w:val="20"/>
                <w:rtl/>
                <w:lang w:bidi="ps-AF"/>
              </w:rPr>
              <w:t>تعلیمات مسلکی</w:t>
            </w:r>
            <w:r w:rsidRPr="00B83134">
              <w:rPr>
                <w:rFonts w:asciiTheme="majorBidi" w:eastAsia="Times New Roman" w:hAnsiTheme="majorBidi" w:cstheme="majorBidi" w:hint="cs"/>
                <w:sz w:val="20"/>
                <w:szCs w:val="20"/>
                <w:rtl/>
                <w:lang w:bidi="fa-IR"/>
              </w:rPr>
              <w:t xml:space="preserve"> و مدیریت آموزشی</w:t>
            </w:r>
            <w:r w:rsidRPr="00B83134">
              <w:rPr>
                <w:rFonts w:asciiTheme="majorBidi" w:eastAsia="Times New Roman" w:hAnsiTheme="majorBidi" w:cstheme="majorBidi"/>
                <w:sz w:val="20"/>
                <w:szCs w:val="20"/>
                <w:rtl/>
                <w:lang w:bidi="ps-AF"/>
              </w:rPr>
              <w:t>.</w:t>
            </w:r>
          </w:p>
        </w:tc>
        <w:tc>
          <w:tcPr>
            <w:tcW w:w="2126" w:type="dxa"/>
            <w:vAlign w:val="center"/>
          </w:tcPr>
          <w:p w14:paraId="4541B4B1" w14:textId="7CC33737" w:rsidR="00B343F5" w:rsidRPr="00B83134" w:rsidRDefault="00B343F5" w:rsidP="00B343F5">
            <w:pPr>
              <w:bidi/>
              <w:jc w:val="center"/>
              <w:rPr>
                <w:rFonts w:ascii="Bahij Zar" w:eastAsia="Arial" w:hAnsi="Bahij Zar" w:cs="Bahij Zar"/>
                <w:sz w:val="20"/>
                <w:szCs w:val="20"/>
                <w:rtl/>
              </w:rPr>
            </w:pPr>
            <w:r w:rsidRPr="00B83134">
              <w:rPr>
                <w:rFonts w:asciiTheme="majorBidi" w:hAnsiTheme="majorBidi" w:cstheme="majorBidi" w:hint="cs"/>
                <w:sz w:val="20"/>
                <w:szCs w:val="20"/>
                <w:rtl/>
                <w:lang w:bidi="fa-IR"/>
              </w:rPr>
              <w:t>آماده سازی شرایط تدریس و ارائه اسناد پذیرش</w:t>
            </w:r>
          </w:p>
        </w:tc>
        <w:tc>
          <w:tcPr>
            <w:tcW w:w="1494" w:type="dxa"/>
            <w:vAlign w:val="center"/>
          </w:tcPr>
          <w:p w14:paraId="04BDBE99" w14:textId="33515AE5" w:rsidR="00B343F5" w:rsidRPr="00B83134" w:rsidRDefault="00B343F5" w:rsidP="00B343F5">
            <w:pPr>
              <w:bidi/>
              <w:jc w:val="center"/>
              <w:rPr>
                <w:rFonts w:ascii="Bahij Zar" w:hAnsi="Bahij Zar" w:cs="Bahij Zar"/>
                <w:sz w:val="20"/>
                <w:szCs w:val="20"/>
                <w:rtl/>
              </w:rPr>
            </w:pPr>
            <w:r w:rsidRPr="00B83134">
              <w:rPr>
                <w:rFonts w:asciiTheme="majorBidi" w:hAnsiTheme="majorBidi" w:cstheme="majorBidi" w:hint="cs"/>
                <w:sz w:val="20"/>
                <w:szCs w:val="20"/>
                <w:rtl/>
              </w:rPr>
              <w:t xml:space="preserve">انترنت، پروچکتور یا </w:t>
            </w:r>
            <w:r w:rsidRPr="00B83134">
              <w:rPr>
                <w:rFonts w:asciiTheme="majorBidi" w:hAnsiTheme="majorBidi" w:cstheme="majorBidi"/>
                <w:sz w:val="20"/>
                <w:szCs w:val="20"/>
              </w:rPr>
              <w:t>LCD</w:t>
            </w:r>
            <w:r w:rsidRPr="00B83134">
              <w:rPr>
                <w:rFonts w:asciiTheme="majorBidi" w:hAnsiTheme="majorBidi" w:cstheme="majorBidi" w:hint="cs"/>
                <w:sz w:val="20"/>
                <w:szCs w:val="20"/>
                <w:rtl/>
                <w:lang w:bidi="prs-AF"/>
              </w:rPr>
              <w:t xml:space="preserve"> </w:t>
            </w:r>
            <w:r w:rsidRPr="00B83134">
              <w:rPr>
                <w:rFonts w:asciiTheme="majorBidi" w:hAnsiTheme="majorBidi" w:cstheme="majorBidi" w:hint="cs"/>
                <w:sz w:val="20"/>
                <w:szCs w:val="20"/>
                <w:rtl/>
                <w:lang w:bidi="fa-IR"/>
              </w:rPr>
              <w:t>، ابزار جانبی آن، برق، چوکی، و سایر امکانت صنف دری</w:t>
            </w:r>
          </w:p>
        </w:tc>
        <w:tc>
          <w:tcPr>
            <w:tcW w:w="529" w:type="dxa"/>
            <w:textDirection w:val="btLr"/>
          </w:tcPr>
          <w:p w14:paraId="7E45B451"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29" w:type="dxa"/>
            <w:textDirection w:val="btLr"/>
          </w:tcPr>
          <w:p w14:paraId="5323853B"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14BB0160"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65308AA7"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567" w:type="dxa"/>
            <w:textDirection w:val="btLr"/>
          </w:tcPr>
          <w:p w14:paraId="12440D26"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r w:rsidRPr="00B83134">
              <w:rPr>
                <w:rFonts w:ascii="Bahij Zar" w:hAnsi="Bahij Zar" w:cs="Bahij Zar"/>
                <w:sz w:val="20"/>
                <w:szCs w:val="20"/>
                <w:rtl/>
                <w:lang w:bidi="fa-IR"/>
              </w:rPr>
              <w:t>20000</w:t>
            </w:r>
          </w:p>
        </w:tc>
        <w:tc>
          <w:tcPr>
            <w:tcW w:w="850" w:type="dxa"/>
            <w:textDirection w:val="btLr"/>
            <w:vAlign w:val="center"/>
          </w:tcPr>
          <w:p w14:paraId="57B93488" w14:textId="77777777" w:rsidR="00B343F5" w:rsidRPr="00B83134" w:rsidRDefault="00B343F5" w:rsidP="00B343F5">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993" w:type="dxa"/>
            <w:textDirection w:val="btLr"/>
          </w:tcPr>
          <w:p w14:paraId="77213B6A" w14:textId="77777777" w:rsidR="00B343F5" w:rsidRPr="00B83134" w:rsidRDefault="00B343F5" w:rsidP="00B343F5">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50F154EE" w14:textId="77777777" w:rsidR="00B343F5" w:rsidRPr="00B83134" w:rsidRDefault="00B343F5" w:rsidP="00B343F5">
            <w:pPr>
              <w:autoSpaceDE w:val="0"/>
              <w:autoSpaceDN w:val="0"/>
              <w:bidi/>
              <w:adjustRightInd w:val="0"/>
              <w:ind w:left="113" w:right="113"/>
              <w:jc w:val="center"/>
              <w:rPr>
                <w:rFonts w:ascii="Bahij Zar" w:hAnsi="Bahij Zar" w:cs="Bahij Zar"/>
                <w:sz w:val="20"/>
                <w:szCs w:val="20"/>
                <w:rtl/>
                <w:lang w:bidi="fa-IR"/>
              </w:rPr>
            </w:pPr>
            <w:r w:rsidRPr="00B83134">
              <w:rPr>
                <w:rFonts w:ascii="Bahij Zar" w:hAnsi="Bahij Zar" w:cs="Bahij Zar"/>
                <w:sz w:val="20"/>
                <w:szCs w:val="20"/>
                <w:rtl/>
                <w:lang w:bidi="fa-IR"/>
              </w:rPr>
              <w:t>250000</w:t>
            </w:r>
          </w:p>
        </w:tc>
        <w:tc>
          <w:tcPr>
            <w:tcW w:w="851" w:type="dxa"/>
          </w:tcPr>
          <w:p w14:paraId="55541F60"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p>
        </w:tc>
        <w:tc>
          <w:tcPr>
            <w:tcW w:w="1127" w:type="dxa"/>
          </w:tcPr>
          <w:p w14:paraId="17449BD1" w14:textId="77777777" w:rsidR="00B343F5" w:rsidRPr="00B83134" w:rsidRDefault="00B343F5" w:rsidP="00B343F5">
            <w:pPr>
              <w:autoSpaceDE w:val="0"/>
              <w:autoSpaceDN w:val="0"/>
              <w:bidi/>
              <w:adjustRightInd w:val="0"/>
              <w:jc w:val="center"/>
              <w:rPr>
                <w:rFonts w:ascii="Bahij Zar" w:hAnsi="Bahij Zar" w:cs="Bahij Zar"/>
                <w:sz w:val="20"/>
                <w:szCs w:val="20"/>
                <w:rtl/>
                <w:lang w:bidi="fa-IR"/>
              </w:rPr>
            </w:pPr>
          </w:p>
        </w:tc>
      </w:tr>
      <w:tr w:rsidR="00725C12" w:rsidRPr="00B83134" w14:paraId="34BEB518" w14:textId="77777777" w:rsidTr="00632F78">
        <w:trPr>
          <w:cantSplit/>
          <w:trHeight w:val="1381"/>
        </w:trPr>
        <w:tc>
          <w:tcPr>
            <w:tcW w:w="4390" w:type="dxa"/>
            <w:vAlign w:val="center"/>
          </w:tcPr>
          <w:p w14:paraId="12950B8F" w14:textId="78779505" w:rsidR="00725C12" w:rsidRPr="00B83134" w:rsidRDefault="00725C12" w:rsidP="00725C12">
            <w:pPr>
              <w:autoSpaceDE w:val="0"/>
              <w:autoSpaceDN w:val="0"/>
              <w:bidi/>
              <w:adjustRightInd w:val="0"/>
              <w:rPr>
                <w:rFonts w:ascii="Bahij Zar" w:hAnsi="Bahij Zar" w:cs="Bahij Zar"/>
                <w:rtl/>
                <w:lang w:bidi="fa-IR"/>
              </w:rPr>
            </w:pPr>
            <w:r w:rsidRPr="00B83134">
              <w:rPr>
                <w:rFonts w:ascii="Arial" w:eastAsia="Arial" w:hAnsi="Arial" w:cs="Arial" w:hint="cs"/>
                <w:sz w:val="20"/>
                <w:szCs w:val="20"/>
                <w:rtl/>
              </w:rPr>
              <w:t>تجهیز 30درصدی لابراتوارها برای هر برنامه پوهن</w:t>
            </w:r>
            <w:r w:rsidRPr="00B83134">
              <w:rPr>
                <w:rFonts w:ascii="Times New Roman" w:eastAsia="Arial" w:hAnsi="Times New Roman" w:cs="Times New Roman"/>
                <w:sz w:val="20"/>
                <w:szCs w:val="20"/>
                <w:rtl/>
              </w:rPr>
              <w:t>ځ</w:t>
            </w:r>
            <w:r w:rsidRPr="00B83134">
              <w:rPr>
                <w:rFonts w:ascii="Arial" w:eastAsia="Arial" w:hAnsi="Arial" w:cs="Arial" w:hint="cs"/>
                <w:sz w:val="20"/>
                <w:szCs w:val="20"/>
                <w:rtl/>
              </w:rPr>
              <w:t>ی</w:t>
            </w:r>
          </w:p>
        </w:tc>
        <w:tc>
          <w:tcPr>
            <w:tcW w:w="2126" w:type="dxa"/>
            <w:vAlign w:val="center"/>
          </w:tcPr>
          <w:p w14:paraId="7AE92E35" w14:textId="02043EEB"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1494" w:type="dxa"/>
            <w:vAlign w:val="center"/>
          </w:tcPr>
          <w:p w14:paraId="5E9EAF79" w14:textId="0F4CBEF4"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sz w:val="20"/>
                <w:szCs w:val="20"/>
                <w:rtl/>
              </w:rPr>
              <w:t>مواد و تجهیزات لاراتوارهای به اساس پینشهاد برنامه های پوهن</w:t>
            </w:r>
            <w:r w:rsidRPr="00B83134">
              <w:rPr>
                <w:rFonts w:ascii="Times New Roman" w:hAnsi="Times New Roman" w:cs="Times New Roman"/>
                <w:sz w:val="20"/>
                <w:szCs w:val="20"/>
                <w:rtl/>
              </w:rPr>
              <w:t>ځ</w:t>
            </w:r>
            <w:r w:rsidRPr="00B83134">
              <w:rPr>
                <w:rFonts w:asciiTheme="majorBidi" w:hAnsiTheme="majorBidi" w:cstheme="majorBidi" w:hint="cs"/>
                <w:sz w:val="20"/>
                <w:szCs w:val="20"/>
                <w:rtl/>
              </w:rPr>
              <w:t>ی</w:t>
            </w:r>
          </w:p>
        </w:tc>
        <w:tc>
          <w:tcPr>
            <w:tcW w:w="529" w:type="dxa"/>
            <w:textDirection w:val="btLr"/>
          </w:tcPr>
          <w:p w14:paraId="08BE977E" w14:textId="59145726" w:rsidR="00725C12" w:rsidRPr="00B83134" w:rsidRDefault="00725C12" w:rsidP="00725C12">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200000</w:t>
            </w:r>
          </w:p>
        </w:tc>
        <w:tc>
          <w:tcPr>
            <w:tcW w:w="529" w:type="dxa"/>
            <w:textDirection w:val="btLr"/>
          </w:tcPr>
          <w:p w14:paraId="12C66AC8" w14:textId="73417612" w:rsidR="00725C12" w:rsidRPr="00B83134" w:rsidRDefault="00725C12" w:rsidP="00725C12">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200000</w:t>
            </w:r>
          </w:p>
        </w:tc>
        <w:tc>
          <w:tcPr>
            <w:tcW w:w="567" w:type="dxa"/>
            <w:textDirection w:val="btLr"/>
          </w:tcPr>
          <w:p w14:paraId="60FB425C" w14:textId="1DE6FC24" w:rsidR="00725C12" w:rsidRPr="00B83134" w:rsidRDefault="00725C12" w:rsidP="00725C12">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200000</w:t>
            </w:r>
          </w:p>
        </w:tc>
        <w:tc>
          <w:tcPr>
            <w:tcW w:w="567" w:type="dxa"/>
            <w:textDirection w:val="btLr"/>
          </w:tcPr>
          <w:p w14:paraId="222DBD1C" w14:textId="260314E4" w:rsidR="00725C12" w:rsidRPr="00B83134" w:rsidRDefault="00725C12" w:rsidP="00725C12">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200000</w:t>
            </w:r>
          </w:p>
        </w:tc>
        <w:tc>
          <w:tcPr>
            <w:tcW w:w="567" w:type="dxa"/>
            <w:textDirection w:val="btLr"/>
          </w:tcPr>
          <w:p w14:paraId="4FBC8E0C" w14:textId="7C21E668" w:rsidR="00725C12" w:rsidRPr="00B83134" w:rsidRDefault="00725C12" w:rsidP="00725C12">
            <w:pPr>
              <w:autoSpaceDE w:val="0"/>
              <w:autoSpaceDN w:val="0"/>
              <w:bidi/>
              <w:adjustRightInd w:val="0"/>
              <w:jc w:val="center"/>
              <w:rPr>
                <w:rFonts w:ascii="Bahij Zar" w:hAnsi="Bahij Zar" w:cs="Bahij Zar"/>
                <w:sz w:val="20"/>
                <w:szCs w:val="20"/>
                <w:rtl/>
                <w:lang w:bidi="fa-IR"/>
              </w:rPr>
            </w:pPr>
            <w:r>
              <w:rPr>
                <w:rFonts w:ascii="Bahij Zar" w:hAnsi="Bahij Zar" w:cs="Bahij Zar" w:hint="cs"/>
                <w:sz w:val="20"/>
                <w:szCs w:val="20"/>
                <w:rtl/>
                <w:lang w:bidi="fa-IR"/>
              </w:rPr>
              <w:t>200000</w:t>
            </w:r>
          </w:p>
        </w:tc>
        <w:tc>
          <w:tcPr>
            <w:tcW w:w="850" w:type="dxa"/>
            <w:textDirection w:val="btLr"/>
            <w:vAlign w:val="center"/>
          </w:tcPr>
          <w:p w14:paraId="0FA24904" w14:textId="57209236"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1000000</w:t>
            </w:r>
          </w:p>
        </w:tc>
        <w:tc>
          <w:tcPr>
            <w:tcW w:w="993" w:type="dxa"/>
            <w:textDirection w:val="btLr"/>
          </w:tcPr>
          <w:p w14:paraId="5FD7CC15"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74BD3338" w14:textId="00BC1D85"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1000000</w:t>
            </w:r>
          </w:p>
        </w:tc>
        <w:tc>
          <w:tcPr>
            <w:tcW w:w="851" w:type="dxa"/>
          </w:tcPr>
          <w:p w14:paraId="1962D346"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c>
          <w:tcPr>
            <w:tcW w:w="1127" w:type="dxa"/>
          </w:tcPr>
          <w:p w14:paraId="7F4FD581"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r w:rsidR="00725C12" w:rsidRPr="00B83134" w14:paraId="7B412820" w14:textId="77777777" w:rsidTr="00632F78">
        <w:trPr>
          <w:cantSplit/>
          <w:trHeight w:val="1556"/>
        </w:trPr>
        <w:tc>
          <w:tcPr>
            <w:tcW w:w="4390" w:type="dxa"/>
            <w:vAlign w:val="center"/>
          </w:tcPr>
          <w:p w14:paraId="13361DAF" w14:textId="38F539D0" w:rsidR="00725C12" w:rsidRPr="00B83134" w:rsidRDefault="00725C12" w:rsidP="00725C12">
            <w:pPr>
              <w:autoSpaceDE w:val="0"/>
              <w:autoSpaceDN w:val="0"/>
              <w:bidi/>
              <w:adjustRightInd w:val="0"/>
              <w:rPr>
                <w:rFonts w:ascii="Bahij Zar" w:hAnsi="Bahij Zar" w:cs="Bahij Zar"/>
                <w:rtl/>
                <w:lang w:bidi="fa-IR"/>
              </w:rPr>
            </w:pPr>
            <w:r w:rsidRPr="00B83134">
              <w:rPr>
                <w:rFonts w:asciiTheme="majorBidi" w:eastAsia="Arial" w:hAnsiTheme="majorBidi" w:cstheme="majorBidi"/>
                <w:sz w:val="20"/>
                <w:szCs w:val="20"/>
                <w:rtl/>
              </w:rPr>
              <w:t>ایجاد یک باب تعمیر تدریسی برای برنامه‌های علوم ساینسی پوهنځی</w:t>
            </w:r>
          </w:p>
        </w:tc>
        <w:tc>
          <w:tcPr>
            <w:tcW w:w="2126" w:type="dxa"/>
            <w:vAlign w:val="center"/>
          </w:tcPr>
          <w:p w14:paraId="1E1D6C63" w14:textId="4D7C92D5"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1494" w:type="dxa"/>
            <w:vAlign w:val="center"/>
          </w:tcPr>
          <w:p w14:paraId="69D3D313" w14:textId="5AE1F804"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sz w:val="20"/>
                <w:szCs w:val="20"/>
                <w:rtl/>
              </w:rPr>
              <w:t xml:space="preserve">مواد ساختمان مطابق به پرورزل </w:t>
            </w:r>
          </w:p>
        </w:tc>
        <w:tc>
          <w:tcPr>
            <w:tcW w:w="529" w:type="dxa"/>
            <w:textDirection w:val="btLr"/>
          </w:tcPr>
          <w:p w14:paraId="7E557A2F" w14:textId="0E1C42F1"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1000000</w:t>
            </w:r>
          </w:p>
        </w:tc>
        <w:tc>
          <w:tcPr>
            <w:tcW w:w="529" w:type="dxa"/>
            <w:textDirection w:val="btLr"/>
          </w:tcPr>
          <w:p w14:paraId="303D47B3" w14:textId="68CDE7D1"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1000000</w:t>
            </w:r>
          </w:p>
        </w:tc>
        <w:tc>
          <w:tcPr>
            <w:tcW w:w="567" w:type="dxa"/>
            <w:textDirection w:val="btLr"/>
          </w:tcPr>
          <w:p w14:paraId="39F463C9" w14:textId="3361FA1C"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1000000</w:t>
            </w:r>
          </w:p>
        </w:tc>
        <w:tc>
          <w:tcPr>
            <w:tcW w:w="567" w:type="dxa"/>
            <w:textDirection w:val="btLr"/>
          </w:tcPr>
          <w:p w14:paraId="6FA4F3FA" w14:textId="2C71A029"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1000000</w:t>
            </w:r>
          </w:p>
        </w:tc>
        <w:tc>
          <w:tcPr>
            <w:tcW w:w="567" w:type="dxa"/>
            <w:textDirection w:val="btLr"/>
          </w:tcPr>
          <w:p w14:paraId="2630B57C" w14:textId="66629A49"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1000000</w:t>
            </w:r>
          </w:p>
        </w:tc>
        <w:tc>
          <w:tcPr>
            <w:tcW w:w="850" w:type="dxa"/>
            <w:textDirection w:val="btLr"/>
            <w:vAlign w:val="center"/>
          </w:tcPr>
          <w:p w14:paraId="35AF0CAC" w14:textId="1073201D"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5000000</w:t>
            </w:r>
          </w:p>
        </w:tc>
        <w:tc>
          <w:tcPr>
            <w:tcW w:w="993" w:type="dxa"/>
            <w:textDirection w:val="btLr"/>
          </w:tcPr>
          <w:p w14:paraId="1785E5EC"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06D2547F" w14:textId="22EE7AD3"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5000000</w:t>
            </w:r>
          </w:p>
        </w:tc>
        <w:tc>
          <w:tcPr>
            <w:tcW w:w="851" w:type="dxa"/>
            <w:textDirection w:val="btLr"/>
          </w:tcPr>
          <w:p w14:paraId="4E0043BC"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1127" w:type="dxa"/>
          </w:tcPr>
          <w:p w14:paraId="7B335497"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r w:rsidR="00725C12" w:rsidRPr="00B83134" w14:paraId="11E0262A" w14:textId="77777777" w:rsidTr="00632F78">
        <w:trPr>
          <w:cantSplit/>
          <w:trHeight w:val="1134"/>
        </w:trPr>
        <w:tc>
          <w:tcPr>
            <w:tcW w:w="4390" w:type="dxa"/>
            <w:vAlign w:val="center"/>
          </w:tcPr>
          <w:p w14:paraId="0DAD5CD2" w14:textId="2825B02D" w:rsidR="00725C12" w:rsidRPr="00B83134" w:rsidRDefault="00725C12" w:rsidP="00725C12">
            <w:pPr>
              <w:autoSpaceDE w:val="0"/>
              <w:autoSpaceDN w:val="0"/>
              <w:bidi/>
              <w:adjustRightInd w:val="0"/>
              <w:rPr>
                <w:rFonts w:ascii="Bahij Zar" w:hAnsi="Bahij Zar" w:cs="Bahij Zar"/>
                <w:rtl/>
                <w:lang w:bidi="fa-IR"/>
              </w:rPr>
            </w:pPr>
            <w:r w:rsidRPr="00B83134">
              <w:rPr>
                <w:rFonts w:asciiTheme="majorBidi" w:eastAsia="Arial" w:hAnsiTheme="majorBidi" w:cstheme="majorBidi"/>
                <w:sz w:val="20"/>
                <w:szCs w:val="20"/>
                <w:rtl/>
              </w:rPr>
              <w:t>ایجاد یک باب کتابخانه برای پوهنځی و تجهیز 20 درصدی آن در هر سال</w:t>
            </w:r>
          </w:p>
        </w:tc>
        <w:tc>
          <w:tcPr>
            <w:tcW w:w="2126" w:type="dxa"/>
            <w:vAlign w:val="center"/>
          </w:tcPr>
          <w:p w14:paraId="4ECEAE3E" w14:textId="7E279AB3"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1494" w:type="dxa"/>
            <w:vAlign w:val="center"/>
          </w:tcPr>
          <w:p w14:paraId="69FF6513" w14:textId="0EE619FF"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sz w:val="20"/>
                <w:szCs w:val="20"/>
                <w:rtl/>
              </w:rPr>
              <w:t xml:space="preserve">مواد ساختمان مطابق به پرورزل </w:t>
            </w:r>
          </w:p>
        </w:tc>
        <w:tc>
          <w:tcPr>
            <w:tcW w:w="529" w:type="dxa"/>
            <w:textDirection w:val="btLr"/>
          </w:tcPr>
          <w:p w14:paraId="05D580F8" w14:textId="0782DDD2"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29" w:type="dxa"/>
            <w:textDirection w:val="btLr"/>
          </w:tcPr>
          <w:p w14:paraId="6AC14F42" w14:textId="2296C9DC"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67" w:type="dxa"/>
            <w:textDirection w:val="btLr"/>
          </w:tcPr>
          <w:p w14:paraId="150A746A" w14:textId="33A48D50"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67" w:type="dxa"/>
            <w:textDirection w:val="btLr"/>
          </w:tcPr>
          <w:p w14:paraId="4D20CD64" w14:textId="5F0E1989"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67" w:type="dxa"/>
            <w:textDirection w:val="btLr"/>
          </w:tcPr>
          <w:p w14:paraId="7E7448B8" w14:textId="1EE2F14F"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850" w:type="dxa"/>
            <w:textDirection w:val="btLr"/>
            <w:vAlign w:val="center"/>
          </w:tcPr>
          <w:p w14:paraId="4E16C16A" w14:textId="0F0AB169" w:rsidR="00725C12" w:rsidRPr="00B83134" w:rsidRDefault="00725C12" w:rsidP="00725C12">
            <w:pPr>
              <w:autoSpaceDE w:val="0"/>
              <w:autoSpaceDN w:val="0"/>
              <w:bidi/>
              <w:adjustRightInd w:val="0"/>
              <w:ind w:left="113" w:right="113"/>
              <w:jc w:val="center"/>
              <w:rPr>
                <w:rFonts w:ascii="Bahij Zar" w:hAnsi="Bahij Zar" w:cs="Bahij Zar"/>
                <w:sz w:val="20"/>
                <w:szCs w:val="20"/>
                <w:lang w:bidi="fa-IR"/>
              </w:rPr>
            </w:pPr>
            <w:r>
              <w:rPr>
                <w:rFonts w:ascii="Bahij Zar" w:hAnsi="Bahij Zar" w:cs="Bahij Zar" w:hint="cs"/>
                <w:sz w:val="20"/>
                <w:szCs w:val="20"/>
                <w:rtl/>
                <w:lang w:bidi="fa-IR"/>
              </w:rPr>
              <w:t>2500000</w:t>
            </w:r>
          </w:p>
        </w:tc>
        <w:tc>
          <w:tcPr>
            <w:tcW w:w="993" w:type="dxa"/>
            <w:textDirection w:val="btLr"/>
            <w:vAlign w:val="center"/>
          </w:tcPr>
          <w:p w14:paraId="5A06E20A"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551A6E00" w14:textId="36701BD3"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2500000</w:t>
            </w:r>
          </w:p>
        </w:tc>
        <w:tc>
          <w:tcPr>
            <w:tcW w:w="851" w:type="dxa"/>
          </w:tcPr>
          <w:p w14:paraId="71FAE411"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c>
          <w:tcPr>
            <w:tcW w:w="1127" w:type="dxa"/>
          </w:tcPr>
          <w:p w14:paraId="410C59DC"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r w:rsidR="00725C12" w:rsidRPr="00B83134" w14:paraId="10C7ED2D" w14:textId="77777777" w:rsidTr="00632F78">
        <w:trPr>
          <w:cantSplit/>
          <w:trHeight w:val="1134"/>
        </w:trPr>
        <w:tc>
          <w:tcPr>
            <w:tcW w:w="4390" w:type="dxa"/>
            <w:vAlign w:val="center"/>
          </w:tcPr>
          <w:p w14:paraId="5F24D98B" w14:textId="48D785C3" w:rsidR="00725C12" w:rsidRPr="00B83134" w:rsidRDefault="00725C12" w:rsidP="00725C12">
            <w:pPr>
              <w:autoSpaceDE w:val="0"/>
              <w:autoSpaceDN w:val="0"/>
              <w:bidi/>
              <w:adjustRightInd w:val="0"/>
              <w:rPr>
                <w:rFonts w:ascii="Bahij Zar" w:hAnsi="Bahij Zar" w:cs="Bahij Zar"/>
                <w:rtl/>
                <w:lang w:bidi="fa-IR"/>
              </w:rPr>
            </w:pPr>
            <w:r w:rsidRPr="00B83134">
              <w:rPr>
                <w:rFonts w:asciiTheme="majorBidi" w:eastAsia="Times New Roman" w:hAnsiTheme="majorBidi" w:cstheme="majorBidi"/>
                <w:sz w:val="20"/>
                <w:szCs w:val="20"/>
                <w:rtl/>
              </w:rPr>
              <w:t>غرض نهال و گل های تزئین</w:t>
            </w:r>
            <w:r w:rsidRPr="00B83134">
              <w:rPr>
                <w:rFonts w:asciiTheme="majorBidi" w:eastAsia="Times New Roman" w:hAnsiTheme="majorBidi" w:cstheme="majorBidi" w:hint="cs"/>
                <w:sz w:val="20"/>
                <w:szCs w:val="20"/>
                <w:rtl/>
              </w:rPr>
              <w:t>ی</w:t>
            </w:r>
            <w:r w:rsidRPr="00B83134">
              <w:rPr>
                <w:rFonts w:asciiTheme="majorBidi" w:eastAsia="Times New Roman" w:hAnsiTheme="majorBidi" w:cstheme="majorBidi"/>
                <w:sz w:val="20"/>
                <w:szCs w:val="20"/>
                <w:rtl/>
              </w:rPr>
              <w:t xml:space="preserve"> در ساحات سبز پوهنځی؛</w:t>
            </w:r>
          </w:p>
        </w:tc>
        <w:tc>
          <w:tcPr>
            <w:tcW w:w="2126" w:type="dxa"/>
            <w:vAlign w:val="center"/>
          </w:tcPr>
          <w:p w14:paraId="23BAA3DB" w14:textId="0F336C4D"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rtl/>
              </w:rPr>
              <w:t>هماهنگی با ادارت مربوط به سطح پوهنتون و تهیه اسناد و مدارک لازم</w:t>
            </w:r>
          </w:p>
        </w:tc>
        <w:tc>
          <w:tcPr>
            <w:tcW w:w="1494" w:type="dxa"/>
            <w:vAlign w:val="center"/>
          </w:tcPr>
          <w:p w14:paraId="4A2CD3C9" w14:textId="42CE6D03" w:rsidR="00725C12" w:rsidRPr="00B83134" w:rsidRDefault="00725C12" w:rsidP="00725C12">
            <w:pPr>
              <w:bidi/>
              <w:jc w:val="center"/>
              <w:rPr>
                <w:rFonts w:ascii="Bahij Zar" w:hAnsi="Bahij Zar" w:cs="Bahij Zar"/>
                <w:sz w:val="20"/>
                <w:szCs w:val="20"/>
                <w:rtl/>
              </w:rPr>
            </w:pPr>
            <w:r w:rsidRPr="00B83134">
              <w:rPr>
                <w:rFonts w:asciiTheme="majorBidi" w:hAnsiTheme="majorBidi" w:cstheme="majorBidi" w:hint="cs"/>
                <w:sz w:val="20"/>
                <w:szCs w:val="20"/>
                <w:rtl/>
              </w:rPr>
              <w:t>مواد زراعتی مطابق به پروپوزل</w:t>
            </w:r>
          </w:p>
        </w:tc>
        <w:tc>
          <w:tcPr>
            <w:tcW w:w="529" w:type="dxa"/>
            <w:textDirection w:val="btLr"/>
          </w:tcPr>
          <w:p w14:paraId="34C5ADF2" w14:textId="48EFB1FC"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29" w:type="dxa"/>
            <w:textDirection w:val="btLr"/>
          </w:tcPr>
          <w:p w14:paraId="1EAEF448" w14:textId="18F2CF56"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67" w:type="dxa"/>
            <w:textDirection w:val="btLr"/>
          </w:tcPr>
          <w:p w14:paraId="38DE400E" w14:textId="3608DE40"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67" w:type="dxa"/>
            <w:textDirection w:val="btLr"/>
          </w:tcPr>
          <w:p w14:paraId="414C2104" w14:textId="0D430615"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567" w:type="dxa"/>
            <w:textDirection w:val="btLr"/>
          </w:tcPr>
          <w:p w14:paraId="209B7EAE" w14:textId="5F4D1C62"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500000</w:t>
            </w:r>
          </w:p>
        </w:tc>
        <w:tc>
          <w:tcPr>
            <w:tcW w:w="850" w:type="dxa"/>
            <w:textDirection w:val="btLr"/>
            <w:vAlign w:val="center"/>
          </w:tcPr>
          <w:p w14:paraId="0857A617" w14:textId="62D7C9FF"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2500000</w:t>
            </w:r>
          </w:p>
        </w:tc>
        <w:tc>
          <w:tcPr>
            <w:tcW w:w="993" w:type="dxa"/>
            <w:textDirection w:val="btLr"/>
            <w:vAlign w:val="center"/>
          </w:tcPr>
          <w:p w14:paraId="258B81C5" w14:textId="77777777"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p>
        </w:tc>
        <w:tc>
          <w:tcPr>
            <w:tcW w:w="850" w:type="dxa"/>
            <w:textDirection w:val="btLr"/>
            <w:vAlign w:val="center"/>
          </w:tcPr>
          <w:p w14:paraId="73FE2BFE" w14:textId="28F9A863" w:rsidR="00725C12" w:rsidRPr="00B83134" w:rsidRDefault="00725C12" w:rsidP="00725C12">
            <w:pPr>
              <w:autoSpaceDE w:val="0"/>
              <w:autoSpaceDN w:val="0"/>
              <w:bidi/>
              <w:adjustRightInd w:val="0"/>
              <w:ind w:left="113" w:right="113"/>
              <w:jc w:val="center"/>
              <w:rPr>
                <w:rFonts w:ascii="Bahij Zar" w:hAnsi="Bahij Zar" w:cs="Bahij Zar"/>
                <w:sz w:val="20"/>
                <w:szCs w:val="20"/>
                <w:rtl/>
                <w:lang w:bidi="fa-IR"/>
              </w:rPr>
            </w:pPr>
            <w:r>
              <w:rPr>
                <w:rFonts w:ascii="Bahij Zar" w:hAnsi="Bahij Zar" w:cs="Bahij Zar" w:hint="cs"/>
                <w:sz w:val="20"/>
                <w:szCs w:val="20"/>
                <w:rtl/>
                <w:lang w:bidi="fa-IR"/>
              </w:rPr>
              <w:t>2500000</w:t>
            </w:r>
          </w:p>
        </w:tc>
        <w:tc>
          <w:tcPr>
            <w:tcW w:w="851" w:type="dxa"/>
          </w:tcPr>
          <w:p w14:paraId="78EAAFC6"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c>
          <w:tcPr>
            <w:tcW w:w="1127" w:type="dxa"/>
          </w:tcPr>
          <w:p w14:paraId="5E662C8C" w14:textId="77777777" w:rsidR="00725C12" w:rsidRPr="00B83134" w:rsidRDefault="00725C12" w:rsidP="00725C12">
            <w:pPr>
              <w:autoSpaceDE w:val="0"/>
              <w:autoSpaceDN w:val="0"/>
              <w:bidi/>
              <w:adjustRightInd w:val="0"/>
              <w:jc w:val="center"/>
              <w:rPr>
                <w:rFonts w:ascii="Bahij Zar" w:hAnsi="Bahij Zar" w:cs="Bahij Zar"/>
                <w:sz w:val="20"/>
                <w:szCs w:val="20"/>
                <w:rtl/>
                <w:lang w:bidi="fa-IR"/>
              </w:rPr>
            </w:pPr>
          </w:p>
        </w:tc>
      </w:tr>
      <w:tr w:rsidR="00725C12" w:rsidRPr="00B83134" w14:paraId="6D282100" w14:textId="77777777" w:rsidTr="00632F78">
        <w:trPr>
          <w:cantSplit/>
          <w:trHeight w:val="888"/>
        </w:trPr>
        <w:tc>
          <w:tcPr>
            <w:tcW w:w="8010" w:type="dxa"/>
            <w:gridSpan w:val="3"/>
            <w:shd w:val="clear" w:color="auto" w:fill="DEEAF6" w:themeFill="accent1" w:themeFillTint="33"/>
            <w:vAlign w:val="center"/>
          </w:tcPr>
          <w:p w14:paraId="60E2838E" w14:textId="77777777" w:rsidR="00725C12" w:rsidRPr="00B83134" w:rsidRDefault="00725C12" w:rsidP="00725C12">
            <w:pPr>
              <w:bidi/>
              <w:jc w:val="center"/>
              <w:rPr>
                <w:rFonts w:ascii="Bahij Zar" w:hAnsi="Bahij Zar" w:cs="Bahij Zar"/>
                <w:b/>
                <w:bCs/>
                <w:sz w:val="20"/>
                <w:szCs w:val="20"/>
                <w:rtl/>
              </w:rPr>
            </w:pPr>
            <w:r w:rsidRPr="00B83134">
              <w:rPr>
                <w:rFonts w:ascii="Bahij Zar" w:hAnsi="Bahij Zar" w:cs="Bahij Zar"/>
                <w:b/>
                <w:bCs/>
                <w:sz w:val="20"/>
                <w:szCs w:val="20"/>
                <w:rtl/>
              </w:rPr>
              <w:t>مجموعه</w:t>
            </w:r>
          </w:p>
        </w:tc>
        <w:tc>
          <w:tcPr>
            <w:tcW w:w="529" w:type="dxa"/>
            <w:shd w:val="clear" w:color="auto" w:fill="DEEAF6" w:themeFill="accent1" w:themeFillTint="33"/>
            <w:textDirection w:val="btLr"/>
            <w:vAlign w:val="center"/>
          </w:tcPr>
          <w:p w14:paraId="6CDDBEDE" w14:textId="79BF9BB8"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r>
              <w:rPr>
                <w:rFonts w:ascii="Bahij Zar" w:hAnsi="Bahij Zar" w:cs="Bahij Zar"/>
                <w:b/>
                <w:bCs/>
                <w:sz w:val="20"/>
                <w:szCs w:val="20"/>
                <w:lang w:bidi="fa-IR"/>
              </w:rPr>
              <w:t>3735000</w:t>
            </w:r>
          </w:p>
        </w:tc>
        <w:tc>
          <w:tcPr>
            <w:tcW w:w="529" w:type="dxa"/>
            <w:shd w:val="clear" w:color="auto" w:fill="DEEAF6" w:themeFill="accent1" w:themeFillTint="33"/>
            <w:textDirection w:val="btLr"/>
            <w:vAlign w:val="center"/>
          </w:tcPr>
          <w:p w14:paraId="11F03427" w14:textId="065D2E00"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r>
              <w:rPr>
                <w:rFonts w:ascii="Bahij Zar" w:hAnsi="Bahij Zar" w:cs="Bahij Zar"/>
                <w:b/>
                <w:bCs/>
                <w:sz w:val="20"/>
                <w:szCs w:val="20"/>
                <w:lang w:bidi="fa-IR"/>
              </w:rPr>
              <w:t>3735000</w:t>
            </w:r>
          </w:p>
        </w:tc>
        <w:tc>
          <w:tcPr>
            <w:tcW w:w="567" w:type="dxa"/>
            <w:shd w:val="clear" w:color="auto" w:fill="DEEAF6" w:themeFill="accent1" w:themeFillTint="33"/>
            <w:textDirection w:val="btLr"/>
            <w:vAlign w:val="center"/>
          </w:tcPr>
          <w:p w14:paraId="470D660E" w14:textId="7021FFD2"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r>
              <w:rPr>
                <w:rFonts w:ascii="Bahij Zar" w:hAnsi="Bahij Zar" w:cs="Bahij Zar"/>
                <w:b/>
                <w:bCs/>
                <w:sz w:val="20"/>
                <w:szCs w:val="20"/>
                <w:lang w:bidi="fa-IR"/>
              </w:rPr>
              <w:t>3735000</w:t>
            </w:r>
          </w:p>
        </w:tc>
        <w:tc>
          <w:tcPr>
            <w:tcW w:w="567" w:type="dxa"/>
            <w:shd w:val="clear" w:color="auto" w:fill="DEEAF6" w:themeFill="accent1" w:themeFillTint="33"/>
            <w:textDirection w:val="btLr"/>
            <w:vAlign w:val="center"/>
          </w:tcPr>
          <w:p w14:paraId="6810EF2A" w14:textId="799E1BFF"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r>
              <w:rPr>
                <w:rFonts w:ascii="Bahij Zar" w:hAnsi="Bahij Zar" w:cs="Bahij Zar"/>
                <w:b/>
                <w:bCs/>
                <w:sz w:val="20"/>
                <w:szCs w:val="20"/>
                <w:lang w:bidi="fa-IR"/>
              </w:rPr>
              <w:t>3735000</w:t>
            </w:r>
          </w:p>
        </w:tc>
        <w:tc>
          <w:tcPr>
            <w:tcW w:w="567" w:type="dxa"/>
            <w:shd w:val="clear" w:color="auto" w:fill="DEEAF6" w:themeFill="accent1" w:themeFillTint="33"/>
            <w:textDirection w:val="btLr"/>
            <w:vAlign w:val="center"/>
          </w:tcPr>
          <w:p w14:paraId="6CB4146B" w14:textId="72230355"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r>
              <w:rPr>
                <w:rFonts w:ascii="Bahij Zar" w:hAnsi="Bahij Zar" w:cs="Bahij Zar"/>
                <w:b/>
                <w:bCs/>
                <w:sz w:val="20"/>
                <w:szCs w:val="20"/>
                <w:lang w:bidi="fa-IR"/>
              </w:rPr>
              <w:t>3735000</w:t>
            </w:r>
          </w:p>
        </w:tc>
        <w:tc>
          <w:tcPr>
            <w:tcW w:w="850" w:type="dxa"/>
            <w:shd w:val="clear" w:color="auto" w:fill="DEEAF6" w:themeFill="accent1" w:themeFillTint="33"/>
            <w:textDirection w:val="btLr"/>
            <w:vAlign w:val="center"/>
          </w:tcPr>
          <w:p w14:paraId="538037DE" w14:textId="68B92F96"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r>
              <w:rPr>
                <w:rFonts w:ascii="Bahij Zar" w:hAnsi="Bahij Zar" w:cs="Bahij Zar"/>
                <w:b/>
                <w:bCs/>
                <w:sz w:val="20"/>
                <w:szCs w:val="20"/>
                <w:lang w:bidi="fa-IR"/>
              </w:rPr>
              <w:t>18675000</w:t>
            </w:r>
          </w:p>
        </w:tc>
        <w:tc>
          <w:tcPr>
            <w:tcW w:w="993" w:type="dxa"/>
            <w:shd w:val="clear" w:color="auto" w:fill="DEEAF6" w:themeFill="accent1" w:themeFillTint="33"/>
            <w:textDirection w:val="btLr"/>
            <w:vAlign w:val="center"/>
          </w:tcPr>
          <w:p w14:paraId="78EC282C" w14:textId="77777777"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p>
        </w:tc>
        <w:tc>
          <w:tcPr>
            <w:tcW w:w="850" w:type="dxa"/>
            <w:shd w:val="clear" w:color="auto" w:fill="DEEAF6" w:themeFill="accent1" w:themeFillTint="33"/>
            <w:textDirection w:val="btLr"/>
            <w:vAlign w:val="center"/>
          </w:tcPr>
          <w:p w14:paraId="16CE08BD" w14:textId="4067C5BC" w:rsidR="00725C12" w:rsidRPr="00B83134" w:rsidRDefault="00725C12" w:rsidP="00725C12">
            <w:pPr>
              <w:autoSpaceDE w:val="0"/>
              <w:autoSpaceDN w:val="0"/>
              <w:bidi/>
              <w:adjustRightInd w:val="0"/>
              <w:ind w:left="113" w:right="113"/>
              <w:jc w:val="center"/>
              <w:rPr>
                <w:rFonts w:ascii="Bahij Zar" w:hAnsi="Bahij Zar" w:cs="Bahij Zar"/>
                <w:b/>
                <w:bCs/>
                <w:sz w:val="20"/>
                <w:szCs w:val="20"/>
                <w:rtl/>
                <w:lang w:bidi="fa-IR"/>
              </w:rPr>
            </w:pPr>
            <w:r>
              <w:rPr>
                <w:rFonts w:ascii="Bahij Zar" w:hAnsi="Bahij Zar" w:cs="Bahij Zar"/>
                <w:b/>
                <w:bCs/>
                <w:sz w:val="20"/>
                <w:szCs w:val="20"/>
                <w:lang w:bidi="fa-IR"/>
              </w:rPr>
              <w:t>18675000</w:t>
            </w:r>
          </w:p>
        </w:tc>
        <w:tc>
          <w:tcPr>
            <w:tcW w:w="851" w:type="dxa"/>
            <w:shd w:val="clear" w:color="auto" w:fill="DEEAF6" w:themeFill="accent1" w:themeFillTint="33"/>
            <w:vAlign w:val="center"/>
          </w:tcPr>
          <w:p w14:paraId="7931EBBC" w14:textId="77777777" w:rsidR="00725C12" w:rsidRPr="00B83134" w:rsidRDefault="00725C12" w:rsidP="00725C12">
            <w:pPr>
              <w:autoSpaceDE w:val="0"/>
              <w:autoSpaceDN w:val="0"/>
              <w:bidi/>
              <w:adjustRightInd w:val="0"/>
              <w:jc w:val="center"/>
              <w:rPr>
                <w:rFonts w:ascii="Bahij Zar" w:hAnsi="Bahij Zar" w:cs="Bahij Zar"/>
                <w:b/>
                <w:bCs/>
                <w:sz w:val="20"/>
                <w:szCs w:val="20"/>
                <w:rtl/>
                <w:lang w:bidi="fa-IR"/>
              </w:rPr>
            </w:pPr>
          </w:p>
        </w:tc>
        <w:tc>
          <w:tcPr>
            <w:tcW w:w="1127" w:type="dxa"/>
            <w:shd w:val="clear" w:color="auto" w:fill="DEEAF6" w:themeFill="accent1" w:themeFillTint="33"/>
            <w:vAlign w:val="center"/>
          </w:tcPr>
          <w:p w14:paraId="0B2D8A87" w14:textId="77777777" w:rsidR="00725C12" w:rsidRPr="00B83134" w:rsidRDefault="00725C12" w:rsidP="00725C12">
            <w:pPr>
              <w:autoSpaceDE w:val="0"/>
              <w:autoSpaceDN w:val="0"/>
              <w:bidi/>
              <w:adjustRightInd w:val="0"/>
              <w:jc w:val="center"/>
              <w:rPr>
                <w:rFonts w:ascii="Bahij Zar" w:hAnsi="Bahij Zar" w:cs="Bahij Zar"/>
                <w:b/>
                <w:bCs/>
                <w:sz w:val="20"/>
                <w:szCs w:val="20"/>
                <w:rtl/>
                <w:lang w:bidi="fa-IR"/>
              </w:rPr>
            </w:pPr>
          </w:p>
        </w:tc>
      </w:tr>
    </w:tbl>
    <w:p w14:paraId="3786F38A" w14:textId="77777777" w:rsidR="0029394E" w:rsidRPr="00B83134" w:rsidRDefault="0029394E" w:rsidP="0029394E">
      <w:pPr>
        <w:autoSpaceDE w:val="0"/>
        <w:autoSpaceDN w:val="0"/>
        <w:bidi/>
        <w:adjustRightInd w:val="0"/>
        <w:spacing w:after="0" w:line="240" w:lineRule="auto"/>
        <w:jc w:val="center"/>
        <w:rPr>
          <w:rFonts w:asciiTheme="majorBidi" w:hAnsiTheme="majorBidi" w:cstheme="majorBidi"/>
          <w:sz w:val="28"/>
          <w:szCs w:val="28"/>
          <w:rtl/>
          <w:lang w:bidi="fa-IR"/>
        </w:rPr>
      </w:pPr>
    </w:p>
    <w:p w14:paraId="63C10EAD" w14:textId="17414122" w:rsidR="00961B14" w:rsidRPr="00B83134" w:rsidRDefault="00961B14" w:rsidP="00961B14">
      <w:pPr>
        <w:bidi/>
        <w:rPr>
          <w:rFonts w:asciiTheme="majorBidi" w:hAnsiTheme="majorBidi" w:cstheme="majorBidi"/>
          <w:b/>
          <w:bCs/>
          <w:sz w:val="28"/>
          <w:szCs w:val="28"/>
          <w:rtl/>
          <w:lang w:bidi="fa-IR"/>
        </w:rPr>
        <w:sectPr w:rsidR="00961B14" w:rsidRPr="00B83134" w:rsidSect="00A5259A">
          <w:headerReference w:type="default" r:id="rId32"/>
          <w:footerReference w:type="default" r:id="rId33"/>
          <w:footnotePr>
            <w:numRestart w:val="eachPage"/>
          </w:footnotePr>
          <w:pgSz w:w="16838" w:h="11906" w:orient="landscape" w:code="9"/>
          <w:pgMar w:top="709" w:right="1418" w:bottom="851" w:left="1418" w:header="284" w:footer="720" w:gutter="0"/>
          <w:cols w:space="720"/>
          <w:docGrid w:linePitch="360"/>
        </w:sectPr>
      </w:pPr>
    </w:p>
    <w:p w14:paraId="69674B94" w14:textId="2573C0AC" w:rsidR="00961B14" w:rsidRPr="00906430" w:rsidRDefault="001C272D" w:rsidP="00906430">
      <w:pPr>
        <w:pStyle w:val="Heading1"/>
        <w:bidi/>
        <w:spacing w:before="120" w:after="120" w:line="276" w:lineRule="auto"/>
        <w:rPr>
          <w:rFonts w:ascii="Bahij Zar" w:hAnsi="Bahij Zar" w:cs="Bahij Zar"/>
          <w:b/>
          <w:bCs/>
          <w:color w:val="auto"/>
          <w:rtl/>
          <w:lang w:bidi="fa-IR"/>
        </w:rPr>
      </w:pPr>
      <w:bookmarkStart w:id="23" w:name="_Toc183676158"/>
      <w:r w:rsidRPr="00906430">
        <w:rPr>
          <w:rFonts w:ascii="Bahij Zar" w:hAnsi="Bahij Zar" w:cs="Bahij Zar"/>
          <w:b/>
          <w:bCs/>
          <w:color w:val="auto"/>
          <w:rtl/>
          <w:lang w:bidi="fa-IR"/>
        </w:rPr>
        <w:lastRenderedPageBreak/>
        <w:t>جایگاه پوهنځی تعلیم و تربیه در پنج سال آینده</w:t>
      </w:r>
      <w:bookmarkEnd w:id="23"/>
    </w:p>
    <w:p w14:paraId="64B33C48" w14:textId="3C5E6CE1" w:rsidR="001C272D" w:rsidRPr="00906430" w:rsidRDefault="00F30728" w:rsidP="00906430">
      <w:pPr>
        <w:bidi/>
        <w:spacing w:before="120" w:after="120" w:line="276" w:lineRule="auto"/>
        <w:jc w:val="both"/>
        <w:rPr>
          <w:rFonts w:ascii="Bahij Zar" w:hAnsi="Bahij Zar" w:cs="Bahij Zar"/>
          <w:sz w:val="28"/>
          <w:szCs w:val="28"/>
          <w:rtl/>
          <w:lang w:bidi="fa-IR"/>
        </w:rPr>
      </w:pPr>
      <w:r w:rsidRPr="00906430">
        <w:rPr>
          <w:rFonts w:ascii="Bahij Zar" w:hAnsi="Bahij Zar" w:cs="Bahij Zar"/>
          <w:sz w:val="28"/>
          <w:szCs w:val="28"/>
          <w:rtl/>
          <w:lang w:bidi="fa-IR"/>
        </w:rPr>
        <w:t xml:space="preserve">پوهنځی تعلیم و تربیه پوهنتون کندز در تلاش است با </w:t>
      </w:r>
      <w:r w:rsidR="006B3035" w:rsidRPr="00906430">
        <w:rPr>
          <w:rFonts w:ascii="Bahij Zar" w:hAnsi="Bahij Zar" w:cs="Bahij Zar"/>
          <w:sz w:val="28"/>
          <w:szCs w:val="28"/>
          <w:rtl/>
          <w:lang w:bidi="fa-IR"/>
        </w:rPr>
        <w:t>تحقق برنامۀ پنج سال فوق</w:t>
      </w:r>
      <w:r w:rsidR="000C696C" w:rsidRPr="00906430">
        <w:rPr>
          <w:rFonts w:ascii="Bahij Zar" w:hAnsi="Bahij Zar" w:cs="Bahij Zar"/>
          <w:sz w:val="28"/>
          <w:szCs w:val="28"/>
          <w:rtl/>
          <w:lang w:bidi="fa-IR"/>
        </w:rPr>
        <w:t>، حد اکثر،</w:t>
      </w:r>
      <w:r w:rsidR="006B3035" w:rsidRPr="00906430">
        <w:rPr>
          <w:rFonts w:ascii="Bahij Zar" w:hAnsi="Bahij Zar" w:cs="Bahij Zar"/>
          <w:sz w:val="28"/>
          <w:szCs w:val="28"/>
          <w:rtl/>
          <w:lang w:bidi="fa-IR"/>
        </w:rPr>
        <w:t xml:space="preserve"> نقا</w:t>
      </w:r>
      <w:r w:rsidR="000C696C" w:rsidRPr="00906430">
        <w:rPr>
          <w:rFonts w:ascii="Bahij Zar" w:hAnsi="Bahij Zar" w:cs="Bahij Zar"/>
          <w:sz w:val="28"/>
          <w:szCs w:val="28"/>
          <w:rtl/>
          <w:lang w:bidi="fa-IR"/>
        </w:rPr>
        <w:t>ت قوت خویش را افزایش داده و نقاط ضعف را به نقاط قوت تبدیل کنند. همچنان با استفاده از فرصت‌ها، میزان اثرگذاری تهدها را کاهش دهد. هرچند محتمل است</w:t>
      </w:r>
      <w:r w:rsidR="004226BE" w:rsidRPr="00906430">
        <w:rPr>
          <w:rFonts w:ascii="Bahij Zar" w:hAnsi="Bahij Zar" w:cs="Bahij Zar"/>
          <w:sz w:val="28"/>
          <w:szCs w:val="28"/>
          <w:rtl/>
          <w:lang w:bidi="fa-IR"/>
        </w:rPr>
        <w:t xml:space="preserve"> برخی عوامل خارج از کنترل باشد که در نتیجه درحالت خویش باقی بمانند. </w:t>
      </w:r>
    </w:p>
    <w:p w14:paraId="67496AF2" w14:textId="65140F48" w:rsidR="002A1926" w:rsidRPr="00906430" w:rsidRDefault="002A1926" w:rsidP="00906430">
      <w:pPr>
        <w:bidi/>
        <w:spacing w:before="120" w:after="120" w:line="276" w:lineRule="auto"/>
        <w:jc w:val="both"/>
        <w:rPr>
          <w:rFonts w:ascii="Bahij Zar" w:hAnsi="Bahij Zar" w:cs="Bahij Zar"/>
          <w:sz w:val="28"/>
          <w:szCs w:val="28"/>
          <w:rtl/>
          <w:lang w:bidi="fa-IR"/>
        </w:rPr>
      </w:pPr>
      <w:r w:rsidRPr="00906430">
        <w:rPr>
          <w:rFonts w:ascii="Bahij Zar" w:hAnsi="Bahij Zar" w:cs="Bahij Zar"/>
          <w:sz w:val="28"/>
          <w:szCs w:val="28"/>
          <w:rtl/>
          <w:lang w:bidi="fa-IR"/>
        </w:rPr>
        <w:t>با این وجود هیئت رهبری و اعضای کادرعلمی این نهاد تحصیلی با توجه تعهد سازمانی  و وابستگی شغلی و مسلکی که دارند</w:t>
      </w:r>
      <w:r w:rsidR="002C275C" w:rsidRPr="00906430">
        <w:rPr>
          <w:rFonts w:ascii="Bahij Zar" w:hAnsi="Bahij Zar" w:cs="Bahij Zar"/>
          <w:sz w:val="28"/>
          <w:szCs w:val="28"/>
          <w:rtl/>
          <w:lang w:bidi="fa-IR"/>
        </w:rPr>
        <w:t xml:space="preserve"> تحقق این مهم را ممکن خواهند ساخت و این میتواند به آینده این سازمان </w:t>
      </w:r>
      <w:r w:rsidR="00E77B66" w:rsidRPr="00906430">
        <w:rPr>
          <w:rFonts w:ascii="Bahij Zar" w:hAnsi="Bahij Zar" w:cs="Bahij Zar"/>
          <w:sz w:val="28"/>
          <w:szCs w:val="28"/>
          <w:rtl/>
          <w:lang w:bidi="fa-IR"/>
        </w:rPr>
        <w:t>خوش‌بین</w:t>
      </w:r>
      <w:r w:rsidR="002C275C" w:rsidRPr="00906430">
        <w:rPr>
          <w:rFonts w:ascii="Bahij Zar" w:hAnsi="Bahij Zar" w:cs="Bahij Zar"/>
          <w:sz w:val="28"/>
          <w:szCs w:val="28"/>
          <w:rtl/>
          <w:lang w:bidi="fa-IR"/>
        </w:rPr>
        <w:t xml:space="preserve"> بود.</w:t>
      </w:r>
      <w:r w:rsidR="00E77B66" w:rsidRPr="00906430">
        <w:rPr>
          <w:rFonts w:ascii="Bahij Zar" w:hAnsi="Bahij Zar" w:cs="Bahij Zar"/>
          <w:sz w:val="28"/>
          <w:szCs w:val="28"/>
          <w:rtl/>
          <w:lang w:bidi="fa-IR"/>
        </w:rPr>
        <w:t xml:space="preserve"> </w:t>
      </w:r>
      <w:r w:rsidR="00D15732" w:rsidRPr="00906430">
        <w:rPr>
          <w:rFonts w:ascii="Bahij Zar" w:hAnsi="Bahij Zar" w:cs="Bahij Zar"/>
          <w:sz w:val="28"/>
          <w:szCs w:val="28"/>
          <w:rtl/>
          <w:lang w:bidi="fa-IR"/>
        </w:rPr>
        <w:t xml:space="preserve">از آنجایی که تحلیل محیط سازمان نشان داده که پوهنځی تعلیم و تربیه از نظر عوامل داخلی دچار مشکل است و این پلان به منظور تقویت داخلی سازمان تدوین شده است، </w:t>
      </w:r>
      <w:r w:rsidR="00E77B66" w:rsidRPr="00906430">
        <w:rPr>
          <w:rFonts w:ascii="Bahij Zar" w:hAnsi="Bahij Zar" w:cs="Bahij Zar"/>
          <w:sz w:val="28"/>
          <w:szCs w:val="28"/>
          <w:rtl/>
          <w:lang w:bidi="fa-IR"/>
        </w:rPr>
        <w:t>در نتیجه پیش‌بینی می</w:t>
      </w:r>
      <w:r w:rsidR="00D15732" w:rsidRPr="00906430">
        <w:rPr>
          <w:rFonts w:ascii="Bahij Zar" w:hAnsi="Bahij Zar" w:cs="Bahij Zar"/>
          <w:sz w:val="28"/>
          <w:szCs w:val="28"/>
          <w:rtl/>
          <w:lang w:bidi="fa-IR"/>
        </w:rPr>
        <w:t>‌</w:t>
      </w:r>
      <w:r w:rsidR="00E77B66" w:rsidRPr="00906430">
        <w:rPr>
          <w:rFonts w:ascii="Bahij Zar" w:hAnsi="Bahij Zar" w:cs="Bahij Zar"/>
          <w:sz w:val="28"/>
          <w:szCs w:val="28"/>
          <w:rtl/>
          <w:lang w:bidi="fa-IR"/>
        </w:rPr>
        <w:t>شود که طی پنج سال آینده، پوهنځی تعلیم و تربیه پوهنتون کندز</w:t>
      </w:r>
      <w:r w:rsidR="00EE69CD" w:rsidRPr="00906430">
        <w:rPr>
          <w:rFonts w:ascii="Bahij Zar" w:hAnsi="Bahij Zar" w:cs="Bahij Zar"/>
          <w:sz w:val="28"/>
          <w:szCs w:val="28"/>
          <w:rtl/>
          <w:lang w:bidi="fa-IR"/>
        </w:rPr>
        <w:t xml:space="preserve"> در موقعیت رقابتی قرار گرفته با طراحی و تدوین پلان استراتژیک 2 خویش زمینه رسیدن به استراتژی تهاجمی را میسر سازد.</w:t>
      </w:r>
    </w:p>
    <w:p w14:paraId="6D9E6C56" w14:textId="468C1D52" w:rsidR="00EE69CD" w:rsidRPr="00B83134" w:rsidRDefault="006E4FDB" w:rsidP="00EE69CD">
      <w:pPr>
        <w:bidi/>
        <w:spacing w:line="360" w:lineRule="auto"/>
        <w:jc w:val="both"/>
        <w:rPr>
          <w:rFonts w:asciiTheme="majorBidi" w:hAnsiTheme="majorBidi" w:cstheme="majorBidi"/>
          <w:sz w:val="28"/>
          <w:szCs w:val="28"/>
          <w:rtl/>
          <w:lang w:bidi="fa-IR"/>
        </w:rPr>
      </w:pPr>
      <w:r w:rsidRPr="00B83134">
        <w:rPr>
          <w:rFonts w:asciiTheme="majorBidi" w:hAnsiTheme="majorBidi" w:cstheme="majorBidi"/>
          <w:noProof/>
          <w:sz w:val="28"/>
          <w:szCs w:val="28"/>
        </w:rPr>
        <w:drawing>
          <wp:anchor distT="0" distB="0" distL="114300" distR="114300" simplePos="0" relativeHeight="251667968" behindDoc="0" locked="0" layoutInCell="1" allowOverlap="1" wp14:anchorId="5B4B476F" wp14:editId="4C4B5073">
            <wp:simplePos x="0" y="0"/>
            <wp:positionH relativeFrom="column">
              <wp:posOffset>1061720</wp:posOffset>
            </wp:positionH>
            <wp:positionV relativeFrom="paragraph">
              <wp:posOffset>78105</wp:posOffset>
            </wp:positionV>
            <wp:extent cx="3566160" cy="31089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616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6F3C4" w14:textId="6D4751FA" w:rsidR="00EE69CD" w:rsidRPr="00B83134" w:rsidRDefault="00EE69CD" w:rsidP="00EE69CD">
      <w:pPr>
        <w:bidi/>
        <w:spacing w:line="360" w:lineRule="auto"/>
        <w:jc w:val="both"/>
        <w:rPr>
          <w:rFonts w:asciiTheme="majorBidi" w:hAnsiTheme="majorBidi" w:cstheme="majorBidi"/>
          <w:sz w:val="28"/>
          <w:szCs w:val="28"/>
          <w:lang w:bidi="fa-IR"/>
        </w:rPr>
      </w:pPr>
    </w:p>
    <w:p w14:paraId="6420DABB" w14:textId="0B37F078" w:rsidR="006E4FDB" w:rsidRPr="00B83134" w:rsidRDefault="006E4FDB" w:rsidP="006E4FDB">
      <w:pPr>
        <w:bidi/>
        <w:spacing w:line="360" w:lineRule="auto"/>
        <w:jc w:val="both"/>
        <w:rPr>
          <w:rFonts w:asciiTheme="majorBidi" w:hAnsiTheme="majorBidi" w:cstheme="majorBidi"/>
          <w:sz w:val="28"/>
          <w:szCs w:val="28"/>
          <w:lang w:bidi="fa-IR"/>
        </w:rPr>
      </w:pPr>
    </w:p>
    <w:p w14:paraId="7C10E00A" w14:textId="4F809975" w:rsidR="006E4FDB" w:rsidRPr="00B83134" w:rsidRDefault="006E4FDB" w:rsidP="006E4FDB">
      <w:pPr>
        <w:bidi/>
        <w:spacing w:line="360" w:lineRule="auto"/>
        <w:jc w:val="both"/>
        <w:rPr>
          <w:rFonts w:asciiTheme="majorBidi" w:hAnsiTheme="majorBidi" w:cstheme="majorBidi"/>
          <w:sz w:val="28"/>
          <w:szCs w:val="28"/>
          <w:lang w:bidi="fa-IR"/>
        </w:rPr>
      </w:pPr>
    </w:p>
    <w:p w14:paraId="138C0415" w14:textId="073A485C" w:rsidR="006E4FDB" w:rsidRPr="00B83134" w:rsidRDefault="006E4FDB" w:rsidP="006E4FDB">
      <w:pPr>
        <w:bidi/>
        <w:spacing w:line="360" w:lineRule="auto"/>
        <w:jc w:val="both"/>
        <w:rPr>
          <w:rFonts w:asciiTheme="majorBidi" w:hAnsiTheme="majorBidi" w:cstheme="majorBidi"/>
          <w:sz w:val="28"/>
          <w:szCs w:val="28"/>
          <w:lang w:bidi="fa-IR"/>
        </w:rPr>
      </w:pPr>
    </w:p>
    <w:p w14:paraId="61F69D8E" w14:textId="0D0E7BE3" w:rsidR="006E4FDB" w:rsidRPr="00B83134" w:rsidRDefault="006E4FDB" w:rsidP="006E4FDB">
      <w:pPr>
        <w:bidi/>
        <w:spacing w:line="360" w:lineRule="auto"/>
        <w:jc w:val="both"/>
        <w:rPr>
          <w:rFonts w:asciiTheme="majorBidi" w:hAnsiTheme="majorBidi" w:cstheme="majorBidi"/>
          <w:sz w:val="28"/>
          <w:szCs w:val="28"/>
          <w:lang w:bidi="fa-IR"/>
        </w:rPr>
      </w:pPr>
    </w:p>
    <w:p w14:paraId="7FB370D4" w14:textId="0D664E3F" w:rsidR="006E4FDB" w:rsidRPr="00B83134" w:rsidRDefault="006E4FDB" w:rsidP="006E4FDB">
      <w:pPr>
        <w:bidi/>
        <w:spacing w:line="360" w:lineRule="auto"/>
        <w:jc w:val="both"/>
        <w:rPr>
          <w:rFonts w:asciiTheme="majorBidi" w:hAnsiTheme="majorBidi" w:cstheme="majorBidi"/>
          <w:sz w:val="28"/>
          <w:szCs w:val="28"/>
          <w:lang w:bidi="fa-IR"/>
        </w:rPr>
      </w:pPr>
    </w:p>
    <w:p w14:paraId="3259329A" w14:textId="77777777" w:rsidR="006E4FDB" w:rsidRPr="00B83134" w:rsidRDefault="006E4FDB" w:rsidP="006E4FDB">
      <w:pPr>
        <w:bidi/>
        <w:spacing w:line="360" w:lineRule="auto"/>
        <w:jc w:val="both"/>
        <w:rPr>
          <w:rFonts w:asciiTheme="majorBidi" w:hAnsiTheme="majorBidi" w:cstheme="majorBidi"/>
          <w:sz w:val="28"/>
          <w:szCs w:val="28"/>
          <w:rtl/>
          <w:lang w:bidi="fa-IR"/>
        </w:rPr>
      </w:pPr>
    </w:p>
    <w:p w14:paraId="28D4865A" w14:textId="591FC1C3" w:rsidR="006E4FDB" w:rsidRPr="00906430" w:rsidRDefault="006E4FDB" w:rsidP="00580FB8">
      <w:pPr>
        <w:bidi/>
        <w:spacing w:line="360" w:lineRule="auto"/>
        <w:jc w:val="center"/>
        <w:rPr>
          <w:rFonts w:ascii="Bahij Zar" w:hAnsi="Bahij Zar" w:cs="Bahij Zar"/>
          <w:sz w:val="28"/>
          <w:szCs w:val="28"/>
          <w:rtl/>
          <w:lang w:bidi="fa-IR"/>
        </w:rPr>
      </w:pPr>
      <w:r w:rsidRPr="00906430">
        <w:rPr>
          <w:rFonts w:ascii="Bahij Zar" w:hAnsi="Bahij Zar" w:cs="Bahij Zar"/>
          <w:sz w:val="28"/>
          <w:szCs w:val="28"/>
          <w:rtl/>
          <w:lang w:bidi="fa-IR"/>
        </w:rPr>
        <w:t>نمودار4: پیش‌بینی موقعیت پوهنځی تعلیم و تربیه در پنج سال آینده</w:t>
      </w:r>
    </w:p>
    <w:p w14:paraId="2C573EFE" w14:textId="77777777" w:rsidR="00F352F5" w:rsidRPr="005D456D" w:rsidRDefault="00F352F5" w:rsidP="00F352F5">
      <w:pPr>
        <w:pStyle w:val="Heading1"/>
        <w:bidi/>
        <w:spacing w:before="120" w:after="120" w:line="276" w:lineRule="auto"/>
        <w:rPr>
          <w:rFonts w:ascii="Bahij Zar" w:hAnsi="Bahij Zar" w:cs="Bahij Zar"/>
          <w:b/>
          <w:bCs/>
          <w:color w:val="auto"/>
          <w:sz w:val="28"/>
          <w:szCs w:val="28"/>
          <w:rtl/>
          <w:lang w:bidi="fa-IR"/>
        </w:rPr>
      </w:pPr>
      <w:bookmarkStart w:id="24" w:name="_Toc183220782"/>
      <w:bookmarkStart w:id="25" w:name="_Toc183676159"/>
      <w:r w:rsidRPr="005D456D">
        <w:rPr>
          <w:rFonts w:ascii="Bahij Zar" w:hAnsi="Bahij Zar" w:cs="Bahij Zar"/>
          <w:b/>
          <w:bCs/>
          <w:color w:val="auto"/>
          <w:sz w:val="28"/>
          <w:szCs w:val="28"/>
          <w:rtl/>
          <w:lang w:bidi="fa-IR"/>
        </w:rPr>
        <w:t>اقدامات اساسی  اجرایی سازی استراتژی</w:t>
      </w:r>
      <w:bookmarkEnd w:id="24"/>
      <w:bookmarkEnd w:id="25"/>
    </w:p>
    <w:p w14:paraId="2A186028" w14:textId="1F4C4B0E" w:rsidR="00F352F5" w:rsidRPr="00F4261B" w:rsidRDefault="00F352F5" w:rsidP="00F352F5">
      <w:pPr>
        <w:autoSpaceDE w:val="0"/>
        <w:autoSpaceDN w:val="0"/>
        <w:bidi/>
        <w:adjustRightInd w:val="0"/>
        <w:spacing w:before="120" w:after="120" w:line="276" w:lineRule="auto"/>
        <w:rPr>
          <w:rFonts w:ascii="Bahij Zar" w:hAnsi="Bahij Zar" w:cs="Bahij Zar"/>
          <w:sz w:val="28"/>
          <w:szCs w:val="28"/>
        </w:rPr>
      </w:pPr>
      <w:r w:rsidRPr="00F4261B">
        <w:rPr>
          <w:rFonts w:ascii="Bahij Zar" w:hAnsi="Bahij Zar" w:cs="Bahij Zar"/>
          <w:sz w:val="28"/>
          <w:szCs w:val="28"/>
          <w:rtl/>
        </w:rPr>
        <w:t>برای</w:t>
      </w:r>
      <w:r w:rsidRPr="00F4261B">
        <w:rPr>
          <w:rFonts w:ascii="Bahij Zar" w:hAnsi="Bahij Zar" w:cs="Bahij Zar"/>
          <w:sz w:val="28"/>
          <w:szCs w:val="28"/>
        </w:rPr>
        <w:t xml:space="preserve"> </w:t>
      </w:r>
      <w:r w:rsidRPr="00F4261B">
        <w:rPr>
          <w:rFonts w:ascii="Bahij Zar" w:hAnsi="Bahij Zar" w:cs="Bahij Zar"/>
          <w:sz w:val="28"/>
          <w:szCs w:val="28"/>
          <w:rtl/>
        </w:rPr>
        <w:t>اجرای این</w:t>
      </w:r>
      <w:r w:rsidRPr="00F4261B">
        <w:rPr>
          <w:rFonts w:ascii="Bahij Zar" w:hAnsi="Bahij Zar" w:cs="Bahij Zar"/>
          <w:sz w:val="28"/>
          <w:szCs w:val="28"/>
        </w:rPr>
        <w:t xml:space="preserve"> </w:t>
      </w:r>
      <w:r w:rsidR="00184D46">
        <w:rPr>
          <w:rFonts w:ascii="Bahij Zar" w:hAnsi="Bahij Zar" w:cs="Bahij Zar"/>
          <w:sz w:val="28"/>
          <w:szCs w:val="28"/>
          <w:rtl/>
        </w:rPr>
        <w:t>استراتژی</w:t>
      </w:r>
      <w:r w:rsidRPr="00F4261B">
        <w:rPr>
          <w:rFonts w:ascii="Bahij Zar" w:hAnsi="Bahij Zar" w:cs="Bahij Zar"/>
          <w:sz w:val="28"/>
          <w:szCs w:val="28"/>
        </w:rPr>
        <w:t xml:space="preserve"> </w:t>
      </w:r>
      <w:r w:rsidRPr="00F4261B">
        <w:rPr>
          <w:rFonts w:ascii="Bahij Zar" w:hAnsi="Bahij Zar" w:cs="Bahij Zar"/>
          <w:sz w:val="28"/>
          <w:szCs w:val="28"/>
          <w:rtl/>
        </w:rPr>
        <w:t>به موارد زیر باید اهتمام صورت گیرد:</w:t>
      </w:r>
    </w:p>
    <w:p w14:paraId="042D95C2" w14:textId="77777777" w:rsidR="00F352F5" w:rsidRPr="00F4261B" w:rsidRDefault="00F352F5" w:rsidP="00F352F5">
      <w:pPr>
        <w:pStyle w:val="ListParagraph"/>
        <w:numPr>
          <w:ilvl w:val="0"/>
          <w:numId w:val="30"/>
        </w:numPr>
        <w:autoSpaceDE w:val="0"/>
        <w:autoSpaceDN w:val="0"/>
        <w:bidi/>
        <w:adjustRightInd w:val="0"/>
        <w:spacing w:before="120" w:after="120" w:line="276" w:lineRule="auto"/>
        <w:ind w:left="0"/>
        <w:rPr>
          <w:rFonts w:ascii="Bahij Zar" w:hAnsi="Bahij Zar" w:cs="Bahij Zar"/>
          <w:sz w:val="28"/>
          <w:szCs w:val="28"/>
        </w:rPr>
      </w:pPr>
      <w:r w:rsidRPr="00F4261B">
        <w:rPr>
          <w:rFonts w:ascii="Bahij Zar" w:hAnsi="Bahij Zar" w:cs="Bahij Zar"/>
          <w:sz w:val="28"/>
          <w:szCs w:val="28"/>
          <w:rtl/>
        </w:rPr>
        <w:t>زمینه</w:t>
      </w:r>
      <w:r w:rsidRPr="00F4261B">
        <w:rPr>
          <w:rFonts w:ascii="Bahij Zar" w:hAnsi="Bahij Zar" w:cs="Bahij Zar"/>
          <w:sz w:val="28"/>
          <w:szCs w:val="28"/>
        </w:rPr>
        <w:t xml:space="preserve"> </w:t>
      </w:r>
      <w:r w:rsidRPr="00F4261B">
        <w:rPr>
          <w:rFonts w:ascii="Bahij Zar" w:hAnsi="Bahij Zar" w:cs="Bahij Zar"/>
          <w:sz w:val="28"/>
          <w:szCs w:val="28"/>
          <w:rtl/>
        </w:rPr>
        <w:t>سازی</w:t>
      </w:r>
      <w:r w:rsidRPr="00F4261B">
        <w:rPr>
          <w:rFonts w:ascii="Bahij Zar" w:hAnsi="Bahij Zar" w:cs="Bahij Zar"/>
          <w:sz w:val="28"/>
          <w:szCs w:val="28"/>
        </w:rPr>
        <w:t xml:space="preserve"> </w:t>
      </w:r>
      <w:r w:rsidRPr="00F4261B">
        <w:rPr>
          <w:rFonts w:ascii="Bahij Zar" w:hAnsi="Bahij Zar" w:cs="Bahij Zar"/>
          <w:sz w:val="28"/>
          <w:szCs w:val="28"/>
          <w:rtl/>
        </w:rPr>
        <w:t>و</w:t>
      </w:r>
      <w:r w:rsidRPr="00F4261B">
        <w:rPr>
          <w:rFonts w:ascii="Bahij Zar" w:hAnsi="Bahij Zar" w:cs="Bahij Zar"/>
          <w:sz w:val="28"/>
          <w:szCs w:val="28"/>
        </w:rPr>
        <w:t xml:space="preserve"> </w:t>
      </w:r>
      <w:r w:rsidRPr="00F4261B">
        <w:rPr>
          <w:rFonts w:ascii="Bahij Zar" w:hAnsi="Bahij Zar" w:cs="Bahij Zar"/>
          <w:sz w:val="28"/>
          <w:szCs w:val="28"/>
          <w:rtl/>
        </w:rPr>
        <w:t>بسترسازی</w:t>
      </w:r>
      <w:r w:rsidRPr="00F4261B">
        <w:rPr>
          <w:rFonts w:ascii="Bahij Zar" w:hAnsi="Bahij Zar" w:cs="Bahij Zar"/>
          <w:sz w:val="28"/>
          <w:szCs w:val="28"/>
        </w:rPr>
        <w:t xml:space="preserve"> </w:t>
      </w:r>
      <w:r w:rsidRPr="00F4261B">
        <w:rPr>
          <w:rFonts w:ascii="Bahij Zar" w:hAnsi="Bahij Zar" w:cs="Bahij Zar"/>
          <w:sz w:val="28"/>
          <w:szCs w:val="28"/>
          <w:rtl/>
        </w:rPr>
        <w:t>برای</w:t>
      </w:r>
      <w:r w:rsidRPr="00F4261B">
        <w:rPr>
          <w:rFonts w:ascii="Bahij Zar" w:hAnsi="Bahij Zar" w:cs="Bahij Zar"/>
          <w:sz w:val="28"/>
          <w:szCs w:val="28"/>
        </w:rPr>
        <w:t xml:space="preserve"> </w:t>
      </w:r>
      <w:r w:rsidRPr="00F4261B">
        <w:rPr>
          <w:rFonts w:ascii="Bahij Zar" w:hAnsi="Bahij Zar" w:cs="Bahij Zar"/>
          <w:sz w:val="28"/>
          <w:szCs w:val="28"/>
          <w:rtl/>
        </w:rPr>
        <w:t>اجرا</w:t>
      </w:r>
      <w:r w:rsidRPr="00F4261B">
        <w:rPr>
          <w:rFonts w:ascii="Bahij Zar" w:hAnsi="Bahij Zar" w:cs="Bahij Zar"/>
          <w:sz w:val="28"/>
          <w:szCs w:val="28"/>
        </w:rPr>
        <w:t xml:space="preserve"> </w:t>
      </w:r>
      <w:r w:rsidRPr="00F4261B">
        <w:rPr>
          <w:rFonts w:ascii="Bahij Zar" w:hAnsi="Bahij Zar" w:cs="Bahij Zar"/>
          <w:sz w:val="28"/>
          <w:szCs w:val="28"/>
          <w:rtl/>
        </w:rPr>
        <w:t>که</w:t>
      </w:r>
      <w:r w:rsidRPr="00F4261B">
        <w:rPr>
          <w:rFonts w:ascii="Bahij Zar" w:hAnsi="Bahij Zar" w:cs="Bahij Zar"/>
          <w:sz w:val="28"/>
          <w:szCs w:val="28"/>
        </w:rPr>
        <w:t xml:space="preserve"> </w:t>
      </w:r>
      <w:r w:rsidRPr="00F4261B">
        <w:rPr>
          <w:rFonts w:ascii="Bahij Zar" w:hAnsi="Bahij Zar" w:cs="Bahij Zar"/>
          <w:sz w:val="28"/>
          <w:szCs w:val="28"/>
          <w:rtl/>
        </w:rPr>
        <w:t>عبارتند</w:t>
      </w:r>
      <w:r w:rsidRPr="00F4261B">
        <w:rPr>
          <w:rFonts w:ascii="Bahij Zar" w:hAnsi="Bahij Zar" w:cs="Bahij Zar"/>
          <w:sz w:val="28"/>
          <w:szCs w:val="28"/>
        </w:rPr>
        <w:t xml:space="preserve"> </w:t>
      </w:r>
      <w:r w:rsidRPr="00F4261B">
        <w:rPr>
          <w:rFonts w:ascii="Bahij Zar" w:hAnsi="Bahij Zar" w:cs="Bahij Zar"/>
          <w:sz w:val="28"/>
          <w:szCs w:val="28"/>
          <w:rtl/>
        </w:rPr>
        <w:t>از</w:t>
      </w:r>
      <w:r w:rsidRPr="00F4261B">
        <w:rPr>
          <w:rFonts w:ascii="Bahij Zar" w:hAnsi="Bahij Zar" w:cs="Bahij Zar"/>
          <w:sz w:val="28"/>
          <w:szCs w:val="28"/>
        </w:rPr>
        <w:t>:</w:t>
      </w:r>
    </w:p>
    <w:p w14:paraId="63D6E1EE" w14:textId="2474235A" w:rsidR="00F352F5" w:rsidRPr="00F4261B" w:rsidRDefault="00F352F5" w:rsidP="00F352F5">
      <w:pPr>
        <w:pStyle w:val="ListParagraph"/>
        <w:numPr>
          <w:ilvl w:val="0"/>
          <w:numId w:val="31"/>
        </w:numPr>
        <w:autoSpaceDE w:val="0"/>
        <w:autoSpaceDN w:val="0"/>
        <w:bidi/>
        <w:adjustRightInd w:val="0"/>
        <w:spacing w:before="120" w:after="120" w:line="276" w:lineRule="auto"/>
        <w:ind w:left="0"/>
        <w:rPr>
          <w:rFonts w:ascii="Bahij Zar" w:hAnsi="Bahij Zar" w:cs="Bahij Zar"/>
          <w:sz w:val="28"/>
          <w:szCs w:val="28"/>
        </w:rPr>
      </w:pPr>
      <w:r w:rsidRPr="00F4261B">
        <w:rPr>
          <w:rFonts w:ascii="Bahij Zar" w:hAnsi="Bahij Zar" w:cs="Bahij Zar"/>
          <w:sz w:val="28"/>
          <w:szCs w:val="28"/>
          <w:rtl/>
        </w:rPr>
        <w:lastRenderedPageBreak/>
        <w:t>تغییر</w:t>
      </w:r>
      <w:r w:rsidRPr="00F4261B">
        <w:rPr>
          <w:rFonts w:ascii="Bahij Zar" w:hAnsi="Bahij Zar" w:cs="Bahij Zar"/>
          <w:sz w:val="28"/>
          <w:szCs w:val="28"/>
        </w:rPr>
        <w:t xml:space="preserve"> </w:t>
      </w:r>
      <w:r w:rsidRPr="00F4261B">
        <w:rPr>
          <w:rFonts w:ascii="Bahij Zar" w:hAnsi="Bahij Zar" w:cs="Bahij Zar"/>
          <w:sz w:val="28"/>
          <w:szCs w:val="28"/>
          <w:rtl/>
        </w:rPr>
        <w:t>در</w:t>
      </w:r>
      <w:r w:rsidRPr="00F4261B">
        <w:rPr>
          <w:rFonts w:ascii="Bahij Zar" w:hAnsi="Bahij Zar" w:cs="Bahij Zar"/>
          <w:sz w:val="28"/>
          <w:szCs w:val="28"/>
        </w:rPr>
        <w:t xml:space="preserve"> </w:t>
      </w:r>
      <w:r w:rsidRPr="00F4261B">
        <w:rPr>
          <w:rFonts w:ascii="Bahij Zar" w:hAnsi="Bahij Zar" w:cs="Bahij Zar"/>
          <w:sz w:val="28"/>
          <w:szCs w:val="28"/>
          <w:rtl/>
        </w:rPr>
        <w:t>ساختار</w:t>
      </w:r>
      <w:r w:rsidRPr="00F4261B">
        <w:rPr>
          <w:rFonts w:ascii="Bahij Zar" w:hAnsi="Bahij Zar" w:cs="Bahij Zar"/>
          <w:sz w:val="28"/>
          <w:szCs w:val="28"/>
        </w:rPr>
        <w:t xml:space="preserve"> </w:t>
      </w:r>
      <w:r w:rsidRPr="00F4261B">
        <w:rPr>
          <w:rFonts w:ascii="Bahij Zar" w:hAnsi="Bahij Zar" w:cs="Bahij Zar"/>
          <w:sz w:val="28"/>
          <w:szCs w:val="28"/>
          <w:rtl/>
        </w:rPr>
        <w:t>و</w:t>
      </w:r>
      <w:r w:rsidRPr="00F4261B">
        <w:rPr>
          <w:rFonts w:ascii="Bahij Zar" w:hAnsi="Bahij Zar" w:cs="Bahij Zar"/>
          <w:sz w:val="28"/>
          <w:szCs w:val="28"/>
        </w:rPr>
        <w:t xml:space="preserve"> </w:t>
      </w:r>
      <w:r w:rsidRPr="00F4261B">
        <w:rPr>
          <w:rFonts w:ascii="Bahij Zar" w:hAnsi="Bahij Zar" w:cs="Bahij Zar"/>
          <w:sz w:val="28"/>
          <w:szCs w:val="28"/>
          <w:rtl/>
        </w:rPr>
        <w:t>تشکیلات</w:t>
      </w:r>
      <w:r w:rsidRPr="00F4261B">
        <w:rPr>
          <w:rFonts w:ascii="Bahij Zar" w:hAnsi="Bahij Zar" w:cs="Bahij Zar"/>
          <w:sz w:val="28"/>
          <w:szCs w:val="28"/>
        </w:rPr>
        <w:t xml:space="preserve"> </w:t>
      </w:r>
      <w:r w:rsidRPr="00F4261B">
        <w:rPr>
          <w:rFonts w:ascii="Bahij Zar" w:hAnsi="Bahij Zar" w:cs="Bahij Zar"/>
          <w:sz w:val="28"/>
          <w:szCs w:val="28"/>
          <w:rtl/>
        </w:rPr>
        <w:t xml:space="preserve"> پوهنځی و دیپارتمنت</w:t>
      </w:r>
      <w:r w:rsidRPr="00F4261B">
        <w:rPr>
          <w:rFonts w:ascii="Bahij Zar" w:eastAsia="Arial" w:hAnsi="Bahij Zar" w:cs="Bahij Zar"/>
          <w:sz w:val="28"/>
          <w:szCs w:val="28"/>
          <w:rtl/>
        </w:rPr>
        <w:t>‌ها</w:t>
      </w:r>
      <w:r w:rsidRPr="00F4261B">
        <w:rPr>
          <w:rFonts w:ascii="Bahij Zar" w:hAnsi="Bahij Zar" w:cs="Bahij Zar"/>
          <w:sz w:val="28"/>
          <w:szCs w:val="28"/>
          <w:rtl/>
        </w:rPr>
        <w:t>؛</w:t>
      </w:r>
    </w:p>
    <w:p w14:paraId="45A658FA" w14:textId="77777777" w:rsidR="00F352F5" w:rsidRPr="00F4261B" w:rsidRDefault="00F352F5" w:rsidP="00F352F5">
      <w:pPr>
        <w:pStyle w:val="ListParagraph"/>
        <w:numPr>
          <w:ilvl w:val="0"/>
          <w:numId w:val="31"/>
        </w:numPr>
        <w:autoSpaceDE w:val="0"/>
        <w:autoSpaceDN w:val="0"/>
        <w:bidi/>
        <w:adjustRightInd w:val="0"/>
        <w:spacing w:before="120" w:after="120" w:line="276" w:lineRule="auto"/>
        <w:ind w:left="0"/>
        <w:rPr>
          <w:rFonts w:ascii="Bahij Zar" w:hAnsi="Bahij Zar" w:cs="Bahij Zar"/>
          <w:sz w:val="28"/>
          <w:szCs w:val="28"/>
        </w:rPr>
      </w:pPr>
      <w:r w:rsidRPr="00F4261B">
        <w:rPr>
          <w:rFonts w:ascii="Bahij Zar" w:hAnsi="Bahij Zar" w:cs="Bahij Zar"/>
          <w:sz w:val="28"/>
          <w:szCs w:val="28"/>
          <w:rtl/>
        </w:rPr>
        <w:t>تحول</w:t>
      </w:r>
      <w:r w:rsidRPr="00F4261B">
        <w:rPr>
          <w:rFonts w:ascii="Bahij Zar" w:hAnsi="Bahij Zar" w:cs="Bahij Zar"/>
          <w:sz w:val="28"/>
          <w:szCs w:val="28"/>
        </w:rPr>
        <w:t xml:space="preserve"> </w:t>
      </w:r>
      <w:r w:rsidRPr="00F4261B">
        <w:rPr>
          <w:rFonts w:ascii="Bahij Zar" w:hAnsi="Bahij Zar" w:cs="Bahij Zar"/>
          <w:sz w:val="28"/>
          <w:szCs w:val="28"/>
          <w:rtl/>
        </w:rPr>
        <w:t>و</w:t>
      </w:r>
      <w:r w:rsidRPr="00F4261B">
        <w:rPr>
          <w:rFonts w:ascii="Bahij Zar" w:hAnsi="Bahij Zar" w:cs="Bahij Zar"/>
          <w:sz w:val="28"/>
          <w:szCs w:val="28"/>
        </w:rPr>
        <w:t xml:space="preserve"> </w:t>
      </w:r>
      <w:r w:rsidRPr="00F4261B">
        <w:rPr>
          <w:rFonts w:ascii="Bahij Zar" w:hAnsi="Bahij Zar" w:cs="Bahij Zar"/>
          <w:sz w:val="28"/>
          <w:szCs w:val="28"/>
          <w:rtl/>
        </w:rPr>
        <w:t>بهبود</w:t>
      </w:r>
      <w:r w:rsidRPr="00F4261B">
        <w:rPr>
          <w:rFonts w:ascii="Bahij Zar" w:hAnsi="Bahij Zar" w:cs="Bahij Zar"/>
          <w:sz w:val="28"/>
          <w:szCs w:val="28"/>
        </w:rPr>
        <w:t xml:space="preserve"> </w:t>
      </w:r>
      <w:r w:rsidRPr="00F4261B">
        <w:rPr>
          <w:rFonts w:ascii="Bahij Zar" w:hAnsi="Bahij Zar" w:cs="Bahij Zar"/>
          <w:sz w:val="28"/>
          <w:szCs w:val="28"/>
          <w:rtl/>
        </w:rPr>
        <w:t>سیستم‌ها</w:t>
      </w:r>
      <w:r w:rsidRPr="00F4261B">
        <w:rPr>
          <w:rFonts w:ascii="Bahij Zar" w:hAnsi="Bahij Zar" w:cs="Bahij Zar"/>
          <w:sz w:val="28"/>
          <w:szCs w:val="28"/>
        </w:rPr>
        <w:t xml:space="preserve"> </w:t>
      </w:r>
      <w:r w:rsidRPr="00F4261B">
        <w:rPr>
          <w:rFonts w:ascii="Bahij Zar" w:hAnsi="Bahij Zar" w:cs="Bahij Zar"/>
          <w:sz w:val="28"/>
          <w:szCs w:val="28"/>
          <w:rtl/>
        </w:rPr>
        <w:t>و</w:t>
      </w:r>
      <w:r w:rsidRPr="00F4261B">
        <w:rPr>
          <w:rFonts w:ascii="Bahij Zar" w:hAnsi="Bahij Zar" w:cs="Bahij Zar"/>
          <w:sz w:val="28"/>
          <w:szCs w:val="28"/>
        </w:rPr>
        <w:t xml:space="preserve"> </w:t>
      </w:r>
      <w:r w:rsidRPr="00F4261B">
        <w:rPr>
          <w:rFonts w:ascii="Bahij Zar" w:hAnsi="Bahij Zar" w:cs="Bahij Zar"/>
          <w:sz w:val="28"/>
          <w:szCs w:val="28"/>
          <w:rtl/>
        </w:rPr>
        <w:t>فرایندهای</w:t>
      </w:r>
      <w:r w:rsidRPr="00F4261B">
        <w:rPr>
          <w:rFonts w:ascii="Bahij Zar" w:hAnsi="Bahij Zar" w:cs="Bahij Zar"/>
          <w:sz w:val="28"/>
          <w:szCs w:val="28"/>
        </w:rPr>
        <w:t xml:space="preserve"> </w:t>
      </w:r>
      <w:r w:rsidRPr="00F4261B">
        <w:rPr>
          <w:rFonts w:ascii="Bahij Zar" w:hAnsi="Bahij Zar" w:cs="Bahij Zar"/>
          <w:sz w:val="28"/>
          <w:szCs w:val="28"/>
          <w:rtl/>
        </w:rPr>
        <w:t>مدیریتی؛</w:t>
      </w:r>
    </w:p>
    <w:p w14:paraId="19B04FC8" w14:textId="7E2FC9C0" w:rsidR="00F352F5" w:rsidRPr="00F4261B" w:rsidRDefault="00F352F5" w:rsidP="00F352F5">
      <w:pPr>
        <w:pStyle w:val="ListParagraph"/>
        <w:numPr>
          <w:ilvl w:val="0"/>
          <w:numId w:val="31"/>
        </w:numPr>
        <w:autoSpaceDE w:val="0"/>
        <w:autoSpaceDN w:val="0"/>
        <w:bidi/>
        <w:adjustRightInd w:val="0"/>
        <w:spacing w:before="120" w:after="120" w:line="276" w:lineRule="auto"/>
        <w:ind w:left="0"/>
        <w:rPr>
          <w:rFonts w:ascii="Bahij Zar" w:hAnsi="Bahij Zar" w:cs="Bahij Zar"/>
          <w:sz w:val="28"/>
          <w:szCs w:val="28"/>
        </w:rPr>
      </w:pPr>
      <w:r w:rsidRPr="00F4261B">
        <w:rPr>
          <w:rFonts w:ascii="Bahij Zar" w:hAnsi="Bahij Zar" w:cs="Bahij Zar"/>
          <w:sz w:val="28"/>
          <w:szCs w:val="28"/>
          <w:rtl/>
        </w:rPr>
        <w:t>حمایت از برنامه‌های عملیاتی دیپارتمنت</w:t>
      </w:r>
      <w:r w:rsidR="006F3BB0" w:rsidRPr="00F4261B">
        <w:rPr>
          <w:rFonts w:ascii="Bahij Zar" w:hAnsi="Bahij Zar" w:cs="Bahij Zar"/>
          <w:sz w:val="28"/>
          <w:szCs w:val="28"/>
          <w:rtl/>
        </w:rPr>
        <w:t>‌ها</w:t>
      </w:r>
      <w:r w:rsidRPr="00F4261B">
        <w:rPr>
          <w:rFonts w:ascii="Bahij Zar" w:hAnsi="Bahij Zar" w:cs="Bahij Zar"/>
          <w:sz w:val="28"/>
          <w:szCs w:val="28"/>
          <w:rtl/>
        </w:rPr>
        <w:t xml:space="preserve"> و تدوین برنامه های عملیاتی پوهنځی؛</w:t>
      </w:r>
    </w:p>
    <w:p w14:paraId="1BF160C8" w14:textId="47D3CD92" w:rsidR="00F352F5" w:rsidRPr="00F4261B" w:rsidRDefault="006F3BB0" w:rsidP="006F3BB0">
      <w:pPr>
        <w:pStyle w:val="ListParagraph"/>
        <w:numPr>
          <w:ilvl w:val="0"/>
          <w:numId w:val="31"/>
        </w:numPr>
        <w:autoSpaceDE w:val="0"/>
        <w:autoSpaceDN w:val="0"/>
        <w:bidi/>
        <w:adjustRightInd w:val="0"/>
        <w:spacing w:before="120" w:after="120" w:line="276" w:lineRule="auto"/>
        <w:ind w:left="0"/>
        <w:rPr>
          <w:rFonts w:ascii="Bahij Zar" w:hAnsi="Bahij Zar" w:cs="Bahij Zar"/>
          <w:sz w:val="28"/>
          <w:szCs w:val="28"/>
        </w:rPr>
      </w:pPr>
      <w:r w:rsidRPr="00F4261B">
        <w:rPr>
          <w:rFonts w:ascii="Bahij Zar" w:hAnsi="Bahij Zar" w:cs="Bahij Zar"/>
          <w:sz w:val="28"/>
          <w:szCs w:val="28"/>
          <w:rtl/>
        </w:rPr>
        <w:t xml:space="preserve">حمایت در </w:t>
      </w:r>
      <w:r w:rsidR="00F352F5" w:rsidRPr="00F4261B">
        <w:rPr>
          <w:rFonts w:ascii="Bahij Zar" w:hAnsi="Bahij Zar" w:cs="Bahij Zar"/>
          <w:sz w:val="28"/>
          <w:szCs w:val="28"/>
          <w:rtl/>
        </w:rPr>
        <w:t>تغییر</w:t>
      </w:r>
      <w:r w:rsidR="00F352F5" w:rsidRPr="00F4261B">
        <w:rPr>
          <w:rFonts w:ascii="Bahij Zar" w:hAnsi="Bahij Zar" w:cs="Bahij Zar"/>
          <w:sz w:val="28"/>
          <w:szCs w:val="28"/>
        </w:rPr>
        <w:t xml:space="preserve"> </w:t>
      </w:r>
      <w:r w:rsidR="00F352F5" w:rsidRPr="00F4261B">
        <w:rPr>
          <w:rFonts w:ascii="Bahij Zar" w:hAnsi="Bahij Zar" w:cs="Bahij Zar"/>
          <w:sz w:val="28"/>
          <w:szCs w:val="28"/>
          <w:rtl/>
        </w:rPr>
        <w:t>سبک</w:t>
      </w:r>
      <w:r w:rsidR="00F352F5" w:rsidRPr="00F4261B">
        <w:rPr>
          <w:rFonts w:ascii="Bahij Zar" w:hAnsi="Bahij Zar" w:cs="Bahij Zar"/>
          <w:sz w:val="28"/>
          <w:szCs w:val="28"/>
        </w:rPr>
        <w:t xml:space="preserve"> </w:t>
      </w:r>
      <w:r w:rsidR="00F352F5" w:rsidRPr="00F4261B">
        <w:rPr>
          <w:rFonts w:ascii="Bahij Zar" w:hAnsi="Bahij Zar" w:cs="Bahij Zar"/>
          <w:sz w:val="28"/>
          <w:szCs w:val="28"/>
          <w:rtl/>
        </w:rPr>
        <w:t>رهبری</w:t>
      </w:r>
      <w:r w:rsidR="00F352F5" w:rsidRPr="00F4261B">
        <w:rPr>
          <w:rFonts w:ascii="Bahij Zar" w:hAnsi="Bahij Zar" w:cs="Bahij Zar"/>
          <w:sz w:val="28"/>
          <w:szCs w:val="28"/>
        </w:rPr>
        <w:t xml:space="preserve"> </w:t>
      </w:r>
      <w:r w:rsidR="00F352F5" w:rsidRPr="00F4261B">
        <w:rPr>
          <w:rFonts w:ascii="Bahij Zar" w:hAnsi="Bahij Zar" w:cs="Bahij Zar"/>
          <w:sz w:val="28"/>
          <w:szCs w:val="28"/>
          <w:rtl/>
        </w:rPr>
        <w:t>و</w:t>
      </w:r>
      <w:r w:rsidR="00F352F5" w:rsidRPr="00F4261B">
        <w:rPr>
          <w:rFonts w:ascii="Bahij Zar" w:hAnsi="Bahij Zar" w:cs="Bahij Zar"/>
          <w:sz w:val="28"/>
          <w:szCs w:val="28"/>
        </w:rPr>
        <w:t xml:space="preserve"> </w:t>
      </w:r>
      <w:r w:rsidR="00F352F5" w:rsidRPr="00F4261B">
        <w:rPr>
          <w:rFonts w:ascii="Bahij Zar" w:hAnsi="Bahij Zar" w:cs="Bahij Zar"/>
          <w:sz w:val="28"/>
          <w:szCs w:val="28"/>
          <w:rtl/>
        </w:rPr>
        <w:t>مدیریتی</w:t>
      </w:r>
      <w:r w:rsidR="00F352F5" w:rsidRPr="00F4261B">
        <w:rPr>
          <w:rFonts w:ascii="Bahij Zar" w:hAnsi="Bahij Zar" w:cs="Bahij Zar"/>
          <w:sz w:val="28"/>
          <w:szCs w:val="28"/>
        </w:rPr>
        <w:t xml:space="preserve"> </w:t>
      </w:r>
      <w:r w:rsidR="00F352F5" w:rsidRPr="00F4261B">
        <w:rPr>
          <w:rFonts w:ascii="Bahij Zar" w:hAnsi="Bahij Zar" w:cs="Bahij Zar"/>
          <w:sz w:val="28"/>
          <w:szCs w:val="28"/>
          <w:rtl/>
        </w:rPr>
        <w:t>دیپارتمنت</w:t>
      </w:r>
      <w:r w:rsidRPr="00F4261B">
        <w:rPr>
          <w:rFonts w:ascii="Bahij Zar" w:hAnsi="Bahij Zar" w:cs="Bahij Zar"/>
          <w:sz w:val="28"/>
          <w:szCs w:val="28"/>
          <w:rtl/>
        </w:rPr>
        <w:t>‌ها و تغییر سبک مدیریتی پوهنځی</w:t>
      </w:r>
      <w:r w:rsidR="00F352F5" w:rsidRPr="00F4261B">
        <w:rPr>
          <w:rFonts w:ascii="Bahij Zar" w:hAnsi="Bahij Zar" w:cs="Bahij Zar"/>
          <w:sz w:val="28"/>
          <w:szCs w:val="28"/>
          <w:rtl/>
        </w:rPr>
        <w:t>؛</w:t>
      </w:r>
    </w:p>
    <w:p w14:paraId="161AAA2E" w14:textId="7FC805AF" w:rsidR="00F352F5" w:rsidRPr="00F4261B" w:rsidRDefault="00F352F5" w:rsidP="00F4261B">
      <w:pPr>
        <w:autoSpaceDE w:val="0"/>
        <w:autoSpaceDN w:val="0"/>
        <w:bidi/>
        <w:adjustRightInd w:val="0"/>
        <w:spacing w:before="120" w:after="120" w:line="276" w:lineRule="auto"/>
        <w:ind w:hanging="286"/>
        <w:rPr>
          <w:rFonts w:ascii="Bahij Zar" w:hAnsi="Bahij Zar" w:cs="Bahij Zar"/>
          <w:sz w:val="28"/>
          <w:szCs w:val="28"/>
        </w:rPr>
      </w:pPr>
      <w:r w:rsidRPr="00F4261B">
        <w:rPr>
          <w:rFonts w:ascii="Bahij Zar" w:hAnsi="Bahij Zar" w:cs="Bahij Zar"/>
          <w:sz w:val="28"/>
          <w:szCs w:val="28"/>
          <w:rtl/>
        </w:rPr>
        <w:t>2- عملیاتی</w:t>
      </w:r>
      <w:r w:rsidRPr="00F4261B">
        <w:rPr>
          <w:rFonts w:ascii="Bahij Zar" w:hAnsi="Bahij Zar" w:cs="Bahij Zar"/>
          <w:sz w:val="28"/>
          <w:szCs w:val="28"/>
        </w:rPr>
        <w:t xml:space="preserve"> </w:t>
      </w:r>
      <w:r w:rsidRPr="00F4261B">
        <w:rPr>
          <w:rFonts w:ascii="Bahij Zar" w:hAnsi="Bahij Zar" w:cs="Bahij Zar"/>
          <w:sz w:val="28"/>
          <w:szCs w:val="28"/>
          <w:rtl/>
        </w:rPr>
        <w:t>یا</w:t>
      </w:r>
      <w:r w:rsidRPr="00F4261B">
        <w:rPr>
          <w:rFonts w:ascii="Bahij Zar" w:hAnsi="Bahij Zar" w:cs="Bahij Zar"/>
          <w:sz w:val="28"/>
          <w:szCs w:val="28"/>
        </w:rPr>
        <w:t xml:space="preserve"> </w:t>
      </w:r>
      <w:r w:rsidRPr="00F4261B">
        <w:rPr>
          <w:rFonts w:ascii="Bahij Zar" w:hAnsi="Bahij Zar" w:cs="Bahij Zar"/>
          <w:sz w:val="28"/>
          <w:szCs w:val="28"/>
          <w:rtl/>
        </w:rPr>
        <w:t>کاربردی</w:t>
      </w:r>
      <w:r w:rsidRPr="00F4261B">
        <w:rPr>
          <w:rFonts w:ascii="Bahij Zar" w:hAnsi="Bahij Zar" w:cs="Bahij Zar"/>
          <w:sz w:val="28"/>
          <w:szCs w:val="28"/>
        </w:rPr>
        <w:t xml:space="preserve"> </w:t>
      </w:r>
      <w:r w:rsidRPr="00F4261B">
        <w:rPr>
          <w:rFonts w:ascii="Bahij Zar" w:hAnsi="Bahij Zar" w:cs="Bahij Zar"/>
          <w:sz w:val="28"/>
          <w:szCs w:val="28"/>
          <w:rtl/>
        </w:rPr>
        <w:t>کردن</w:t>
      </w:r>
      <w:r w:rsidRPr="00F4261B">
        <w:rPr>
          <w:rFonts w:ascii="Bahij Zar" w:hAnsi="Bahij Zar" w:cs="Bahij Zar"/>
          <w:sz w:val="28"/>
          <w:szCs w:val="28"/>
        </w:rPr>
        <w:t xml:space="preserve"> </w:t>
      </w:r>
      <w:r w:rsidR="00184D46">
        <w:rPr>
          <w:rFonts w:ascii="Bahij Zar" w:hAnsi="Bahij Zar" w:cs="Bahij Zar"/>
          <w:sz w:val="28"/>
          <w:szCs w:val="28"/>
          <w:rtl/>
        </w:rPr>
        <w:t>استراتژی</w:t>
      </w:r>
      <w:r w:rsidR="006F3BB0" w:rsidRPr="00F4261B">
        <w:rPr>
          <w:rFonts w:ascii="Bahij Zar" w:hAnsi="Bahij Zar" w:cs="Bahij Zar"/>
          <w:sz w:val="28"/>
          <w:szCs w:val="28"/>
          <w:rtl/>
        </w:rPr>
        <w:t>‌ها</w:t>
      </w:r>
      <w:r w:rsidRPr="00F4261B">
        <w:rPr>
          <w:rFonts w:ascii="Bahij Zar" w:hAnsi="Bahij Zar" w:cs="Bahij Zar"/>
          <w:sz w:val="28"/>
          <w:szCs w:val="28"/>
          <w:rtl/>
        </w:rPr>
        <w:t xml:space="preserve"> دیپارتمنت</w:t>
      </w:r>
      <w:r w:rsidR="00F4261B" w:rsidRPr="00F4261B">
        <w:rPr>
          <w:rFonts w:ascii="Bahij Zar" w:hAnsi="Bahij Zar" w:cs="Bahij Zar"/>
          <w:sz w:val="28"/>
          <w:szCs w:val="28"/>
          <w:rtl/>
        </w:rPr>
        <w:t xml:space="preserve"> و پوهنځی</w:t>
      </w:r>
    </w:p>
    <w:p w14:paraId="17FF722B" w14:textId="77777777" w:rsidR="00F352F5" w:rsidRPr="00F4261B" w:rsidRDefault="00F352F5" w:rsidP="00F352F5">
      <w:pPr>
        <w:pStyle w:val="ListParagraph"/>
        <w:numPr>
          <w:ilvl w:val="0"/>
          <w:numId w:val="32"/>
        </w:numPr>
        <w:autoSpaceDE w:val="0"/>
        <w:autoSpaceDN w:val="0"/>
        <w:bidi/>
        <w:adjustRightInd w:val="0"/>
        <w:spacing w:before="120" w:after="120" w:line="276" w:lineRule="auto"/>
        <w:ind w:left="0"/>
        <w:rPr>
          <w:rFonts w:ascii="Bahij Zar" w:hAnsi="Bahij Zar" w:cs="Bahij Zar"/>
          <w:sz w:val="28"/>
          <w:szCs w:val="28"/>
        </w:rPr>
      </w:pPr>
      <w:r w:rsidRPr="00F4261B">
        <w:rPr>
          <w:rFonts w:ascii="Bahij Zar" w:hAnsi="Bahij Zar" w:cs="Bahij Zar"/>
          <w:sz w:val="28"/>
          <w:szCs w:val="28"/>
          <w:rtl/>
        </w:rPr>
        <w:t>طراحی پلان‌های تطبیقی در سال ؛</w:t>
      </w:r>
    </w:p>
    <w:p w14:paraId="3DCB8BBA" w14:textId="77777777" w:rsidR="00F352F5" w:rsidRPr="00F4261B" w:rsidRDefault="00F352F5" w:rsidP="00F352F5">
      <w:pPr>
        <w:pStyle w:val="ListParagraph"/>
        <w:numPr>
          <w:ilvl w:val="0"/>
          <w:numId w:val="32"/>
        </w:numPr>
        <w:autoSpaceDE w:val="0"/>
        <w:autoSpaceDN w:val="0"/>
        <w:bidi/>
        <w:adjustRightInd w:val="0"/>
        <w:spacing w:before="120" w:after="120" w:line="276" w:lineRule="auto"/>
        <w:ind w:left="0"/>
        <w:rPr>
          <w:rFonts w:ascii="Bahij Zar" w:hAnsi="Bahij Zar" w:cs="Bahij Zar"/>
          <w:sz w:val="28"/>
          <w:szCs w:val="28"/>
        </w:rPr>
      </w:pPr>
      <w:r w:rsidRPr="00F4261B">
        <w:rPr>
          <w:rFonts w:ascii="Bahij Zar" w:hAnsi="Bahij Zar" w:cs="Bahij Zar"/>
          <w:sz w:val="28"/>
          <w:szCs w:val="28"/>
          <w:rtl/>
        </w:rPr>
        <w:t>دسترسی به امکانات و بودجه لازم؛</w:t>
      </w:r>
    </w:p>
    <w:p w14:paraId="44BC2993" w14:textId="20895181" w:rsidR="00F352F5" w:rsidRPr="00F4261B" w:rsidRDefault="00F352F5" w:rsidP="00F352F5">
      <w:pPr>
        <w:autoSpaceDE w:val="0"/>
        <w:autoSpaceDN w:val="0"/>
        <w:bidi/>
        <w:adjustRightInd w:val="0"/>
        <w:spacing w:before="120" w:after="120" w:line="276" w:lineRule="auto"/>
        <w:ind w:left="-2" w:hanging="284"/>
        <w:rPr>
          <w:rFonts w:ascii="Bahij Zar" w:hAnsi="Bahij Zar" w:cs="Bahij Zar"/>
        </w:rPr>
      </w:pPr>
      <w:r w:rsidRPr="00F4261B">
        <w:rPr>
          <w:rFonts w:ascii="Bahij Zar" w:hAnsi="Bahij Zar" w:cs="Bahij Zar"/>
          <w:sz w:val="28"/>
          <w:szCs w:val="28"/>
          <w:rtl/>
        </w:rPr>
        <w:t>3-</w:t>
      </w:r>
      <w:r w:rsidRPr="00F4261B">
        <w:rPr>
          <w:rFonts w:ascii="Bahij Zar" w:hAnsi="Bahij Zar" w:cs="Bahij Zar"/>
          <w:sz w:val="28"/>
          <w:szCs w:val="28"/>
        </w:rPr>
        <w:t xml:space="preserve"> </w:t>
      </w:r>
      <w:r w:rsidRPr="00F4261B">
        <w:rPr>
          <w:rFonts w:ascii="Bahij Zar" w:hAnsi="Bahij Zar" w:cs="Bahij Zar"/>
          <w:sz w:val="28"/>
          <w:szCs w:val="28"/>
          <w:rtl/>
        </w:rPr>
        <w:t>کنترل و بازنگیری و اصلاح استراتژی</w:t>
      </w:r>
      <w:r w:rsidR="00F4261B" w:rsidRPr="00F4261B">
        <w:rPr>
          <w:rFonts w:ascii="Bahij Zar" w:hAnsi="Bahij Zar" w:cs="Bahij Zar"/>
          <w:sz w:val="28"/>
          <w:szCs w:val="28"/>
          <w:rtl/>
        </w:rPr>
        <w:t>‌ها دیپارتمنت</w:t>
      </w:r>
      <w:r w:rsidR="00F4261B" w:rsidRPr="00F4261B">
        <w:rPr>
          <w:rFonts w:ascii="Bahij Zar" w:eastAsia="Arial" w:hAnsi="Bahij Zar" w:cs="Bahij Zar"/>
          <w:sz w:val="28"/>
          <w:szCs w:val="28"/>
          <w:rtl/>
        </w:rPr>
        <w:t>‌ها و پوهنځی</w:t>
      </w:r>
      <w:r w:rsidRPr="00F4261B">
        <w:rPr>
          <w:rFonts w:ascii="Bahij Zar" w:hAnsi="Bahij Zar" w:cs="Bahij Zar"/>
          <w:sz w:val="28"/>
          <w:szCs w:val="28"/>
          <w:rtl/>
        </w:rPr>
        <w:t xml:space="preserve"> مطابق به نتایج ارزیابی‌های سالانه؛</w:t>
      </w:r>
    </w:p>
    <w:p w14:paraId="0193BF6D" w14:textId="77777777" w:rsidR="00F352F5" w:rsidRPr="005D456D" w:rsidRDefault="00F352F5" w:rsidP="00F352F5">
      <w:pPr>
        <w:pStyle w:val="Heading1"/>
        <w:bidi/>
        <w:spacing w:before="120" w:after="120" w:line="276" w:lineRule="auto"/>
        <w:rPr>
          <w:rFonts w:ascii="Bahij Zar" w:hAnsi="Bahij Zar" w:cs="Bahij Zar"/>
          <w:b/>
          <w:bCs/>
          <w:color w:val="auto"/>
          <w:sz w:val="28"/>
          <w:szCs w:val="28"/>
          <w:rtl/>
          <w:lang w:bidi="fa-IR"/>
        </w:rPr>
      </w:pPr>
      <w:bookmarkStart w:id="26" w:name="_Toc183220783"/>
      <w:bookmarkStart w:id="27" w:name="_Toc183676160"/>
      <w:r w:rsidRPr="005D456D">
        <w:rPr>
          <w:rFonts w:ascii="Bahij Zar" w:hAnsi="Bahij Zar" w:cs="Bahij Zar"/>
          <w:b/>
          <w:bCs/>
          <w:color w:val="auto"/>
          <w:sz w:val="28"/>
          <w:szCs w:val="28"/>
          <w:rtl/>
          <w:lang w:bidi="fa-IR"/>
        </w:rPr>
        <w:t>مدیریت خطر</w:t>
      </w:r>
      <w:bookmarkEnd w:id="26"/>
      <w:bookmarkEnd w:id="27"/>
      <w:r w:rsidRPr="005D456D">
        <w:rPr>
          <w:rFonts w:ascii="Bahij Zar" w:hAnsi="Bahij Zar" w:cs="Bahij Zar"/>
          <w:b/>
          <w:bCs/>
          <w:color w:val="auto"/>
          <w:sz w:val="28"/>
          <w:szCs w:val="28"/>
          <w:rtl/>
          <w:lang w:bidi="fa-IR"/>
        </w:rPr>
        <w:t xml:space="preserve"> </w:t>
      </w:r>
    </w:p>
    <w:p w14:paraId="1C2375F7" w14:textId="77777777" w:rsidR="00F352F5" w:rsidRPr="005D456D" w:rsidRDefault="00F352F5" w:rsidP="00F352F5">
      <w:pPr>
        <w:bidi/>
        <w:spacing w:before="120" w:after="120" w:line="276" w:lineRule="auto"/>
        <w:jc w:val="both"/>
        <w:rPr>
          <w:rFonts w:ascii="Bahij Zar" w:hAnsi="Bahij Zar" w:cs="Bahij Zar"/>
          <w:sz w:val="28"/>
          <w:szCs w:val="28"/>
          <w:rtl/>
          <w:lang w:bidi="fa-IR"/>
        </w:rPr>
      </w:pPr>
      <w:r w:rsidRPr="005D456D">
        <w:rPr>
          <w:rFonts w:ascii="Bahij Zar" w:hAnsi="Bahij Zar" w:cs="Bahij Zar"/>
          <w:sz w:val="28"/>
          <w:szCs w:val="28"/>
          <w:rtl/>
          <w:lang w:bidi="fa-IR"/>
        </w:rPr>
        <w:t>عوامل متعدد می‌تواند در تطبیق و اجرایی‌سازی این استراتژی مداخله نموده و تحقق آن را کند و یا ناممکن سازد، مهم ترین موارد که  از خطرات احتمالی اجرایی‌سازی این استراتژی به حساب می‌روند که شامل موارد زیر هستند:</w:t>
      </w:r>
    </w:p>
    <w:p w14:paraId="17715582" w14:textId="77777777" w:rsidR="00F352F5" w:rsidRPr="005D456D" w:rsidRDefault="00F352F5" w:rsidP="00F352F5">
      <w:pPr>
        <w:pStyle w:val="ListParagraph"/>
        <w:numPr>
          <w:ilvl w:val="0"/>
          <w:numId w:val="33"/>
        </w:numPr>
        <w:bidi/>
        <w:spacing w:before="120" w:after="120" w:line="276" w:lineRule="auto"/>
        <w:ind w:left="0"/>
        <w:jc w:val="both"/>
        <w:rPr>
          <w:rFonts w:ascii="Bahij Zar" w:hAnsi="Bahij Zar" w:cs="Bahij Zar"/>
          <w:sz w:val="28"/>
          <w:szCs w:val="28"/>
          <w:rtl/>
          <w:lang w:bidi="fa-IR"/>
        </w:rPr>
      </w:pPr>
      <w:r w:rsidRPr="005D456D">
        <w:rPr>
          <w:rFonts w:ascii="Bahij Zar" w:hAnsi="Bahij Zar" w:cs="Bahij Zar"/>
          <w:sz w:val="28"/>
          <w:szCs w:val="28"/>
          <w:rtl/>
          <w:lang w:bidi="fa-IR"/>
        </w:rPr>
        <w:t>عدم دریافت بودجه کافی برای تهیه ابزار و هزینه‌های مصرفی؛</w:t>
      </w:r>
    </w:p>
    <w:p w14:paraId="71EA13DC" w14:textId="77777777" w:rsidR="00F352F5" w:rsidRPr="005D456D" w:rsidRDefault="00F352F5" w:rsidP="00F352F5">
      <w:pPr>
        <w:pStyle w:val="ListParagraph"/>
        <w:numPr>
          <w:ilvl w:val="0"/>
          <w:numId w:val="33"/>
        </w:numPr>
        <w:bidi/>
        <w:spacing w:before="120" w:after="120" w:line="276" w:lineRule="auto"/>
        <w:ind w:left="0"/>
        <w:jc w:val="both"/>
        <w:rPr>
          <w:rFonts w:ascii="Bahij Zar" w:hAnsi="Bahij Zar" w:cs="Bahij Zar"/>
          <w:sz w:val="28"/>
          <w:szCs w:val="28"/>
          <w:rtl/>
          <w:lang w:bidi="fa-IR"/>
        </w:rPr>
      </w:pPr>
      <w:r w:rsidRPr="005D456D">
        <w:rPr>
          <w:rFonts w:ascii="Bahij Zar" w:hAnsi="Bahij Zar" w:cs="Bahij Zar"/>
          <w:sz w:val="28"/>
          <w:szCs w:val="28"/>
          <w:rtl/>
          <w:lang w:bidi="fa-IR"/>
        </w:rPr>
        <w:t>احتمال عدم اصلاح قوانین و مقررت نافذه به دلیل تغییرات و تحولات اخیر در کشور؛</w:t>
      </w:r>
    </w:p>
    <w:p w14:paraId="4A8697F8" w14:textId="5F173B2D" w:rsidR="00473244" w:rsidRPr="00B83134" w:rsidRDefault="00F352F5" w:rsidP="00F352F5">
      <w:pPr>
        <w:bidi/>
        <w:spacing w:line="360" w:lineRule="auto"/>
        <w:jc w:val="both"/>
        <w:rPr>
          <w:rFonts w:asciiTheme="majorBidi" w:hAnsiTheme="majorBidi" w:cstheme="majorBidi"/>
          <w:b/>
          <w:bCs/>
          <w:sz w:val="28"/>
          <w:szCs w:val="28"/>
          <w:rtl/>
          <w:lang w:bidi="fa-IR"/>
        </w:rPr>
      </w:pPr>
      <w:r w:rsidRPr="005D456D">
        <w:rPr>
          <w:rFonts w:ascii="Bahij Zar" w:hAnsi="Bahij Zar" w:cs="Bahij Zar"/>
          <w:sz w:val="28"/>
          <w:szCs w:val="28"/>
          <w:rtl/>
          <w:lang w:bidi="fa-IR"/>
        </w:rPr>
        <w:t>مداخله در امورات اکادمیک</w:t>
      </w:r>
      <w:r w:rsidR="00F4261B">
        <w:rPr>
          <w:rFonts w:ascii="Bahij Zar" w:hAnsi="Bahij Zar" w:cs="Bahij Zar" w:hint="cs"/>
          <w:sz w:val="28"/>
          <w:szCs w:val="28"/>
          <w:rtl/>
          <w:lang w:bidi="fa-IR"/>
        </w:rPr>
        <w:t>.</w:t>
      </w:r>
    </w:p>
    <w:p w14:paraId="59FEE7DB" w14:textId="23E29ED3" w:rsidR="00EE69CD" w:rsidRPr="00B83134" w:rsidRDefault="00473244" w:rsidP="00473244">
      <w:pPr>
        <w:pStyle w:val="Heading1"/>
        <w:bidi/>
        <w:rPr>
          <w:rFonts w:asciiTheme="majorBidi" w:hAnsiTheme="majorBidi"/>
          <w:b/>
          <w:bCs/>
          <w:color w:val="auto"/>
          <w:sz w:val="28"/>
          <w:szCs w:val="28"/>
          <w:rtl/>
          <w:lang w:bidi="fa-IR"/>
        </w:rPr>
      </w:pPr>
      <w:bookmarkStart w:id="28" w:name="_Toc183676161"/>
      <w:r w:rsidRPr="00B83134">
        <w:rPr>
          <w:rFonts w:asciiTheme="majorBidi" w:hAnsiTheme="majorBidi" w:hint="cs"/>
          <w:b/>
          <w:bCs/>
          <w:color w:val="auto"/>
          <w:sz w:val="28"/>
          <w:szCs w:val="28"/>
          <w:rtl/>
          <w:lang w:bidi="fa-IR"/>
        </w:rPr>
        <w:t>ارزیابی استراتژی</w:t>
      </w:r>
      <w:bookmarkEnd w:id="28"/>
    </w:p>
    <w:p w14:paraId="47F3BD13" w14:textId="77777777" w:rsidR="00473244" w:rsidRPr="00B83134" w:rsidRDefault="00473244" w:rsidP="00473244">
      <w:pPr>
        <w:bidi/>
        <w:rPr>
          <w:rtl/>
          <w:lang w:bidi="fa-IR"/>
        </w:rPr>
      </w:pPr>
    </w:p>
    <w:p w14:paraId="726E659D" w14:textId="6214BB43" w:rsidR="00473244" w:rsidRPr="00F4261B" w:rsidRDefault="00473244" w:rsidP="00894B18">
      <w:pPr>
        <w:bidi/>
        <w:spacing w:line="276" w:lineRule="auto"/>
        <w:jc w:val="both"/>
        <w:rPr>
          <w:rFonts w:ascii="Bahij Zar" w:hAnsi="Bahij Zar" w:cs="Bahij Zar"/>
          <w:sz w:val="28"/>
          <w:szCs w:val="28"/>
          <w:rtl/>
          <w:lang w:bidi="fa-IR"/>
        </w:rPr>
      </w:pPr>
      <w:r w:rsidRPr="00F4261B">
        <w:rPr>
          <w:rFonts w:ascii="Bahij Zar" w:hAnsi="Bahij Zar" w:cs="Bahij Zar"/>
          <w:sz w:val="28"/>
          <w:szCs w:val="28"/>
          <w:shd w:val="clear" w:color="auto" w:fill="FFFFFF"/>
          <w:rtl/>
        </w:rPr>
        <w:t>ارزیابی استراتژی با اندازه  فرمولاسیون مدیریت استراتژی اهمیت دارد زیرا به مانند نوری بر روی کارایی و بهره وری برنامه های جامع برای بدست آوردن نتایج مطلوب می تابد. مدیران می توانند همچنین مطلوبیت استراتژی جاری در دنیای پویای امروزی با نوآوری های سیاسی ،اقتصادی، اجتماعی و تکنولوژیکی است.ارزیابی استراتژیک مرحله آخر مدیریت استراتژیک می باشد</w:t>
      </w:r>
      <w:r w:rsidRPr="00F4261B">
        <w:rPr>
          <w:rFonts w:ascii="Bahij Zar" w:hAnsi="Bahij Zar" w:cs="Bahij Zar"/>
          <w:sz w:val="28"/>
          <w:szCs w:val="28"/>
          <w:shd w:val="clear" w:color="auto" w:fill="FFFFFF"/>
        </w:rPr>
        <w:t>.</w:t>
      </w:r>
      <w:r w:rsidR="00894B18">
        <w:rPr>
          <w:rFonts w:ascii="Bahij Zar" w:hAnsi="Bahij Zar" w:cs="Bahij Zar"/>
          <w:sz w:val="28"/>
          <w:szCs w:val="28"/>
          <w:shd w:val="clear" w:color="auto" w:fill="FFFFFF"/>
          <w:rtl/>
        </w:rPr>
        <w:tab/>
      </w:r>
      <w:r w:rsidRPr="00F4261B">
        <w:rPr>
          <w:rFonts w:ascii="Bahij Zar" w:hAnsi="Bahij Zar" w:cs="Bahij Zar"/>
          <w:sz w:val="28"/>
          <w:szCs w:val="28"/>
        </w:rPr>
        <w:br/>
      </w:r>
      <w:r w:rsidRPr="00F4261B">
        <w:rPr>
          <w:rFonts w:ascii="Bahij Zar" w:hAnsi="Bahij Zar" w:cs="Bahij Zar"/>
          <w:sz w:val="28"/>
          <w:szCs w:val="28"/>
          <w:shd w:val="clear" w:color="auto" w:fill="FFFFFF"/>
          <w:rtl/>
        </w:rPr>
        <w:t>اهمیت ارزیابی استراتژی در فضای همکاری قرار دارد که بوسیله مدیران ، گروه‌ها و دیپارتمنت از طریق کنترل عملکرد بوجود می آید. ارزیابی استراتژیک اهمیت زیادی دارد زیرا فاکتور های مختلفی مانند ورودی های در حال توسعه برای برنامه ریزی استراتژیک جدید، نیاز به بازخورد، تشویق و هدیه، توسعه فرایند مدیریت استراتژیک، ارزیابی اعتبار تصمیمات استراتژیک وجود دارد</w:t>
      </w:r>
      <w:r w:rsidRPr="00F4261B">
        <w:rPr>
          <w:rFonts w:ascii="Bahij Zar" w:hAnsi="Bahij Zar" w:cs="Bahij Zar"/>
          <w:sz w:val="28"/>
          <w:szCs w:val="28"/>
          <w:shd w:val="clear" w:color="auto" w:fill="FFFFFF"/>
        </w:rPr>
        <w:t>.</w:t>
      </w:r>
      <w:r w:rsidRPr="00F4261B">
        <w:rPr>
          <w:rFonts w:ascii="Bahij Zar" w:hAnsi="Bahij Zar" w:cs="Bahij Zar"/>
          <w:sz w:val="28"/>
          <w:szCs w:val="28"/>
          <w:shd w:val="clear" w:color="auto" w:fill="FFFFFF"/>
          <w:rtl/>
        </w:rPr>
        <w:t xml:space="preserve"> به همین منظور در این پلان استراتژیک نیز ارزیابی استراتژی مورد توجه قرار گرفته است. لذا در پایان هر سال مالی مطابق به پلان </w:t>
      </w:r>
      <w:r w:rsidRPr="00F4261B">
        <w:rPr>
          <w:rFonts w:ascii="Bahij Zar" w:hAnsi="Bahij Zar" w:cs="Bahij Zar"/>
          <w:sz w:val="28"/>
          <w:szCs w:val="28"/>
          <w:shd w:val="clear" w:color="auto" w:fill="FFFFFF"/>
          <w:rtl/>
        </w:rPr>
        <w:lastRenderedPageBreak/>
        <w:t>عملیاتی مطرح شده فوق کمیته پلان استراتژیک پوهنحی تلاش می‌نماید روند تطبیق پلان استراتژیک را مطابق به معیارها و شاخص های تعیین شده با دقت لازم بررسی نموده و گزارش آن را با ریاست پوهنحی مطرح و مطابق به نتایج آن اصلاحات لازم را در پلان سال آینده از طریح جلسه کمیته استراتژیک منظور می نمایند.</w:t>
      </w:r>
    </w:p>
    <w:p w14:paraId="56FCA6BB" w14:textId="44A42D36" w:rsidR="00C42D42" w:rsidRPr="00F4261B" w:rsidRDefault="007626FC" w:rsidP="00961B14">
      <w:pPr>
        <w:pStyle w:val="Heading1"/>
        <w:bidi/>
        <w:rPr>
          <w:rFonts w:ascii="Bahij Zar" w:hAnsi="Bahij Zar" w:cs="Bahij Zar"/>
          <w:b/>
          <w:bCs/>
          <w:color w:val="auto"/>
          <w:sz w:val="28"/>
          <w:szCs w:val="28"/>
          <w:rtl/>
          <w:lang w:bidi="fa-IR"/>
        </w:rPr>
      </w:pPr>
      <w:bookmarkStart w:id="29" w:name="_Toc183676162"/>
      <w:r w:rsidRPr="00F4261B">
        <w:rPr>
          <w:rFonts w:ascii="Bahij Zar" w:hAnsi="Bahij Zar" w:cs="Bahij Zar"/>
          <w:b/>
          <w:bCs/>
          <w:color w:val="auto"/>
          <w:sz w:val="28"/>
          <w:szCs w:val="28"/>
          <w:rtl/>
          <w:lang w:bidi="fa-IR"/>
        </w:rPr>
        <w:t>م</w:t>
      </w:r>
      <w:r w:rsidR="002C0BC3" w:rsidRPr="00F4261B">
        <w:rPr>
          <w:rFonts w:ascii="Bahij Zar" w:hAnsi="Bahij Zar" w:cs="Bahij Zar"/>
          <w:b/>
          <w:bCs/>
          <w:color w:val="auto"/>
          <w:sz w:val="28"/>
          <w:szCs w:val="28"/>
          <w:rtl/>
          <w:lang w:bidi="fa-IR"/>
        </w:rPr>
        <w:t>آ</w:t>
      </w:r>
      <w:r w:rsidRPr="00F4261B">
        <w:rPr>
          <w:rFonts w:ascii="Bahij Zar" w:hAnsi="Bahij Zar" w:cs="Bahij Zar"/>
          <w:b/>
          <w:bCs/>
          <w:color w:val="auto"/>
          <w:sz w:val="28"/>
          <w:szCs w:val="28"/>
          <w:rtl/>
          <w:lang w:bidi="fa-IR"/>
        </w:rPr>
        <w:t>خذ</w:t>
      </w:r>
      <w:bookmarkEnd w:id="29"/>
    </w:p>
    <w:p w14:paraId="359530B2" w14:textId="77777777" w:rsidR="00EF75E2" w:rsidRPr="00F4261B" w:rsidRDefault="00EF75E2" w:rsidP="00567C6F">
      <w:pPr>
        <w:numPr>
          <w:ilvl w:val="0"/>
          <w:numId w:val="13"/>
        </w:numPr>
        <w:bidi/>
        <w:spacing w:line="240" w:lineRule="auto"/>
        <w:ind w:left="350"/>
        <w:jc w:val="both"/>
        <w:rPr>
          <w:rFonts w:ascii="Bahij Zar" w:hAnsi="Bahij Zar" w:cs="Bahij Zar"/>
          <w:sz w:val="28"/>
          <w:szCs w:val="28"/>
          <w:rtl/>
          <w:lang w:bidi="fa-IR"/>
        </w:rPr>
      </w:pPr>
      <w:r w:rsidRPr="00F4261B">
        <w:rPr>
          <w:rFonts w:ascii="Bahij Zar" w:hAnsi="Bahij Zar" w:cs="Bahij Zar"/>
          <w:sz w:val="28"/>
          <w:szCs w:val="28"/>
          <w:rtl/>
          <w:lang w:bidi="fa-IR"/>
        </w:rPr>
        <w:t>ایران‌نژاد پاریزی، مهدی. (1393). اصول و مبانی مدیریت در جهان معاصر. چاپ چهارم. تهران: نشر مدیران.</w:t>
      </w:r>
    </w:p>
    <w:p w14:paraId="3779F18F" w14:textId="0591C690" w:rsidR="00EF75E2" w:rsidRPr="00F4261B" w:rsidRDefault="00EF75E2" w:rsidP="00567C6F">
      <w:pPr>
        <w:numPr>
          <w:ilvl w:val="0"/>
          <w:numId w:val="13"/>
        </w:numPr>
        <w:bidi/>
        <w:spacing w:line="240" w:lineRule="auto"/>
        <w:ind w:left="350"/>
        <w:jc w:val="both"/>
        <w:rPr>
          <w:rFonts w:ascii="Bahij Zar" w:hAnsi="Bahij Zar" w:cs="Bahij Zar"/>
          <w:sz w:val="28"/>
          <w:szCs w:val="28"/>
          <w:rtl/>
          <w:lang w:bidi="fa-IR"/>
        </w:rPr>
      </w:pPr>
      <w:r w:rsidRPr="00F4261B">
        <w:rPr>
          <w:rFonts w:ascii="Bahij Zar" w:hAnsi="Bahij Zar" w:cs="Bahij Zar"/>
          <w:sz w:val="28"/>
          <w:szCs w:val="28"/>
          <w:rtl/>
          <w:lang w:bidi="fa-IR"/>
        </w:rPr>
        <w:t xml:space="preserve">آیرلند، آر. داوین، هاسکیسون، رابرت ای، هیت، مایکل ای. (1394). مفاهیم مدیریت </w:t>
      </w:r>
      <w:r w:rsidR="00184D46">
        <w:rPr>
          <w:rFonts w:ascii="Bahij Zar" w:hAnsi="Bahij Zar" w:cs="Bahij Zar"/>
          <w:sz w:val="28"/>
          <w:szCs w:val="28"/>
          <w:rtl/>
          <w:lang w:bidi="fa-IR"/>
        </w:rPr>
        <w:t>استراتژی</w:t>
      </w:r>
      <w:r w:rsidRPr="00F4261B">
        <w:rPr>
          <w:rFonts w:ascii="Bahij Zar" w:hAnsi="Bahij Zar" w:cs="Bahij Zar"/>
          <w:sz w:val="28"/>
          <w:szCs w:val="28"/>
          <w:rtl/>
          <w:lang w:bidi="fa-IR"/>
        </w:rPr>
        <w:t>ک.(ترجمه سیدمحمد اعرابی و نسترن سیماراصل). چاپ اول. تهران: انتشارت دفتر پژوهش‌های فرهنگی.</w:t>
      </w:r>
    </w:p>
    <w:p w14:paraId="5C34CD12" w14:textId="79863BB1" w:rsidR="00EF75E2" w:rsidRPr="00F4261B" w:rsidRDefault="00EF75E2" w:rsidP="00567C6F">
      <w:pPr>
        <w:numPr>
          <w:ilvl w:val="0"/>
          <w:numId w:val="13"/>
        </w:numPr>
        <w:bidi/>
        <w:spacing w:line="240" w:lineRule="auto"/>
        <w:ind w:left="350"/>
        <w:jc w:val="both"/>
        <w:rPr>
          <w:rFonts w:ascii="Bahij Zar" w:hAnsi="Bahij Zar" w:cs="Bahij Zar"/>
          <w:sz w:val="28"/>
          <w:szCs w:val="28"/>
          <w:rtl/>
          <w:lang w:bidi="fa-IR"/>
        </w:rPr>
      </w:pPr>
      <w:r w:rsidRPr="00F4261B">
        <w:rPr>
          <w:rFonts w:ascii="Bahij Zar" w:hAnsi="Bahij Zar" w:cs="Bahij Zar"/>
          <w:sz w:val="28"/>
          <w:szCs w:val="28"/>
          <w:rtl/>
          <w:lang w:bidi="fa-IR"/>
        </w:rPr>
        <w:t xml:space="preserve">حسن بیگی، ابراهیم. (1390). مدیریت راهبردی. چاپ اول. تهران: انتشارات سمت و انتشارات </w:t>
      </w:r>
      <w:r w:rsidR="00962E4A" w:rsidRPr="00F4261B">
        <w:rPr>
          <w:rFonts w:ascii="Bahij Zar" w:hAnsi="Bahij Zar" w:cs="Bahij Zar"/>
          <w:sz w:val="28"/>
          <w:szCs w:val="28"/>
          <w:rtl/>
          <w:lang w:bidi="fa-IR"/>
        </w:rPr>
        <w:t>پوهنتون</w:t>
      </w:r>
      <w:r w:rsidRPr="00F4261B">
        <w:rPr>
          <w:rFonts w:ascii="Bahij Zar" w:hAnsi="Bahij Zar" w:cs="Bahij Zar"/>
          <w:sz w:val="28"/>
          <w:szCs w:val="28"/>
          <w:rtl/>
          <w:lang w:bidi="fa-IR"/>
        </w:rPr>
        <w:t xml:space="preserve"> عالی دفاع ملی.</w:t>
      </w:r>
    </w:p>
    <w:p w14:paraId="70AC085F" w14:textId="437E1291" w:rsidR="00EF75E2" w:rsidRPr="00F4261B" w:rsidRDefault="00EF75E2" w:rsidP="00567C6F">
      <w:pPr>
        <w:numPr>
          <w:ilvl w:val="0"/>
          <w:numId w:val="13"/>
        </w:numPr>
        <w:bidi/>
        <w:spacing w:line="240" w:lineRule="auto"/>
        <w:ind w:left="350"/>
        <w:jc w:val="both"/>
        <w:rPr>
          <w:rFonts w:ascii="Bahij Zar" w:hAnsi="Bahij Zar" w:cs="Bahij Zar"/>
          <w:sz w:val="28"/>
          <w:szCs w:val="28"/>
          <w:rtl/>
          <w:lang w:bidi="fa-IR"/>
        </w:rPr>
      </w:pPr>
      <w:r w:rsidRPr="00F4261B">
        <w:rPr>
          <w:rFonts w:ascii="Bahij Zar" w:hAnsi="Bahij Zar" w:cs="Bahij Zar"/>
          <w:sz w:val="28"/>
          <w:szCs w:val="28"/>
          <w:rtl/>
          <w:lang w:bidi="fa-IR"/>
        </w:rPr>
        <w:t xml:space="preserve">حمیدی‌زاده، محمد رضا. (1393). برنامه‌ریزی </w:t>
      </w:r>
      <w:r w:rsidR="00184D46">
        <w:rPr>
          <w:rFonts w:ascii="Bahij Zar" w:hAnsi="Bahij Zar" w:cs="Bahij Zar"/>
          <w:sz w:val="28"/>
          <w:szCs w:val="28"/>
          <w:rtl/>
          <w:lang w:bidi="fa-IR"/>
        </w:rPr>
        <w:t>استراتژی</w:t>
      </w:r>
      <w:r w:rsidRPr="00F4261B">
        <w:rPr>
          <w:rFonts w:ascii="Bahij Zar" w:hAnsi="Bahij Zar" w:cs="Bahij Zar"/>
          <w:sz w:val="28"/>
          <w:szCs w:val="28"/>
          <w:rtl/>
          <w:lang w:bidi="fa-IR"/>
        </w:rPr>
        <w:t>ک و بلندمدت.چاپ نهم. تهران: انتشارات سمت.</w:t>
      </w:r>
    </w:p>
    <w:p w14:paraId="12CA26BD" w14:textId="17FCDEFB" w:rsidR="00EF75E2" w:rsidRPr="00F4261B" w:rsidRDefault="00EF75E2" w:rsidP="00567C6F">
      <w:pPr>
        <w:numPr>
          <w:ilvl w:val="0"/>
          <w:numId w:val="13"/>
        </w:numPr>
        <w:bidi/>
        <w:spacing w:line="240" w:lineRule="auto"/>
        <w:ind w:left="350"/>
        <w:jc w:val="both"/>
        <w:rPr>
          <w:rFonts w:ascii="Bahij Zar" w:hAnsi="Bahij Zar" w:cs="Bahij Zar"/>
          <w:sz w:val="28"/>
          <w:szCs w:val="28"/>
          <w:lang w:bidi="fa-IR"/>
        </w:rPr>
      </w:pPr>
      <w:r w:rsidRPr="00F4261B">
        <w:rPr>
          <w:rFonts w:ascii="Bahij Zar" w:hAnsi="Bahij Zar" w:cs="Bahij Zar"/>
          <w:sz w:val="28"/>
          <w:szCs w:val="28"/>
          <w:rtl/>
          <w:lang w:bidi="fa-IR"/>
        </w:rPr>
        <w:t xml:space="preserve">دیوید، فرد.آر. (1396). مدیریت </w:t>
      </w:r>
      <w:r w:rsidR="00184D46">
        <w:rPr>
          <w:rFonts w:ascii="Bahij Zar" w:hAnsi="Bahij Zar" w:cs="Bahij Zar"/>
          <w:sz w:val="28"/>
          <w:szCs w:val="28"/>
          <w:rtl/>
          <w:lang w:bidi="fa-IR"/>
        </w:rPr>
        <w:t>استراتژی</w:t>
      </w:r>
      <w:r w:rsidRPr="00F4261B">
        <w:rPr>
          <w:rFonts w:ascii="Bahij Zar" w:hAnsi="Bahij Zar" w:cs="Bahij Zar"/>
          <w:sz w:val="28"/>
          <w:szCs w:val="28"/>
          <w:rtl/>
          <w:lang w:bidi="fa-IR"/>
        </w:rPr>
        <w:t>ک. (ترجمه علی پارسائیان و سید محمد اعرابی). چاپ سی و پنجم. تهران: انتشارت دفتر پژوهش‌های فرهنگی.</w:t>
      </w:r>
    </w:p>
    <w:p w14:paraId="703CEECF" w14:textId="77777777" w:rsidR="00EF75E2" w:rsidRPr="00F4261B" w:rsidRDefault="00EF75E2" w:rsidP="00567C6F">
      <w:pPr>
        <w:numPr>
          <w:ilvl w:val="0"/>
          <w:numId w:val="13"/>
        </w:numPr>
        <w:bidi/>
        <w:spacing w:line="240" w:lineRule="auto"/>
        <w:ind w:left="350"/>
        <w:jc w:val="both"/>
        <w:rPr>
          <w:rFonts w:ascii="Bahij Zar" w:hAnsi="Bahij Zar" w:cs="Bahij Zar"/>
          <w:sz w:val="28"/>
          <w:szCs w:val="28"/>
          <w:lang w:bidi="fa-IR"/>
        </w:rPr>
      </w:pPr>
      <w:r w:rsidRPr="00F4261B">
        <w:rPr>
          <w:rFonts w:ascii="Bahij Zar" w:hAnsi="Bahij Zar" w:cs="Bahij Zar"/>
          <w:sz w:val="28"/>
          <w:szCs w:val="28"/>
          <w:rtl/>
          <w:lang w:bidi="fa-IR"/>
        </w:rPr>
        <w:t>رضائیان، علی. (1393). مبانی سازمان و مدیریت. چاپ هفدهم. تهران: انتشارات سمت.</w:t>
      </w:r>
    </w:p>
    <w:p w14:paraId="6CA26658" w14:textId="77777777" w:rsidR="007626FC" w:rsidRPr="00B83134" w:rsidRDefault="007626FC" w:rsidP="00D04C90">
      <w:pPr>
        <w:bidi/>
        <w:rPr>
          <w:rFonts w:asciiTheme="majorBidi" w:hAnsiTheme="majorBidi" w:cstheme="majorBidi"/>
          <w:b/>
          <w:bCs/>
          <w:sz w:val="28"/>
          <w:szCs w:val="28"/>
          <w:lang w:bidi="fa-IR"/>
        </w:rPr>
      </w:pPr>
    </w:p>
    <w:sectPr w:rsidR="007626FC" w:rsidRPr="00B83134" w:rsidSect="001943A2">
      <w:headerReference w:type="default" r:id="rId35"/>
      <w:footerReference w:type="default" r:id="rId36"/>
      <w:footnotePr>
        <w:numRestart w:val="eachPage"/>
      </w:footnotePr>
      <w:pgSz w:w="11906" w:h="16838" w:code="9"/>
      <w:pgMar w:top="1418" w:right="1418" w:bottom="1418" w:left="1418"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2E165" w14:textId="77777777" w:rsidR="00227440" w:rsidRDefault="00227440" w:rsidP="00B25785">
      <w:pPr>
        <w:spacing w:after="0" w:line="240" w:lineRule="auto"/>
      </w:pPr>
      <w:r>
        <w:separator/>
      </w:r>
    </w:p>
  </w:endnote>
  <w:endnote w:type="continuationSeparator" w:id="0">
    <w:p w14:paraId="35CB5B8D" w14:textId="77777777" w:rsidR="00227440" w:rsidRDefault="00227440" w:rsidP="00B25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ij Zar">
    <w:panose1 w:val="02040703060201020203"/>
    <w:charset w:val="00"/>
    <w:family w:val="roman"/>
    <w:pitch w:val="variable"/>
    <w:sig w:usb0="8000202F" w:usb1="8000A04A" w:usb2="00000008" w:usb3="00000000" w:csb0="00000041" w:csb1="00000000"/>
  </w:font>
  <w:font w:name="B Mitra">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FCC5" w14:textId="77777777" w:rsidR="00DC115C" w:rsidRDefault="00DC115C" w:rsidP="0046142E">
    <w:pPr>
      <w:jc w:val="center"/>
    </w:pPr>
  </w:p>
  <w:p w14:paraId="3D39C079" w14:textId="77777777" w:rsidR="00DC115C" w:rsidRDefault="00DC115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0008713"/>
      <w:docPartObj>
        <w:docPartGallery w:val="Page Numbers (Bottom of Page)"/>
        <w:docPartUnique/>
      </w:docPartObj>
    </w:sdtPr>
    <w:sdtEndPr>
      <w:rPr>
        <w:rFonts w:cs="B Mitra"/>
        <w:noProof/>
      </w:rPr>
    </w:sdtEndPr>
    <w:sdtContent>
      <w:p w14:paraId="7552482B" w14:textId="19D69C05" w:rsidR="00DC115C" w:rsidRPr="002E4ABE" w:rsidRDefault="00DC115C" w:rsidP="00192FE0">
        <w:pPr>
          <w:bidi/>
          <w:jc w:val="center"/>
          <w:rPr>
            <w:rFonts w:cs="B Mitra"/>
          </w:rPr>
        </w:pPr>
        <w:r w:rsidRPr="002E4ABE">
          <w:rPr>
            <w:rFonts w:cs="B Nazanin"/>
          </w:rPr>
          <w:fldChar w:fldCharType="begin"/>
        </w:r>
        <w:r w:rsidRPr="002E4ABE">
          <w:rPr>
            <w:rFonts w:cs="B Nazanin"/>
          </w:rPr>
          <w:instrText xml:space="preserve"> PAGE   \* MERGEFORMAT </w:instrText>
        </w:r>
        <w:r w:rsidRPr="002E4ABE">
          <w:rPr>
            <w:rFonts w:cs="B Nazanin"/>
          </w:rPr>
          <w:fldChar w:fldCharType="separate"/>
        </w:r>
        <w:r w:rsidR="00066030">
          <w:rPr>
            <w:rFonts w:cs="B Nazanin"/>
            <w:noProof/>
            <w:rtl/>
          </w:rPr>
          <w:t>7</w:t>
        </w:r>
        <w:r w:rsidRPr="002E4ABE">
          <w:rPr>
            <w:rFonts w:cs="B Nazanin"/>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1576077"/>
      <w:docPartObj>
        <w:docPartGallery w:val="Page Numbers (Bottom of Page)"/>
        <w:docPartUnique/>
      </w:docPartObj>
    </w:sdtPr>
    <w:sdtEndPr>
      <w:rPr>
        <w:rFonts w:cs="B Mitra"/>
        <w:noProof/>
      </w:rPr>
    </w:sdtEndPr>
    <w:sdtContent>
      <w:p w14:paraId="0C1E88B5" w14:textId="0D154DC8" w:rsidR="00DC115C" w:rsidRPr="002E4ABE" w:rsidRDefault="00DC115C" w:rsidP="00192FE0">
        <w:pPr>
          <w:bidi/>
          <w:jc w:val="center"/>
          <w:rPr>
            <w:rFonts w:cs="B Mitra"/>
          </w:rPr>
        </w:pPr>
        <w:r w:rsidRPr="002E4ABE">
          <w:rPr>
            <w:rFonts w:cs="B Nazanin"/>
          </w:rPr>
          <w:fldChar w:fldCharType="begin"/>
        </w:r>
        <w:r w:rsidRPr="002E4ABE">
          <w:rPr>
            <w:rFonts w:cs="B Nazanin"/>
          </w:rPr>
          <w:instrText xml:space="preserve"> PAGE   \* MERGEFORMAT </w:instrText>
        </w:r>
        <w:r w:rsidRPr="002E4ABE">
          <w:rPr>
            <w:rFonts w:cs="B Nazanin"/>
          </w:rPr>
          <w:fldChar w:fldCharType="separate"/>
        </w:r>
        <w:r w:rsidR="00066030">
          <w:rPr>
            <w:rFonts w:cs="B Nazanin"/>
            <w:noProof/>
            <w:rtl/>
          </w:rPr>
          <w:t>10</w:t>
        </w:r>
        <w:r w:rsidRPr="002E4ABE">
          <w:rPr>
            <w:rFonts w:cs="B Nazanin"/>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3339031"/>
      <w:docPartObj>
        <w:docPartGallery w:val="Page Numbers (Bottom of Page)"/>
        <w:docPartUnique/>
      </w:docPartObj>
    </w:sdtPr>
    <w:sdtEndPr>
      <w:rPr>
        <w:noProof/>
      </w:rPr>
    </w:sdtEndPr>
    <w:sdtContent>
      <w:p w14:paraId="7AA5D3D6" w14:textId="700B6E77" w:rsidR="00DC115C" w:rsidRDefault="00DC115C" w:rsidP="00550160">
        <w:pPr>
          <w:bidi/>
          <w:jc w:val="center"/>
        </w:pPr>
        <w:r>
          <w:fldChar w:fldCharType="begin"/>
        </w:r>
        <w:r>
          <w:instrText xml:space="preserve"> PAGE   \* MERGEFORMAT </w:instrText>
        </w:r>
        <w:r>
          <w:fldChar w:fldCharType="separate"/>
        </w:r>
        <w:r w:rsidR="00066030">
          <w:rPr>
            <w:noProof/>
            <w:rtl/>
          </w:rPr>
          <w:t>27</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64707171"/>
      <w:docPartObj>
        <w:docPartGallery w:val="Page Numbers (Bottom of Page)"/>
        <w:docPartUnique/>
      </w:docPartObj>
    </w:sdtPr>
    <w:sdtEndPr>
      <w:rPr>
        <w:noProof/>
      </w:rPr>
    </w:sdtEndPr>
    <w:sdtContent>
      <w:p w14:paraId="71D29906" w14:textId="7D186A62" w:rsidR="00DC115C" w:rsidRDefault="00DC115C" w:rsidP="00550160">
        <w:pPr>
          <w:bidi/>
          <w:jc w:val="center"/>
        </w:pPr>
        <w:r>
          <w:fldChar w:fldCharType="begin"/>
        </w:r>
        <w:r>
          <w:instrText xml:space="preserve"> PAGE   \* MERGEFORMAT </w:instrText>
        </w:r>
        <w:r>
          <w:fldChar w:fldCharType="separate"/>
        </w:r>
        <w:r w:rsidR="00066030">
          <w:rPr>
            <w:noProof/>
            <w:rtl/>
          </w:rPr>
          <w:t>38</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49733945"/>
      <w:docPartObj>
        <w:docPartGallery w:val="Page Numbers (Bottom of Page)"/>
        <w:docPartUnique/>
      </w:docPartObj>
    </w:sdtPr>
    <w:sdtEndPr>
      <w:rPr>
        <w:noProof/>
      </w:rPr>
    </w:sdtEndPr>
    <w:sdtContent>
      <w:p w14:paraId="181DD88C" w14:textId="7613988E" w:rsidR="00DC115C" w:rsidRDefault="00DC115C" w:rsidP="00550160">
        <w:pPr>
          <w:bidi/>
          <w:jc w:val="center"/>
        </w:pPr>
        <w:r>
          <w:fldChar w:fldCharType="begin"/>
        </w:r>
        <w:r>
          <w:instrText xml:space="preserve"> PAGE   \* MERGEFORMAT </w:instrText>
        </w:r>
        <w:r>
          <w:fldChar w:fldCharType="separate"/>
        </w:r>
        <w:r w:rsidR="00066030">
          <w:rPr>
            <w:noProof/>
            <w:rtl/>
          </w:rPr>
          <w:t>49</w:t>
        </w:r>
        <w:r>
          <w:rPr>
            <w:noProof/>
          </w:rPr>
          <w:fldChar w:fldCharType="end"/>
        </w:r>
      </w:p>
    </w:sdtContent>
  </w:sdt>
  <w:p w14:paraId="4C093013" w14:textId="77777777" w:rsidR="00DC115C" w:rsidRDefault="00DC115C"/>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71786708"/>
      <w:docPartObj>
        <w:docPartGallery w:val="Page Numbers (Bottom of Page)"/>
        <w:docPartUnique/>
      </w:docPartObj>
    </w:sdtPr>
    <w:sdtEndPr>
      <w:rPr>
        <w:noProof/>
      </w:rPr>
    </w:sdtEndPr>
    <w:sdtContent>
      <w:p w14:paraId="45A692E1" w14:textId="058E8FE0" w:rsidR="00DC115C" w:rsidRDefault="00DC115C" w:rsidP="00550160">
        <w:pPr>
          <w:bidi/>
          <w:jc w:val="center"/>
        </w:pPr>
        <w:r>
          <w:fldChar w:fldCharType="begin"/>
        </w:r>
        <w:r>
          <w:instrText xml:space="preserve"> PAGE   \* MERGEFORMAT </w:instrText>
        </w:r>
        <w:r>
          <w:fldChar w:fldCharType="separate"/>
        </w:r>
        <w:r w:rsidR="00066030">
          <w:rPr>
            <w:noProof/>
            <w:rtl/>
          </w:rPr>
          <w:t>53</w:t>
        </w:r>
        <w:r>
          <w:rPr>
            <w:noProof/>
          </w:rPr>
          <w:fldChar w:fldCharType="end"/>
        </w:r>
      </w:p>
    </w:sdtContent>
  </w:sdt>
  <w:p w14:paraId="225D9476" w14:textId="77777777" w:rsidR="00DC115C" w:rsidRDefault="00DC115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E84CC" w14:textId="77777777" w:rsidR="00227440" w:rsidRDefault="00227440" w:rsidP="00B25785">
      <w:pPr>
        <w:spacing w:after="0" w:line="240" w:lineRule="auto"/>
      </w:pPr>
      <w:r>
        <w:separator/>
      </w:r>
    </w:p>
  </w:footnote>
  <w:footnote w:type="continuationSeparator" w:id="0">
    <w:p w14:paraId="3E0347A1" w14:textId="77777777" w:rsidR="00227440" w:rsidRDefault="00227440" w:rsidP="00B25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7262F" w14:textId="77777777" w:rsidR="00DC115C" w:rsidRDefault="00DC115C">
    <w:pPr>
      <w:pStyle w:val="BalloonTex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BFB47" w14:textId="77777777" w:rsidR="00DC115C" w:rsidRDefault="00DC115C">
    <w:pPr>
      <w:pStyle w:val="BalloonTex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12DB" w14:textId="77777777" w:rsidR="00DC115C" w:rsidRDefault="00DC115C">
    <w:pPr>
      <w:pStyle w:val="BalloonTex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622F8" w14:textId="77777777" w:rsidR="00DC115C" w:rsidRDefault="00DC115C">
    <w:pPr>
      <w:pStyle w:val="BalloonTex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8E475" w14:textId="77777777" w:rsidR="00DC115C" w:rsidRDefault="00DC115C">
    <w:pPr>
      <w:pStyle w:val="BalloonTex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CEA30" w14:textId="77777777" w:rsidR="00DC115C" w:rsidRDefault="00DC115C">
    <w:pPr>
      <w:pStyle w:val="BalloonTex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3CC1"/>
    <w:multiLevelType w:val="hybridMultilevel"/>
    <w:tmpl w:val="36605C8C"/>
    <w:lvl w:ilvl="0" w:tplc="5B68FD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F618C"/>
    <w:multiLevelType w:val="hybridMultilevel"/>
    <w:tmpl w:val="24983C1E"/>
    <w:lvl w:ilvl="0" w:tplc="0409000F">
      <w:start w:val="1"/>
      <w:numFmt w:val="decimal"/>
      <w:lvlText w:val="%1."/>
      <w:lvlJc w:val="left"/>
      <w:pPr>
        <w:ind w:left="533" w:hanging="360"/>
      </w:p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 w15:restartNumberingAfterBreak="0">
    <w:nsid w:val="0BAC7D08"/>
    <w:multiLevelType w:val="hybridMultilevel"/>
    <w:tmpl w:val="EA7C3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C63C4"/>
    <w:multiLevelType w:val="hybridMultilevel"/>
    <w:tmpl w:val="2D3801DA"/>
    <w:lvl w:ilvl="0" w:tplc="7C926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45731"/>
    <w:multiLevelType w:val="hybridMultilevel"/>
    <w:tmpl w:val="6C160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E046E"/>
    <w:multiLevelType w:val="hybridMultilevel"/>
    <w:tmpl w:val="2EEC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C73FB"/>
    <w:multiLevelType w:val="hybridMultilevel"/>
    <w:tmpl w:val="50345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880B2A"/>
    <w:multiLevelType w:val="hybridMultilevel"/>
    <w:tmpl w:val="EF66B006"/>
    <w:lvl w:ilvl="0" w:tplc="A552E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F4DE9"/>
    <w:multiLevelType w:val="hybridMultilevel"/>
    <w:tmpl w:val="65C6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044F8"/>
    <w:multiLevelType w:val="hybridMultilevel"/>
    <w:tmpl w:val="294CC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32855"/>
    <w:multiLevelType w:val="hybridMultilevel"/>
    <w:tmpl w:val="FE023966"/>
    <w:lvl w:ilvl="0" w:tplc="7C4CD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AA535C"/>
    <w:multiLevelType w:val="hybridMultilevel"/>
    <w:tmpl w:val="89422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032371"/>
    <w:multiLevelType w:val="hybridMultilevel"/>
    <w:tmpl w:val="B6B8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E04FAD"/>
    <w:multiLevelType w:val="hybridMultilevel"/>
    <w:tmpl w:val="EEF24C60"/>
    <w:lvl w:ilvl="0" w:tplc="DE482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B52B9"/>
    <w:multiLevelType w:val="hybridMultilevel"/>
    <w:tmpl w:val="94E801BC"/>
    <w:lvl w:ilvl="0" w:tplc="E3E8E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346067"/>
    <w:multiLevelType w:val="hybridMultilevel"/>
    <w:tmpl w:val="2CA4026C"/>
    <w:lvl w:ilvl="0" w:tplc="A552E212">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16" w15:restartNumberingAfterBreak="0">
    <w:nsid w:val="36297655"/>
    <w:multiLevelType w:val="hybridMultilevel"/>
    <w:tmpl w:val="E5EA0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96219"/>
    <w:multiLevelType w:val="hybridMultilevel"/>
    <w:tmpl w:val="43EAD1A8"/>
    <w:lvl w:ilvl="0" w:tplc="7C4CD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EB2897"/>
    <w:multiLevelType w:val="hybridMultilevel"/>
    <w:tmpl w:val="17184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251F98"/>
    <w:multiLevelType w:val="hybridMultilevel"/>
    <w:tmpl w:val="6F06C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6926A2"/>
    <w:multiLevelType w:val="hybridMultilevel"/>
    <w:tmpl w:val="AAF2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055412"/>
    <w:multiLevelType w:val="hybridMultilevel"/>
    <w:tmpl w:val="11706A80"/>
    <w:lvl w:ilvl="0" w:tplc="97786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1654EE"/>
    <w:multiLevelType w:val="hybridMultilevel"/>
    <w:tmpl w:val="D99CBD5C"/>
    <w:lvl w:ilvl="0" w:tplc="7C4CD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31F85"/>
    <w:multiLevelType w:val="hybridMultilevel"/>
    <w:tmpl w:val="BCAE0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586D76"/>
    <w:multiLevelType w:val="hybridMultilevel"/>
    <w:tmpl w:val="17C8D0E8"/>
    <w:lvl w:ilvl="0" w:tplc="DE482C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A72D85"/>
    <w:multiLevelType w:val="hybridMultilevel"/>
    <w:tmpl w:val="230858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3B028A"/>
    <w:multiLevelType w:val="hybridMultilevel"/>
    <w:tmpl w:val="120467B0"/>
    <w:lvl w:ilvl="0" w:tplc="0409000F">
      <w:start w:val="1"/>
      <w:numFmt w:val="decimal"/>
      <w:lvlText w:val="%1."/>
      <w:lvlJc w:val="left"/>
      <w:pPr>
        <w:ind w:left="533" w:hanging="360"/>
      </w:p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7" w15:restartNumberingAfterBreak="0">
    <w:nsid w:val="6D913305"/>
    <w:multiLevelType w:val="hybridMultilevel"/>
    <w:tmpl w:val="7D5C9222"/>
    <w:lvl w:ilvl="0" w:tplc="F514C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351D74"/>
    <w:multiLevelType w:val="hybridMultilevel"/>
    <w:tmpl w:val="F098B4B6"/>
    <w:lvl w:ilvl="0" w:tplc="0409000F">
      <w:start w:val="1"/>
      <w:numFmt w:val="decimal"/>
      <w:lvlText w:val="%1."/>
      <w:lvlJc w:val="left"/>
      <w:pPr>
        <w:ind w:left="3053" w:hanging="360"/>
      </w:pPr>
    </w:lvl>
    <w:lvl w:ilvl="1" w:tplc="04090019" w:tentative="1">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29" w15:restartNumberingAfterBreak="0">
    <w:nsid w:val="6F5A239C"/>
    <w:multiLevelType w:val="hybridMultilevel"/>
    <w:tmpl w:val="84AAE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CE3A29"/>
    <w:multiLevelType w:val="hybridMultilevel"/>
    <w:tmpl w:val="FD6A88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9E51B6D"/>
    <w:multiLevelType w:val="hybridMultilevel"/>
    <w:tmpl w:val="2CA4026C"/>
    <w:lvl w:ilvl="0" w:tplc="A552E212">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32" w15:restartNumberingAfterBreak="0">
    <w:nsid w:val="7FC3244B"/>
    <w:multiLevelType w:val="hybridMultilevel"/>
    <w:tmpl w:val="3920FF72"/>
    <w:lvl w:ilvl="0" w:tplc="83942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
  </w:num>
  <w:num w:numId="3">
    <w:abstractNumId w:val="4"/>
  </w:num>
  <w:num w:numId="4">
    <w:abstractNumId w:val="8"/>
  </w:num>
  <w:num w:numId="5">
    <w:abstractNumId w:val="11"/>
  </w:num>
  <w:num w:numId="6">
    <w:abstractNumId w:val="18"/>
  </w:num>
  <w:num w:numId="7">
    <w:abstractNumId w:val="13"/>
  </w:num>
  <w:num w:numId="8">
    <w:abstractNumId w:val="24"/>
  </w:num>
  <w:num w:numId="9">
    <w:abstractNumId w:val="27"/>
  </w:num>
  <w:num w:numId="10">
    <w:abstractNumId w:val="22"/>
  </w:num>
  <w:num w:numId="11">
    <w:abstractNumId w:val="10"/>
  </w:num>
  <w:num w:numId="12">
    <w:abstractNumId w:val="17"/>
  </w:num>
  <w:num w:numId="13">
    <w:abstractNumId w:val="30"/>
  </w:num>
  <w:num w:numId="14">
    <w:abstractNumId w:val="25"/>
  </w:num>
  <w:num w:numId="15">
    <w:abstractNumId w:val="14"/>
  </w:num>
  <w:num w:numId="16">
    <w:abstractNumId w:val="3"/>
  </w:num>
  <w:num w:numId="17">
    <w:abstractNumId w:val="32"/>
  </w:num>
  <w:num w:numId="18">
    <w:abstractNumId w:val="7"/>
  </w:num>
  <w:num w:numId="19">
    <w:abstractNumId w:val="15"/>
  </w:num>
  <w:num w:numId="20">
    <w:abstractNumId w:val="9"/>
  </w:num>
  <w:num w:numId="21">
    <w:abstractNumId w:val="1"/>
  </w:num>
  <w:num w:numId="22">
    <w:abstractNumId w:val="26"/>
  </w:num>
  <w:num w:numId="23">
    <w:abstractNumId w:val="16"/>
  </w:num>
  <w:num w:numId="24">
    <w:abstractNumId w:val="21"/>
  </w:num>
  <w:num w:numId="25">
    <w:abstractNumId w:val="6"/>
  </w:num>
  <w:num w:numId="26">
    <w:abstractNumId w:val="23"/>
  </w:num>
  <w:num w:numId="27">
    <w:abstractNumId w:val="31"/>
  </w:num>
  <w:num w:numId="28">
    <w:abstractNumId w:val="28"/>
  </w:num>
  <w:num w:numId="29">
    <w:abstractNumId w:val="19"/>
  </w:num>
  <w:num w:numId="30">
    <w:abstractNumId w:val="0"/>
  </w:num>
  <w:num w:numId="31">
    <w:abstractNumId w:val="5"/>
  </w:num>
  <w:num w:numId="32">
    <w:abstractNumId w:val="12"/>
  </w:num>
  <w:num w:numId="3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39"/>
    <w:rsid w:val="00000F82"/>
    <w:rsid w:val="000026F4"/>
    <w:rsid w:val="00003BF0"/>
    <w:rsid w:val="00003EBC"/>
    <w:rsid w:val="000042DB"/>
    <w:rsid w:val="0000516D"/>
    <w:rsid w:val="00013C32"/>
    <w:rsid w:val="000142AC"/>
    <w:rsid w:val="00023606"/>
    <w:rsid w:val="00030E85"/>
    <w:rsid w:val="0003186B"/>
    <w:rsid w:val="0003201B"/>
    <w:rsid w:val="000343B9"/>
    <w:rsid w:val="000358E0"/>
    <w:rsid w:val="00037606"/>
    <w:rsid w:val="00040C4D"/>
    <w:rsid w:val="0004435D"/>
    <w:rsid w:val="000468BE"/>
    <w:rsid w:val="00047474"/>
    <w:rsid w:val="0005487F"/>
    <w:rsid w:val="0005514B"/>
    <w:rsid w:val="000555E6"/>
    <w:rsid w:val="0006040F"/>
    <w:rsid w:val="00066030"/>
    <w:rsid w:val="000679BC"/>
    <w:rsid w:val="0007260D"/>
    <w:rsid w:val="00073BB0"/>
    <w:rsid w:val="000811C5"/>
    <w:rsid w:val="000854A1"/>
    <w:rsid w:val="00087E59"/>
    <w:rsid w:val="00090129"/>
    <w:rsid w:val="00093DD8"/>
    <w:rsid w:val="0009470E"/>
    <w:rsid w:val="000A1A3F"/>
    <w:rsid w:val="000A21EE"/>
    <w:rsid w:val="000A2302"/>
    <w:rsid w:val="000A60EA"/>
    <w:rsid w:val="000B2E9B"/>
    <w:rsid w:val="000B467E"/>
    <w:rsid w:val="000B7382"/>
    <w:rsid w:val="000B765E"/>
    <w:rsid w:val="000C3774"/>
    <w:rsid w:val="000C3A44"/>
    <w:rsid w:val="000C58E3"/>
    <w:rsid w:val="000C696C"/>
    <w:rsid w:val="000C7406"/>
    <w:rsid w:val="000E2613"/>
    <w:rsid w:val="000E3854"/>
    <w:rsid w:val="000E496D"/>
    <w:rsid w:val="000F0389"/>
    <w:rsid w:val="000F1110"/>
    <w:rsid w:val="000F4F61"/>
    <w:rsid w:val="000F51DD"/>
    <w:rsid w:val="000F6880"/>
    <w:rsid w:val="001010B5"/>
    <w:rsid w:val="001047E4"/>
    <w:rsid w:val="00104E5F"/>
    <w:rsid w:val="00107F9D"/>
    <w:rsid w:val="00113C73"/>
    <w:rsid w:val="00114F07"/>
    <w:rsid w:val="0012074E"/>
    <w:rsid w:val="00120768"/>
    <w:rsid w:val="00120B05"/>
    <w:rsid w:val="00121B5E"/>
    <w:rsid w:val="00121FD3"/>
    <w:rsid w:val="00126549"/>
    <w:rsid w:val="001265AA"/>
    <w:rsid w:val="001302D2"/>
    <w:rsid w:val="00131849"/>
    <w:rsid w:val="0013249F"/>
    <w:rsid w:val="001334EB"/>
    <w:rsid w:val="001356B9"/>
    <w:rsid w:val="00136539"/>
    <w:rsid w:val="001470D8"/>
    <w:rsid w:val="00153549"/>
    <w:rsid w:val="001541D4"/>
    <w:rsid w:val="00154942"/>
    <w:rsid w:val="00154D6A"/>
    <w:rsid w:val="00160100"/>
    <w:rsid w:val="001605F4"/>
    <w:rsid w:val="00162887"/>
    <w:rsid w:val="00162E72"/>
    <w:rsid w:val="00164C70"/>
    <w:rsid w:val="00167AFF"/>
    <w:rsid w:val="00170358"/>
    <w:rsid w:val="0018271A"/>
    <w:rsid w:val="0018355D"/>
    <w:rsid w:val="00184D46"/>
    <w:rsid w:val="00192B96"/>
    <w:rsid w:val="00192FB5"/>
    <w:rsid w:val="00192FE0"/>
    <w:rsid w:val="001943A2"/>
    <w:rsid w:val="001A00D1"/>
    <w:rsid w:val="001A0823"/>
    <w:rsid w:val="001A5B4B"/>
    <w:rsid w:val="001A72E2"/>
    <w:rsid w:val="001B65CC"/>
    <w:rsid w:val="001B7473"/>
    <w:rsid w:val="001C272D"/>
    <w:rsid w:val="001C290B"/>
    <w:rsid w:val="001C2BE2"/>
    <w:rsid w:val="001C7235"/>
    <w:rsid w:val="001D1C5E"/>
    <w:rsid w:val="001D4E84"/>
    <w:rsid w:val="001D7A14"/>
    <w:rsid w:val="001E0445"/>
    <w:rsid w:val="001E2C30"/>
    <w:rsid w:val="001E3484"/>
    <w:rsid w:val="001F6017"/>
    <w:rsid w:val="0020114A"/>
    <w:rsid w:val="00203A1A"/>
    <w:rsid w:val="0021199F"/>
    <w:rsid w:val="00211CB8"/>
    <w:rsid w:val="00213538"/>
    <w:rsid w:val="00220367"/>
    <w:rsid w:val="0022280E"/>
    <w:rsid w:val="00223CA5"/>
    <w:rsid w:val="00224DED"/>
    <w:rsid w:val="00227440"/>
    <w:rsid w:val="002349A8"/>
    <w:rsid w:val="00236004"/>
    <w:rsid w:val="0023746C"/>
    <w:rsid w:val="00240CC5"/>
    <w:rsid w:val="00247214"/>
    <w:rsid w:val="0025135D"/>
    <w:rsid w:val="0025588A"/>
    <w:rsid w:val="002558A0"/>
    <w:rsid w:val="00255A02"/>
    <w:rsid w:val="00255F25"/>
    <w:rsid w:val="00257BA1"/>
    <w:rsid w:val="00262A6D"/>
    <w:rsid w:val="002648A3"/>
    <w:rsid w:val="00271488"/>
    <w:rsid w:val="00271BE6"/>
    <w:rsid w:val="002735EF"/>
    <w:rsid w:val="00273EA4"/>
    <w:rsid w:val="00277834"/>
    <w:rsid w:val="00280603"/>
    <w:rsid w:val="0028308B"/>
    <w:rsid w:val="00291A04"/>
    <w:rsid w:val="00292BAD"/>
    <w:rsid w:val="00293938"/>
    <w:rsid w:val="0029394E"/>
    <w:rsid w:val="00294281"/>
    <w:rsid w:val="00296706"/>
    <w:rsid w:val="00296B5C"/>
    <w:rsid w:val="002A1926"/>
    <w:rsid w:val="002B33A7"/>
    <w:rsid w:val="002B4CB0"/>
    <w:rsid w:val="002B5236"/>
    <w:rsid w:val="002B7526"/>
    <w:rsid w:val="002C0BC3"/>
    <w:rsid w:val="002C275C"/>
    <w:rsid w:val="002C5EA8"/>
    <w:rsid w:val="002D1504"/>
    <w:rsid w:val="002D206A"/>
    <w:rsid w:val="002D4C6D"/>
    <w:rsid w:val="002E0ED6"/>
    <w:rsid w:val="002E2A2D"/>
    <w:rsid w:val="002E4ABE"/>
    <w:rsid w:val="002E6C95"/>
    <w:rsid w:val="002F1693"/>
    <w:rsid w:val="002F3806"/>
    <w:rsid w:val="002F4128"/>
    <w:rsid w:val="002F7CE4"/>
    <w:rsid w:val="003017DB"/>
    <w:rsid w:val="003023C9"/>
    <w:rsid w:val="00304C18"/>
    <w:rsid w:val="00310775"/>
    <w:rsid w:val="00312F89"/>
    <w:rsid w:val="00314BCE"/>
    <w:rsid w:val="00316F98"/>
    <w:rsid w:val="00321F42"/>
    <w:rsid w:val="00321FD6"/>
    <w:rsid w:val="00326ACB"/>
    <w:rsid w:val="003270F1"/>
    <w:rsid w:val="003277E0"/>
    <w:rsid w:val="00327B33"/>
    <w:rsid w:val="00327B49"/>
    <w:rsid w:val="00330586"/>
    <w:rsid w:val="003325C3"/>
    <w:rsid w:val="00333526"/>
    <w:rsid w:val="00347A64"/>
    <w:rsid w:val="00356689"/>
    <w:rsid w:val="003574C9"/>
    <w:rsid w:val="00361CA8"/>
    <w:rsid w:val="00363DFE"/>
    <w:rsid w:val="00364EB9"/>
    <w:rsid w:val="00367AB5"/>
    <w:rsid w:val="00371F02"/>
    <w:rsid w:val="003737B1"/>
    <w:rsid w:val="00374BE4"/>
    <w:rsid w:val="00377B40"/>
    <w:rsid w:val="00380A14"/>
    <w:rsid w:val="003867E9"/>
    <w:rsid w:val="00386BA9"/>
    <w:rsid w:val="00397229"/>
    <w:rsid w:val="0039774C"/>
    <w:rsid w:val="003A1FAE"/>
    <w:rsid w:val="003B0848"/>
    <w:rsid w:val="003B3162"/>
    <w:rsid w:val="003B71B4"/>
    <w:rsid w:val="003B7313"/>
    <w:rsid w:val="003C17DA"/>
    <w:rsid w:val="003C4562"/>
    <w:rsid w:val="003C52AA"/>
    <w:rsid w:val="003C59C5"/>
    <w:rsid w:val="003C69EC"/>
    <w:rsid w:val="003D1060"/>
    <w:rsid w:val="003D12DD"/>
    <w:rsid w:val="003D4349"/>
    <w:rsid w:val="003D5F0B"/>
    <w:rsid w:val="003D6780"/>
    <w:rsid w:val="003E1F9A"/>
    <w:rsid w:val="003E299B"/>
    <w:rsid w:val="003E53D1"/>
    <w:rsid w:val="003F0C0A"/>
    <w:rsid w:val="003F1785"/>
    <w:rsid w:val="003F1FA2"/>
    <w:rsid w:val="003F7E94"/>
    <w:rsid w:val="00400DD5"/>
    <w:rsid w:val="004027B1"/>
    <w:rsid w:val="00403673"/>
    <w:rsid w:val="00403BAA"/>
    <w:rsid w:val="004070B0"/>
    <w:rsid w:val="004167AE"/>
    <w:rsid w:val="00420485"/>
    <w:rsid w:val="0042182A"/>
    <w:rsid w:val="004226BE"/>
    <w:rsid w:val="00425547"/>
    <w:rsid w:val="00426C6A"/>
    <w:rsid w:val="00427D30"/>
    <w:rsid w:val="004410A2"/>
    <w:rsid w:val="0044787A"/>
    <w:rsid w:val="00447E62"/>
    <w:rsid w:val="0045578B"/>
    <w:rsid w:val="00456889"/>
    <w:rsid w:val="00456E6D"/>
    <w:rsid w:val="0046142E"/>
    <w:rsid w:val="00462FAD"/>
    <w:rsid w:val="00463E0E"/>
    <w:rsid w:val="00465A6C"/>
    <w:rsid w:val="00467C28"/>
    <w:rsid w:val="00470230"/>
    <w:rsid w:val="00470658"/>
    <w:rsid w:val="00473244"/>
    <w:rsid w:val="004735D2"/>
    <w:rsid w:val="00474E3C"/>
    <w:rsid w:val="0047592C"/>
    <w:rsid w:val="004879C7"/>
    <w:rsid w:val="00494802"/>
    <w:rsid w:val="00495C9D"/>
    <w:rsid w:val="004968FC"/>
    <w:rsid w:val="004A4A78"/>
    <w:rsid w:val="004B7E70"/>
    <w:rsid w:val="004C0954"/>
    <w:rsid w:val="004C3D76"/>
    <w:rsid w:val="004C405F"/>
    <w:rsid w:val="004C425F"/>
    <w:rsid w:val="004C51DC"/>
    <w:rsid w:val="004C6070"/>
    <w:rsid w:val="004D109F"/>
    <w:rsid w:val="004D50D9"/>
    <w:rsid w:val="004D7736"/>
    <w:rsid w:val="004E6522"/>
    <w:rsid w:val="004F023B"/>
    <w:rsid w:val="004F578D"/>
    <w:rsid w:val="004F76C9"/>
    <w:rsid w:val="00501D16"/>
    <w:rsid w:val="00502600"/>
    <w:rsid w:val="0050423A"/>
    <w:rsid w:val="005043B2"/>
    <w:rsid w:val="00505C6F"/>
    <w:rsid w:val="00507A65"/>
    <w:rsid w:val="00512C79"/>
    <w:rsid w:val="0051612A"/>
    <w:rsid w:val="0052022F"/>
    <w:rsid w:val="00521FD3"/>
    <w:rsid w:val="00530B46"/>
    <w:rsid w:val="005317BE"/>
    <w:rsid w:val="005322B8"/>
    <w:rsid w:val="0053593C"/>
    <w:rsid w:val="0053607C"/>
    <w:rsid w:val="00541218"/>
    <w:rsid w:val="0054135B"/>
    <w:rsid w:val="005416B2"/>
    <w:rsid w:val="00543741"/>
    <w:rsid w:val="005500A2"/>
    <w:rsid w:val="00550160"/>
    <w:rsid w:val="00552326"/>
    <w:rsid w:val="005553A0"/>
    <w:rsid w:val="00563FEA"/>
    <w:rsid w:val="005665F9"/>
    <w:rsid w:val="00567C6F"/>
    <w:rsid w:val="00577FBA"/>
    <w:rsid w:val="00580CAC"/>
    <w:rsid w:val="00580FB8"/>
    <w:rsid w:val="00581D1D"/>
    <w:rsid w:val="00582529"/>
    <w:rsid w:val="005855F4"/>
    <w:rsid w:val="00587909"/>
    <w:rsid w:val="0059049F"/>
    <w:rsid w:val="005906A5"/>
    <w:rsid w:val="00594253"/>
    <w:rsid w:val="00596D10"/>
    <w:rsid w:val="0059752A"/>
    <w:rsid w:val="005A0550"/>
    <w:rsid w:val="005A1767"/>
    <w:rsid w:val="005A3EC9"/>
    <w:rsid w:val="005A5C90"/>
    <w:rsid w:val="005B0495"/>
    <w:rsid w:val="005B1724"/>
    <w:rsid w:val="005B3B28"/>
    <w:rsid w:val="005B7263"/>
    <w:rsid w:val="005C0E6B"/>
    <w:rsid w:val="005C2B1F"/>
    <w:rsid w:val="005C5305"/>
    <w:rsid w:val="005D0858"/>
    <w:rsid w:val="005D3607"/>
    <w:rsid w:val="005D4193"/>
    <w:rsid w:val="005E2805"/>
    <w:rsid w:val="005E7BFB"/>
    <w:rsid w:val="005F1785"/>
    <w:rsid w:val="005F199E"/>
    <w:rsid w:val="005F29B6"/>
    <w:rsid w:val="005F41CB"/>
    <w:rsid w:val="005F4505"/>
    <w:rsid w:val="005F5F77"/>
    <w:rsid w:val="006025AD"/>
    <w:rsid w:val="00606859"/>
    <w:rsid w:val="00612214"/>
    <w:rsid w:val="00613AF0"/>
    <w:rsid w:val="0061409F"/>
    <w:rsid w:val="00617428"/>
    <w:rsid w:val="0062002D"/>
    <w:rsid w:val="00630919"/>
    <w:rsid w:val="00632F78"/>
    <w:rsid w:val="00636364"/>
    <w:rsid w:val="006366A9"/>
    <w:rsid w:val="00644A0E"/>
    <w:rsid w:val="00645271"/>
    <w:rsid w:val="006455A4"/>
    <w:rsid w:val="00646DF7"/>
    <w:rsid w:val="0064707F"/>
    <w:rsid w:val="00650271"/>
    <w:rsid w:val="00651ABE"/>
    <w:rsid w:val="00654C59"/>
    <w:rsid w:val="00655187"/>
    <w:rsid w:val="006559D4"/>
    <w:rsid w:val="00655E4C"/>
    <w:rsid w:val="0066009B"/>
    <w:rsid w:val="00660552"/>
    <w:rsid w:val="00663D3B"/>
    <w:rsid w:val="00663EA7"/>
    <w:rsid w:val="006646A3"/>
    <w:rsid w:val="006657F7"/>
    <w:rsid w:val="00667896"/>
    <w:rsid w:val="00670806"/>
    <w:rsid w:val="00670B4C"/>
    <w:rsid w:val="00672300"/>
    <w:rsid w:val="00673578"/>
    <w:rsid w:val="00674B48"/>
    <w:rsid w:val="006754BF"/>
    <w:rsid w:val="0067766C"/>
    <w:rsid w:val="006814A0"/>
    <w:rsid w:val="0068329D"/>
    <w:rsid w:val="00686149"/>
    <w:rsid w:val="00696849"/>
    <w:rsid w:val="00697036"/>
    <w:rsid w:val="006A2DDE"/>
    <w:rsid w:val="006A35C6"/>
    <w:rsid w:val="006A436D"/>
    <w:rsid w:val="006A5E12"/>
    <w:rsid w:val="006B3035"/>
    <w:rsid w:val="006B3BC3"/>
    <w:rsid w:val="006B3F02"/>
    <w:rsid w:val="006C2DE3"/>
    <w:rsid w:val="006C48CB"/>
    <w:rsid w:val="006C5164"/>
    <w:rsid w:val="006C64D3"/>
    <w:rsid w:val="006C6B53"/>
    <w:rsid w:val="006D18F8"/>
    <w:rsid w:val="006D487F"/>
    <w:rsid w:val="006D62F3"/>
    <w:rsid w:val="006E0651"/>
    <w:rsid w:val="006E0F4B"/>
    <w:rsid w:val="006E4FDB"/>
    <w:rsid w:val="006E58A8"/>
    <w:rsid w:val="006E7A81"/>
    <w:rsid w:val="006F02DE"/>
    <w:rsid w:val="006F11EC"/>
    <w:rsid w:val="006F1F24"/>
    <w:rsid w:val="006F3BB0"/>
    <w:rsid w:val="006F44C4"/>
    <w:rsid w:val="006F75CC"/>
    <w:rsid w:val="0070115D"/>
    <w:rsid w:val="00707C6D"/>
    <w:rsid w:val="00713C17"/>
    <w:rsid w:val="00713F02"/>
    <w:rsid w:val="00714B0E"/>
    <w:rsid w:val="007155EF"/>
    <w:rsid w:val="00715DC6"/>
    <w:rsid w:val="0071742F"/>
    <w:rsid w:val="007177A3"/>
    <w:rsid w:val="00722A49"/>
    <w:rsid w:val="00725C12"/>
    <w:rsid w:val="00730B4B"/>
    <w:rsid w:val="007310E6"/>
    <w:rsid w:val="00732ADC"/>
    <w:rsid w:val="0073655E"/>
    <w:rsid w:val="007374DD"/>
    <w:rsid w:val="00737C36"/>
    <w:rsid w:val="00740AD1"/>
    <w:rsid w:val="00744125"/>
    <w:rsid w:val="00747723"/>
    <w:rsid w:val="0075407A"/>
    <w:rsid w:val="007558CF"/>
    <w:rsid w:val="007626FC"/>
    <w:rsid w:val="0077197E"/>
    <w:rsid w:val="00771CAC"/>
    <w:rsid w:val="00774F6A"/>
    <w:rsid w:val="00777185"/>
    <w:rsid w:val="007807AD"/>
    <w:rsid w:val="007816C2"/>
    <w:rsid w:val="00783EDA"/>
    <w:rsid w:val="007A3384"/>
    <w:rsid w:val="007B38E8"/>
    <w:rsid w:val="007B6E2C"/>
    <w:rsid w:val="007B77F0"/>
    <w:rsid w:val="007C14F4"/>
    <w:rsid w:val="007C1F91"/>
    <w:rsid w:val="007C281E"/>
    <w:rsid w:val="007C6855"/>
    <w:rsid w:val="007C686B"/>
    <w:rsid w:val="007C6F7F"/>
    <w:rsid w:val="007C7B9E"/>
    <w:rsid w:val="007D1E0D"/>
    <w:rsid w:val="007D3107"/>
    <w:rsid w:val="007E345E"/>
    <w:rsid w:val="007E3669"/>
    <w:rsid w:val="007E47BE"/>
    <w:rsid w:val="007E5C5F"/>
    <w:rsid w:val="007E69A0"/>
    <w:rsid w:val="007F0DD9"/>
    <w:rsid w:val="007F21E3"/>
    <w:rsid w:val="007F3442"/>
    <w:rsid w:val="007F7BC8"/>
    <w:rsid w:val="007F7F65"/>
    <w:rsid w:val="00800231"/>
    <w:rsid w:val="008009C7"/>
    <w:rsid w:val="00800D28"/>
    <w:rsid w:val="00801CC0"/>
    <w:rsid w:val="008033A2"/>
    <w:rsid w:val="00803AE7"/>
    <w:rsid w:val="00810E35"/>
    <w:rsid w:val="0081676F"/>
    <w:rsid w:val="00817031"/>
    <w:rsid w:val="00817D3B"/>
    <w:rsid w:val="00820168"/>
    <w:rsid w:val="00822033"/>
    <w:rsid w:val="00836A72"/>
    <w:rsid w:val="00843BBF"/>
    <w:rsid w:val="00844236"/>
    <w:rsid w:val="00850AB8"/>
    <w:rsid w:val="00851192"/>
    <w:rsid w:val="008531B6"/>
    <w:rsid w:val="00853486"/>
    <w:rsid w:val="00860DE7"/>
    <w:rsid w:val="00861B4F"/>
    <w:rsid w:val="00863302"/>
    <w:rsid w:val="00864CF6"/>
    <w:rsid w:val="008725C8"/>
    <w:rsid w:val="00875040"/>
    <w:rsid w:val="00877B58"/>
    <w:rsid w:val="00880469"/>
    <w:rsid w:val="008850B5"/>
    <w:rsid w:val="00890E0F"/>
    <w:rsid w:val="00890E8A"/>
    <w:rsid w:val="00894B18"/>
    <w:rsid w:val="00894D40"/>
    <w:rsid w:val="00895DE4"/>
    <w:rsid w:val="008A2069"/>
    <w:rsid w:val="008A3538"/>
    <w:rsid w:val="008A44A2"/>
    <w:rsid w:val="008A56AE"/>
    <w:rsid w:val="008B1F01"/>
    <w:rsid w:val="008B3B86"/>
    <w:rsid w:val="008B43E3"/>
    <w:rsid w:val="008B732C"/>
    <w:rsid w:val="008C0060"/>
    <w:rsid w:val="008C2978"/>
    <w:rsid w:val="008C590E"/>
    <w:rsid w:val="008D187C"/>
    <w:rsid w:val="008D1946"/>
    <w:rsid w:val="008D229B"/>
    <w:rsid w:val="008D5BDC"/>
    <w:rsid w:val="008E0553"/>
    <w:rsid w:val="008E72EF"/>
    <w:rsid w:val="008E790C"/>
    <w:rsid w:val="008F1BAA"/>
    <w:rsid w:val="008F5478"/>
    <w:rsid w:val="008F6080"/>
    <w:rsid w:val="008F78AA"/>
    <w:rsid w:val="00900DF0"/>
    <w:rsid w:val="00900E92"/>
    <w:rsid w:val="00902B57"/>
    <w:rsid w:val="00904AB0"/>
    <w:rsid w:val="00906430"/>
    <w:rsid w:val="00907DBD"/>
    <w:rsid w:val="00912792"/>
    <w:rsid w:val="0091392E"/>
    <w:rsid w:val="00915D41"/>
    <w:rsid w:val="00916470"/>
    <w:rsid w:val="009213B1"/>
    <w:rsid w:val="00923FD0"/>
    <w:rsid w:val="0092472A"/>
    <w:rsid w:val="009278C0"/>
    <w:rsid w:val="00933997"/>
    <w:rsid w:val="00936249"/>
    <w:rsid w:val="00944A90"/>
    <w:rsid w:val="00951505"/>
    <w:rsid w:val="00951FE7"/>
    <w:rsid w:val="00960CCF"/>
    <w:rsid w:val="00961513"/>
    <w:rsid w:val="00961947"/>
    <w:rsid w:val="00961B14"/>
    <w:rsid w:val="009629D9"/>
    <w:rsid w:val="00962CE8"/>
    <w:rsid w:val="00962E4A"/>
    <w:rsid w:val="00963FDC"/>
    <w:rsid w:val="0097099F"/>
    <w:rsid w:val="00971FAB"/>
    <w:rsid w:val="00975A58"/>
    <w:rsid w:val="00981921"/>
    <w:rsid w:val="009831FF"/>
    <w:rsid w:val="009942DD"/>
    <w:rsid w:val="00994D9A"/>
    <w:rsid w:val="00995488"/>
    <w:rsid w:val="009A3E52"/>
    <w:rsid w:val="009A41C8"/>
    <w:rsid w:val="009A669A"/>
    <w:rsid w:val="009B4275"/>
    <w:rsid w:val="009B7966"/>
    <w:rsid w:val="009C57D8"/>
    <w:rsid w:val="009D0127"/>
    <w:rsid w:val="009D1822"/>
    <w:rsid w:val="009D24A3"/>
    <w:rsid w:val="009D53BE"/>
    <w:rsid w:val="009E0984"/>
    <w:rsid w:val="009E38B6"/>
    <w:rsid w:val="009E3D51"/>
    <w:rsid w:val="009F482B"/>
    <w:rsid w:val="00A028FE"/>
    <w:rsid w:val="00A0463B"/>
    <w:rsid w:val="00A0675C"/>
    <w:rsid w:val="00A13AC4"/>
    <w:rsid w:val="00A165C9"/>
    <w:rsid w:val="00A339E0"/>
    <w:rsid w:val="00A34A44"/>
    <w:rsid w:val="00A34A50"/>
    <w:rsid w:val="00A35BDB"/>
    <w:rsid w:val="00A4368F"/>
    <w:rsid w:val="00A444A7"/>
    <w:rsid w:val="00A4782C"/>
    <w:rsid w:val="00A47AF1"/>
    <w:rsid w:val="00A5259A"/>
    <w:rsid w:val="00A562D1"/>
    <w:rsid w:val="00A620BB"/>
    <w:rsid w:val="00A66838"/>
    <w:rsid w:val="00A6760D"/>
    <w:rsid w:val="00A715AC"/>
    <w:rsid w:val="00A7648D"/>
    <w:rsid w:val="00A76B42"/>
    <w:rsid w:val="00A82BA3"/>
    <w:rsid w:val="00A83014"/>
    <w:rsid w:val="00A90AA0"/>
    <w:rsid w:val="00A91497"/>
    <w:rsid w:val="00AA0A5A"/>
    <w:rsid w:val="00AA3BEC"/>
    <w:rsid w:val="00AB2DFE"/>
    <w:rsid w:val="00AB335A"/>
    <w:rsid w:val="00AB3B3B"/>
    <w:rsid w:val="00AC11B2"/>
    <w:rsid w:val="00AC1278"/>
    <w:rsid w:val="00AC2AE0"/>
    <w:rsid w:val="00AC4505"/>
    <w:rsid w:val="00AC59CB"/>
    <w:rsid w:val="00AC6025"/>
    <w:rsid w:val="00AD2587"/>
    <w:rsid w:val="00AD570B"/>
    <w:rsid w:val="00AE08D0"/>
    <w:rsid w:val="00AE3AAB"/>
    <w:rsid w:val="00AE4342"/>
    <w:rsid w:val="00AE52E3"/>
    <w:rsid w:val="00AE7CEC"/>
    <w:rsid w:val="00AF5A26"/>
    <w:rsid w:val="00AF662F"/>
    <w:rsid w:val="00B017A8"/>
    <w:rsid w:val="00B06F49"/>
    <w:rsid w:val="00B06FD7"/>
    <w:rsid w:val="00B10039"/>
    <w:rsid w:val="00B1074F"/>
    <w:rsid w:val="00B10EE2"/>
    <w:rsid w:val="00B15EF0"/>
    <w:rsid w:val="00B22197"/>
    <w:rsid w:val="00B2283B"/>
    <w:rsid w:val="00B246FB"/>
    <w:rsid w:val="00B25785"/>
    <w:rsid w:val="00B25995"/>
    <w:rsid w:val="00B261F0"/>
    <w:rsid w:val="00B26C25"/>
    <w:rsid w:val="00B27A62"/>
    <w:rsid w:val="00B343F5"/>
    <w:rsid w:val="00B36263"/>
    <w:rsid w:val="00B37690"/>
    <w:rsid w:val="00B41648"/>
    <w:rsid w:val="00B41BC1"/>
    <w:rsid w:val="00B47388"/>
    <w:rsid w:val="00B5423B"/>
    <w:rsid w:val="00B61607"/>
    <w:rsid w:val="00B617A3"/>
    <w:rsid w:val="00B6291B"/>
    <w:rsid w:val="00B63ADC"/>
    <w:rsid w:val="00B63BD0"/>
    <w:rsid w:val="00B64475"/>
    <w:rsid w:val="00B64656"/>
    <w:rsid w:val="00B65A4F"/>
    <w:rsid w:val="00B66A18"/>
    <w:rsid w:val="00B70190"/>
    <w:rsid w:val="00B746E9"/>
    <w:rsid w:val="00B80BAC"/>
    <w:rsid w:val="00B82A07"/>
    <w:rsid w:val="00B83134"/>
    <w:rsid w:val="00B8457A"/>
    <w:rsid w:val="00B86A81"/>
    <w:rsid w:val="00B86C2B"/>
    <w:rsid w:val="00B87C74"/>
    <w:rsid w:val="00B930F8"/>
    <w:rsid w:val="00B935AE"/>
    <w:rsid w:val="00BA3975"/>
    <w:rsid w:val="00BA68BD"/>
    <w:rsid w:val="00BA74DD"/>
    <w:rsid w:val="00BB3575"/>
    <w:rsid w:val="00BB4DB5"/>
    <w:rsid w:val="00BC080E"/>
    <w:rsid w:val="00BC3C7F"/>
    <w:rsid w:val="00BD056F"/>
    <w:rsid w:val="00BD0EB1"/>
    <w:rsid w:val="00BD3ED3"/>
    <w:rsid w:val="00BD7FC6"/>
    <w:rsid w:val="00BE1584"/>
    <w:rsid w:val="00BE7171"/>
    <w:rsid w:val="00BE7327"/>
    <w:rsid w:val="00BE762B"/>
    <w:rsid w:val="00BF1072"/>
    <w:rsid w:val="00BF1192"/>
    <w:rsid w:val="00BF399E"/>
    <w:rsid w:val="00C000D3"/>
    <w:rsid w:val="00C01F89"/>
    <w:rsid w:val="00C01FD3"/>
    <w:rsid w:val="00C04BAC"/>
    <w:rsid w:val="00C0522A"/>
    <w:rsid w:val="00C0728F"/>
    <w:rsid w:val="00C12B21"/>
    <w:rsid w:val="00C16D14"/>
    <w:rsid w:val="00C179C3"/>
    <w:rsid w:val="00C2242D"/>
    <w:rsid w:val="00C3226E"/>
    <w:rsid w:val="00C3466D"/>
    <w:rsid w:val="00C35D19"/>
    <w:rsid w:val="00C3750F"/>
    <w:rsid w:val="00C4123A"/>
    <w:rsid w:val="00C42D42"/>
    <w:rsid w:val="00C50215"/>
    <w:rsid w:val="00C51786"/>
    <w:rsid w:val="00C522F1"/>
    <w:rsid w:val="00C5468D"/>
    <w:rsid w:val="00C55629"/>
    <w:rsid w:val="00C612E1"/>
    <w:rsid w:val="00C63C4F"/>
    <w:rsid w:val="00C652DC"/>
    <w:rsid w:val="00C66F04"/>
    <w:rsid w:val="00C70F9F"/>
    <w:rsid w:val="00C746A6"/>
    <w:rsid w:val="00C74A28"/>
    <w:rsid w:val="00C75D74"/>
    <w:rsid w:val="00C76611"/>
    <w:rsid w:val="00C77BCB"/>
    <w:rsid w:val="00C80B23"/>
    <w:rsid w:val="00C84BD5"/>
    <w:rsid w:val="00C92EC8"/>
    <w:rsid w:val="00C95CEC"/>
    <w:rsid w:val="00C97ACF"/>
    <w:rsid w:val="00CA240D"/>
    <w:rsid w:val="00CA3142"/>
    <w:rsid w:val="00CA5502"/>
    <w:rsid w:val="00CA581E"/>
    <w:rsid w:val="00CC13CA"/>
    <w:rsid w:val="00CC3DA2"/>
    <w:rsid w:val="00CC4885"/>
    <w:rsid w:val="00CD3D33"/>
    <w:rsid w:val="00CD71CA"/>
    <w:rsid w:val="00CE363B"/>
    <w:rsid w:val="00CE7F25"/>
    <w:rsid w:val="00CF16F8"/>
    <w:rsid w:val="00CF2E9A"/>
    <w:rsid w:val="00CF413B"/>
    <w:rsid w:val="00CF5B83"/>
    <w:rsid w:val="00CF7274"/>
    <w:rsid w:val="00D00721"/>
    <w:rsid w:val="00D02E96"/>
    <w:rsid w:val="00D04ADE"/>
    <w:rsid w:val="00D04C90"/>
    <w:rsid w:val="00D071CD"/>
    <w:rsid w:val="00D07F27"/>
    <w:rsid w:val="00D13126"/>
    <w:rsid w:val="00D1384E"/>
    <w:rsid w:val="00D151DB"/>
    <w:rsid w:val="00D15732"/>
    <w:rsid w:val="00D15E4E"/>
    <w:rsid w:val="00D17891"/>
    <w:rsid w:val="00D20251"/>
    <w:rsid w:val="00D20A0F"/>
    <w:rsid w:val="00D20E3C"/>
    <w:rsid w:val="00D234B5"/>
    <w:rsid w:val="00D23848"/>
    <w:rsid w:val="00D254A5"/>
    <w:rsid w:val="00D26057"/>
    <w:rsid w:val="00D26E36"/>
    <w:rsid w:val="00D2701B"/>
    <w:rsid w:val="00D273AE"/>
    <w:rsid w:val="00D32D1B"/>
    <w:rsid w:val="00D34F09"/>
    <w:rsid w:val="00D43042"/>
    <w:rsid w:val="00D45B33"/>
    <w:rsid w:val="00D50178"/>
    <w:rsid w:val="00D51E86"/>
    <w:rsid w:val="00D533A0"/>
    <w:rsid w:val="00D5380A"/>
    <w:rsid w:val="00D53870"/>
    <w:rsid w:val="00D56001"/>
    <w:rsid w:val="00D566F6"/>
    <w:rsid w:val="00D609BB"/>
    <w:rsid w:val="00D66544"/>
    <w:rsid w:val="00D66DC7"/>
    <w:rsid w:val="00D67C35"/>
    <w:rsid w:val="00D71757"/>
    <w:rsid w:val="00D71A1E"/>
    <w:rsid w:val="00D76984"/>
    <w:rsid w:val="00D76C58"/>
    <w:rsid w:val="00D77F6C"/>
    <w:rsid w:val="00D83F88"/>
    <w:rsid w:val="00D846EA"/>
    <w:rsid w:val="00D913FB"/>
    <w:rsid w:val="00D91596"/>
    <w:rsid w:val="00D91B10"/>
    <w:rsid w:val="00D930A9"/>
    <w:rsid w:val="00D96736"/>
    <w:rsid w:val="00D97E09"/>
    <w:rsid w:val="00DA14F8"/>
    <w:rsid w:val="00DA5A8F"/>
    <w:rsid w:val="00DA6C14"/>
    <w:rsid w:val="00DB0747"/>
    <w:rsid w:val="00DB73BC"/>
    <w:rsid w:val="00DC0A9B"/>
    <w:rsid w:val="00DC115C"/>
    <w:rsid w:val="00DC2A3D"/>
    <w:rsid w:val="00DC2E27"/>
    <w:rsid w:val="00DC4730"/>
    <w:rsid w:val="00DC4DCB"/>
    <w:rsid w:val="00DC65E7"/>
    <w:rsid w:val="00DD603D"/>
    <w:rsid w:val="00DD7465"/>
    <w:rsid w:val="00DD757B"/>
    <w:rsid w:val="00DE08CF"/>
    <w:rsid w:val="00DE17B6"/>
    <w:rsid w:val="00DF4A23"/>
    <w:rsid w:val="00E015DD"/>
    <w:rsid w:val="00E043D8"/>
    <w:rsid w:val="00E0451E"/>
    <w:rsid w:val="00E05BDC"/>
    <w:rsid w:val="00E13AE7"/>
    <w:rsid w:val="00E1591E"/>
    <w:rsid w:val="00E1752F"/>
    <w:rsid w:val="00E26621"/>
    <w:rsid w:val="00E30A90"/>
    <w:rsid w:val="00E33166"/>
    <w:rsid w:val="00E34D39"/>
    <w:rsid w:val="00E430E6"/>
    <w:rsid w:val="00E475A0"/>
    <w:rsid w:val="00E5005B"/>
    <w:rsid w:val="00E51492"/>
    <w:rsid w:val="00E51BDC"/>
    <w:rsid w:val="00E51C63"/>
    <w:rsid w:val="00E53CA9"/>
    <w:rsid w:val="00E551E9"/>
    <w:rsid w:val="00E57C43"/>
    <w:rsid w:val="00E61E78"/>
    <w:rsid w:val="00E62BC4"/>
    <w:rsid w:val="00E64691"/>
    <w:rsid w:val="00E72BB3"/>
    <w:rsid w:val="00E73727"/>
    <w:rsid w:val="00E73C85"/>
    <w:rsid w:val="00E76552"/>
    <w:rsid w:val="00E77B66"/>
    <w:rsid w:val="00E82404"/>
    <w:rsid w:val="00E8460B"/>
    <w:rsid w:val="00E85240"/>
    <w:rsid w:val="00E86940"/>
    <w:rsid w:val="00E92232"/>
    <w:rsid w:val="00E93831"/>
    <w:rsid w:val="00E941E1"/>
    <w:rsid w:val="00E970FD"/>
    <w:rsid w:val="00E97B80"/>
    <w:rsid w:val="00EA003C"/>
    <w:rsid w:val="00EA15B6"/>
    <w:rsid w:val="00EA18DE"/>
    <w:rsid w:val="00EA1BBD"/>
    <w:rsid w:val="00EA1D0E"/>
    <w:rsid w:val="00EA368B"/>
    <w:rsid w:val="00EA3845"/>
    <w:rsid w:val="00EA44EF"/>
    <w:rsid w:val="00EA7690"/>
    <w:rsid w:val="00EB2478"/>
    <w:rsid w:val="00EB3EDD"/>
    <w:rsid w:val="00EB55E5"/>
    <w:rsid w:val="00EC0255"/>
    <w:rsid w:val="00EC4618"/>
    <w:rsid w:val="00ED1503"/>
    <w:rsid w:val="00ED39A0"/>
    <w:rsid w:val="00ED57C4"/>
    <w:rsid w:val="00ED5D5E"/>
    <w:rsid w:val="00ED691D"/>
    <w:rsid w:val="00EE1721"/>
    <w:rsid w:val="00EE1938"/>
    <w:rsid w:val="00EE5291"/>
    <w:rsid w:val="00EE69CD"/>
    <w:rsid w:val="00EF032A"/>
    <w:rsid w:val="00EF75E2"/>
    <w:rsid w:val="00F001DC"/>
    <w:rsid w:val="00F04D44"/>
    <w:rsid w:val="00F05418"/>
    <w:rsid w:val="00F05BE4"/>
    <w:rsid w:val="00F05EAF"/>
    <w:rsid w:val="00F066A8"/>
    <w:rsid w:val="00F10255"/>
    <w:rsid w:val="00F1027C"/>
    <w:rsid w:val="00F10292"/>
    <w:rsid w:val="00F11CB5"/>
    <w:rsid w:val="00F1312C"/>
    <w:rsid w:val="00F138DC"/>
    <w:rsid w:val="00F202A3"/>
    <w:rsid w:val="00F210D5"/>
    <w:rsid w:val="00F21DB5"/>
    <w:rsid w:val="00F24D66"/>
    <w:rsid w:val="00F261F4"/>
    <w:rsid w:val="00F30728"/>
    <w:rsid w:val="00F32E63"/>
    <w:rsid w:val="00F34198"/>
    <w:rsid w:val="00F352F5"/>
    <w:rsid w:val="00F356C6"/>
    <w:rsid w:val="00F36C0D"/>
    <w:rsid w:val="00F4035C"/>
    <w:rsid w:val="00F408E1"/>
    <w:rsid w:val="00F40EA2"/>
    <w:rsid w:val="00F4261B"/>
    <w:rsid w:val="00F43B94"/>
    <w:rsid w:val="00F441B3"/>
    <w:rsid w:val="00F44A13"/>
    <w:rsid w:val="00F44E3D"/>
    <w:rsid w:val="00F45923"/>
    <w:rsid w:val="00F45FDA"/>
    <w:rsid w:val="00F5404E"/>
    <w:rsid w:val="00F65CE5"/>
    <w:rsid w:val="00F66295"/>
    <w:rsid w:val="00F66959"/>
    <w:rsid w:val="00F714A5"/>
    <w:rsid w:val="00F71C2B"/>
    <w:rsid w:val="00F73231"/>
    <w:rsid w:val="00F75530"/>
    <w:rsid w:val="00F832A3"/>
    <w:rsid w:val="00F8429B"/>
    <w:rsid w:val="00F915AD"/>
    <w:rsid w:val="00F94A6B"/>
    <w:rsid w:val="00F97339"/>
    <w:rsid w:val="00FA0DFB"/>
    <w:rsid w:val="00FA5993"/>
    <w:rsid w:val="00FB3280"/>
    <w:rsid w:val="00FB5169"/>
    <w:rsid w:val="00FB78C0"/>
    <w:rsid w:val="00FC3488"/>
    <w:rsid w:val="00FC48AC"/>
    <w:rsid w:val="00FC494F"/>
    <w:rsid w:val="00FD0A77"/>
    <w:rsid w:val="00FD24EA"/>
    <w:rsid w:val="00FD6F6F"/>
    <w:rsid w:val="00FE03BF"/>
    <w:rsid w:val="00FE2E65"/>
    <w:rsid w:val="00FE5D5E"/>
    <w:rsid w:val="00FF69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13E81"/>
  <w15:docId w15:val="{BCDAB175-448B-4D75-8C5D-E4285D74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14B"/>
  </w:style>
  <w:style w:type="paragraph" w:styleId="Heading1">
    <w:name w:val="heading 1"/>
    <w:basedOn w:val="Normal"/>
    <w:next w:val="Normal"/>
    <w:link w:val="Heading1Char"/>
    <w:uiPriority w:val="9"/>
    <w:qFormat/>
    <w:rsid w:val="005F45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F45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5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F450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E49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496D"/>
    <w:rPr>
      <w:color w:val="0563C1" w:themeColor="hyperlink"/>
      <w:u w:val="single"/>
    </w:rPr>
  </w:style>
  <w:style w:type="paragraph" w:styleId="FootnoteText">
    <w:name w:val="footnote text"/>
    <w:basedOn w:val="Normal"/>
    <w:link w:val="FootnoteTextChar"/>
    <w:uiPriority w:val="99"/>
    <w:semiHidden/>
    <w:unhideWhenUsed/>
    <w:rsid w:val="00B257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5785"/>
    <w:rPr>
      <w:sz w:val="20"/>
      <w:szCs w:val="20"/>
    </w:rPr>
  </w:style>
  <w:style w:type="character" w:styleId="FootnoteReference">
    <w:name w:val="footnote reference"/>
    <w:basedOn w:val="DefaultParagraphFont"/>
    <w:uiPriority w:val="99"/>
    <w:semiHidden/>
    <w:unhideWhenUsed/>
    <w:rsid w:val="00B25785"/>
    <w:rPr>
      <w:vertAlign w:val="superscript"/>
    </w:rPr>
  </w:style>
  <w:style w:type="table" w:styleId="TableGrid">
    <w:name w:val="Table Grid"/>
    <w:basedOn w:val="TableNormal"/>
    <w:uiPriority w:val="39"/>
    <w:rsid w:val="00F10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97E"/>
    <w:pPr>
      <w:ind w:left="720"/>
      <w:contextualSpacing/>
    </w:pPr>
  </w:style>
  <w:style w:type="paragraph" w:styleId="Header">
    <w:name w:val="header"/>
    <w:basedOn w:val="Normal"/>
    <w:link w:val="HeaderChar"/>
    <w:uiPriority w:val="99"/>
    <w:unhideWhenUsed/>
    <w:rsid w:val="00B74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6E9"/>
  </w:style>
  <w:style w:type="paragraph" w:styleId="Footer">
    <w:name w:val="footer"/>
    <w:basedOn w:val="Normal"/>
    <w:link w:val="FooterChar"/>
    <w:uiPriority w:val="99"/>
    <w:unhideWhenUsed/>
    <w:rsid w:val="00B74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6E9"/>
  </w:style>
  <w:style w:type="paragraph" w:styleId="BalloonText">
    <w:name w:val="Balloon Text"/>
    <w:basedOn w:val="Normal"/>
    <w:link w:val="BalloonTextChar"/>
    <w:uiPriority w:val="99"/>
    <w:semiHidden/>
    <w:unhideWhenUsed/>
    <w:rsid w:val="00C22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42D"/>
    <w:rPr>
      <w:rFonts w:ascii="Segoe UI" w:hAnsi="Segoe UI" w:cs="Segoe UI"/>
      <w:sz w:val="18"/>
      <w:szCs w:val="18"/>
    </w:rPr>
  </w:style>
  <w:style w:type="table" w:customStyle="1" w:styleId="ListTable3-Accent51">
    <w:name w:val="List Table 3 - Accent 51"/>
    <w:basedOn w:val="TableNormal"/>
    <w:uiPriority w:val="48"/>
    <w:rsid w:val="00D913F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5Dark-Accent51">
    <w:name w:val="Grid Table 5 Dark - Accent 51"/>
    <w:basedOn w:val="TableNormal"/>
    <w:uiPriority w:val="50"/>
    <w:rsid w:val="00E737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Heading">
    <w:name w:val="TOC Heading"/>
    <w:basedOn w:val="Heading1"/>
    <w:next w:val="Normal"/>
    <w:uiPriority w:val="39"/>
    <w:unhideWhenUsed/>
    <w:qFormat/>
    <w:rsid w:val="00A4782C"/>
    <w:pPr>
      <w:outlineLvl w:val="9"/>
    </w:pPr>
  </w:style>
  <w:style w:type="paragraph" w:styleId="TOC1">
    <w:name w:val="toc 1"/>
    <w:basedOn w:val="Normal"/>
    <w:next w:val="Normal"/>
    <w:autoRedefine/>
    <w:uiPriority w:val="39"/>
    <w:unhideWhenUsed/>
    <w:rsid w:val="00A4782C"/>
    <w:pPr>
      <w:spacing w:after="100"/>
    </w:pPr>
  </w:style>
  <w:style w:type="table" w:styleId="PlainTable3">
    <w:name w:val="Plain Table 3"/>
    <w:basedOn w:val="TableNormal"/>
    <w:uiPriority w:val="43"/>
    <w:rsid w:val="00C70F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92F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550160"/>
    <w:pPr>
      <w:spacing w:after="100"/>
      <w:ind w:left="220"/>
    </w:pPr>
  </w:style>
  <w:style w:type="table" w:styleId="PlainTable1">
    <w:name w:val="Plain Table 1"/>
    <w:basedOn w:val="TableNormal"/>
    <w:uiPriority w:val="41"/>
    <w:rsid w:val="00651A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293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107F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817D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5">
    <w:name w:val="Grid Table 4 Accent 5"/>
    <w:basedOn w:val="TableNormal"/>
    <w:uiPriority w:val="49"/>
    <w:rsid w:val="00F915A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2595">
      <w:bodyDiv w:val="1"/>
      <w:marLeft w:val="0"/>
      <w:marRight w:val="0"/>
      <w:marTop w:val="0"/>
      <w:marBottom w:val="0"/>
      <w:divBdr>
        <w:top w:val="none" w:sz="0" w:space="0" w:color="auto"/>
        <w:left w:val="none" w:sz="0" w:space="0" w:color="auto"/>
        <w:bottom w:val="none" w:sz="0" w:space="0" w:color="auto"/>
        <w:right w:val="none" w:sz="0" w:space="0" w:color="auto"/>
      </w:divBdr>
    </w:div>
    <w:div w:id="54353192">
      <w:bodyDiv w:val="1"/>
      <w:marLeft w:val="0"/>
      <w:marRight w:val="0"/>
      <w:marTop w:val="0"/>
      <w:marBottom w:val="0"/>
      <w:divBdr>
        <w:top w:val="none" w:sz="0" w:space="0" w:color="auto"/>
        <w:left w:val="none" w:sz="0" w:space="0" w:color="auto"/>
        <w:bottom w:val="none" w:sz="0" w:space="0" w:color="auto"/>
        <w:right w:val="none" w:sz="0" w:space="0" w:color="auto"/>
      </w:divBdr>
    </w:div>
    <w:div w:id="161314595">
      <w:bodyDiv w:val="1"/>
      <w:marLeft w:val="0"/>
      <w:marRight w:val="0"/>
      <w:marTop w:val="0"/>
      <w:marBottom w:val="0"/>
      <w:divBdr>
        <w:top w:val="none" w:sz="0" w:space="0" w:color="auto"/>
        <w:left w:val="none" w:sz="0" w:space="0" w:color="auto"/>
        <w:bottom w:val="none" w:sz="0" w:space="0" w:color="auto"/>
        <w:right w:val="none" w:sz="0" w:space="0" w:color="auto"/>
      </w:divBdr>
    </w:div>
    <w:div w:id="178740781">
      <w:bodyDiv w:val="1"/>
      <w:marLeft w:val="0"/>
      <w:marRight w:val="0"/>
      <w:marTop w:val="0"/>
      <w:marBottom w:val="0"/>
      <w:divBdr>
        <w:top w:val="none" w:sz="0" w:space="0" w:color="auto"/>
        <w:left w:val="none" w:sz="0" w:space="0" w:color="auto"/>
        <w:bottom w:val="none" w:sz="0" w:space="0" w:color="auto"/>
        <w:right w:val="none" w:sz="0" w:space="0" w:color="auto"/>
      </w:divBdr>
    </w:div>
    <w:div w:id="181938993">
      <w:bodyDiv w:val="1"/>
      <w:marLeft w:val="0"/>
      <w:marRight w:val="0"/>
      <w:marTop w:val="0"/>
      <w:marBottom w:val="0"/>
      <w:divBdr>
        <w:top w:val="none" w:sz="0" w:space="0" w:color="auto"/>
        <w:left w:val="none" w:sz="0" w:space="0" w:color="auto"/>
        <w:bottom w:val="none" w:sz="0" w:space="0" w:color="auto"/>
        <w:right w:val="none" w:sz="0" w:space="0" w:color="auto"/>
      </w:divBdr>
    </w:div>
    <w:div w:id="195167932">
      <w:bodyDiv w:val="1"/>
      <w:marLeft w:val="0"/>
      <w:marRight w:val="0"/>
      <w:marTop w:val="0"/>
      <w:marBottom w:val="0"/>
      <w:divBdr>
        <w:top w:val="none" w:sz="0" w:space="0" w:color="auto"/>
        <w:left w:val="none" w:sz="0" w:space="0" w:color="auto"/>
        <w:bottom w:val="none" w:sz="0" w:space="0" w:color="auto"/>
        <w:right w:val="none" w:sz="0" w:space="0" w:color="auto"/>
      </w:divBdr>
    </w:div>
    <w:div w:id="207378302">
      <w:bodyDiv w:val="1"/>
      <w:marLeft w:val="0"/>
      <w:marRight w:val="0"/>
      <w:marTop w:val="0"/>
      <w:marBottom w:val="0"/>
      <w:divBdr>
        <w:top w:val="none" w:sz="0" w:space="0" w:color="auto"/>
        <w:left w:val="none" w:sz="0" w:space="0" w:color="auto"/>
        <w:bottom w:val="none" w:sz="0" w:space="0" w:color="auto"/>
        <w:right w:val="none" w:sz="0" w:space="0" w:color="auto"/>
      </w:divBdr>
    </w:div>
    <w:div w:id="213346740">
      <w:bodyDiv w:val="1"/>
      <w:marLeft w:val="0"/>
      <w:marRight w:val="0"/>
      <w:marTop w:val="0"/>
      <w:marBottom w:val="0"/>
      <w:divBdr>
        <w:top w:val="none" w:sz="0" w:space="0" w:color="auto"/>
        <w:left w:val="none" w:sz="0" w:space="0" w:color="auto"/>
        <w:bottom w:val="none" w:sz="0" w:space="0" w:color="auto"/>
        <w:right w:val="none" w:sz="0" w:space="0" w:color="auto"/>
      </w:divBdr>
    </w:div>
    <w:div w:id="331296827">
      <w:bodyDiv w:val="1"/>
      <w:marLeft w:val="0"/>
      <w:marRight w:val="0"/>
      <w:marTop w:val="0"/>
      <w:marBottom w:val="0"/>
      <w:divBdr>
        <w:top w:val="none" w:sz="0" w:space="0" w:color="auto"/>
        <w:left w:val="none" w:sz="0" w:space="0" w:color="auto"/>
        <w:bottom w:val="none" w:sz="0" w:space="0" w:color="auto"/>
        <w:right w:val="none" w:sz="0" w:space="0" w:color="auto"/>
      </w:divBdr>
    </w:div>
    <w:div w:id="353381199">
      <w:bodyDiv w:val="1"/>
      <w:marLeft w:val="0"/>
      <w:marRight w:val="0"/>
      <w:marTop w:val="0"/>
      <w:marBottom w:val="0"/>
      <w:divBdr>
        <w:top w:val="none" w:sz="0" w:space="0" w:color="auto"/>
        <w:left w:val="none" w:sz="0" w:space="0" w:color="auto"/>
        <w:bottom w:val="none" w:sz="0" w:space="0" w:color="auto"/>
        <w:right w:val="none" w:sz="0" w:space="0" w:color="auto"/>
      </w:divBdr>
    </w:div>
    <w:div w:id="661661191">
      <w:bodyDiv w:val="1"/>
      <w:marLeft w:val="0"/>
      <w:marRight w:val="0"/>
      <w:marTop w:val="0"/>
      <w:marBottom w:val="0"/>
      <w:divBdr>
        <w:top w:val="none" w:sz="0" w:space="0" w:color="auto"/>
        <w:left w:val="none" w:sz="0" w:space="0" w:color="auto"/>
        <w:bottom w:val="none" w:sz="0" w:space="0" w:color="auto"/>
        <w:right w:val="none" w:sz="0" w:space="0" w:color="auto"/>
      </w:divBdr>
    </w:div>
    <w:div w:id="688482665">
      <w:bodyDiv w:val="1"/>
      <w:marLeft w:val="0"/>
      <w:marRight w:val="0"/>
      <w:marTop w:val="0"/>
      <w:marBottom w:val="0"/>
      <w:divBdr>
        <w:top w:val="none" w:sz="0" w:space="0" w:color="auto"/>
        <w:left w:val="none" w:sz="0" w:space="0" w:color="auto"/>
        <w:bottom w:val="none" w:sz="0" w:space="0" w:color="auto"/>
        <w:right w:val="none" w:sz="0" w:space="0" w:color="auto"/>
      </w:divBdr>
    </w:div>
    <w:div w:id="743533116">
      <w:bodyDiv w:val="1"/>
      <w:marLeft w:val="0"/>
      <w:marRight w:val="0"/>
      <w:marTop w:val="0"/>
      <w:marBottom w:val="0"/>
      <w:divBdr>
        <w:top w:val="none" w:sz="0" w:space="0" w:color="auto"/>
        <w:left w:val="none" w:sz="0" w:space="0" w:color="auto"/>
        <w:bottom w:val="none" w:sz="0" w:space="0" w:color="auto"/>
        <w:right w:val="none" w:sz="0" w:space="0" w:color="auto"/>
      </w:divBdr>
    </w:div>
    <w:div w:id="928461607">
      <w:bodyDiv w:val="1"/>
      <w:marLeft w:val="0"/>
      <w:marRight w:val="0"/>
      <w:marTop w:val="0"/>
      <w:marBottom w:val="0"/>
      <w:divBdr>
        <w:top w:val="none" w:sz="0" w:space="0" w:color="auto"/>
        <w:left w:val="none" w:sz="0" w:space="0" w:color="auto"/>
        <w:bottom w:val="none" w:sz="0" w:space="0" w:color="auto"/>
        <w:right w:val="none" w:sz="0" w:space="0" w:color="auto"/>
      </w:divBdr>
    </w:div>
    <w:div w:id="941644995">
      <w:bodyDiv w:val="1"/>
      <w:marLeft w:val="0"/>
      <w:marRight w:val="0"/>
      <w:marTop w:val="0"/>
      <w:marBottom w:val="0"/>
      <w:divBdr>
        <w:top w:val="none" w:sz="0" w:space="0" w:color="auto"/>
        <w:left w:val="none" w:sz="0" w:space="0" w:color="auto"/>
        <w:bottom w:val="none" w:sz="0" w:space="0" w:color="auto"/>
        <w:right w:val="none" w:sz="0" w:space="0" w:color="auto"/>
      </w:divBdr>
    </w:div>
    <w:div w:id="945622231">
      <w:bodyDiv w:val="1"/>
      <w:marLeft w:val="0"/>
      <w:marRight w:val="0"/>
      <w:marTop w:val="0"/>
      <w:marBottom w:val="0"/>
      <w:divBdr>
        <w:top w:val="none" w:sz="0" w:space="0" w:color="auto"/>
        <w:left w:val="none" w:sz="0" w:space="0" w:color="auto"/>
        <w:bottom w:val="none" w:sz="0" w:space="0" w:color="auto"/>
        <w:right w:val="none" w:sz="0" w:space="0" w:color="auto"/>
      </w:divBdr>
    </w:div>
    <w:div w:id="974140488">
      <w:bodyDiv w:val="1"/>
      <w:marLeft w:val="0"/>
      <w:marRight w:val="0"/>
      <w:marTop w:val="0"/>
      <w:marBottom w:val="0"/>
      <w:divBdr>
        <w:top w:val="none" w:sz="0" w:space="0" w:color="auto"/>
        <w:left w:val="none" w:sz="0" w:space="0" w:color="auto"/>
        <w:bottom w:val="none" w:sz="0" w:space="0" w:color="auto"/>
        <w:right w:val="none" w:sz="0" w:space="0" w:color="auto"/>
      </w:divBdr>
    </w:div>
    <w:div w:id="1062220693">
      <w:bodyDiv w:val="1"/>
      <w:marLeft w:val="0"/>
      <w:marRight w:val="0"/>
      <w:marTop w:val="0"/>
      <w:marBottom w:val="0"/>
      <w:divBdr>
        <w:top w:val="none" w:sz="0" w:space="0" w:color="auto"/>
        <w:left w:val="none" w:sz="0" w:space="0" w:color="auto"/>
        <w:bottom w:val="none" w:sz="0" w:space="0" w:color="auto"/>
        <w:right w:val="none" w:sz="0" w:space="0" w:color="auto"/>
      </w:divBdr>
    </w:div>
    <w:div w:id="1195801555">
      <w:bodyDiv w:val="1"/>
      <w:marLeft w:val="0"/>
      <w:marRight w:val="0"/>
      <w:marTop w:val="0"/>
      <w:marBottom w:val="0"/>
      <w:divBdr>
        <w:top w:val="none" w:sz="0" w:space="0" w:color="auto"/>
        <w:left w:val="none" w:sz="0" w:space="0" w:color="auto"/>
        <w:bottom w:val="none" w:sz="0" w:space="0" w:color="auto"/>
        <w:right w:val="none" w:sz="0" w:space="0" w:color="auto"/>
      </w:divBdr>
    </w:div>
    <w:div w:id="1220902675">
      <w:bodyDiv w:val="1"/>
      <w:marLeft w:val="0"/>
      <w:marRight w:val="0"/>
      <w:marTop w:val="0"/>
      <w:marBottom w:val="0"/>
      <w:divBdr>
        <w:top w:val="none" w:sz="0" w:space="0" w:color="auto"/>
        <w:left w:val="none" w:sz="0" w:space="0" w:color="auto"/>
        <w:bottom w:val="none" w:sz="0" w:space="0" w:color="auto"/>
        <w:right w:val="none" w:sz="0" w:space="0" w:color="auto"/>
      </w:divBdr>
    </w:div>
    <w:div w:id="1302348575">
      <w:bodyDiv w:val="1"/>
      <w:marLeft w:val="0"/>
      <w:marRight w:val="0"/>
      <w:marTop w:val="0"/>
      <w:marBottom w:val="0"/>
      <w:divBdr>
        <w:top w:val="none" w:sz="0" w:space="0" w:color="auto"/>
        <w:left w:val="none" w:sz="0" w:space="0" w:color="auto"/>
        <w:bottom w:val="none" w:sz="0" w:space="0" w:color="auto"/>
        <w:right w:val="none" w:sz="0" w:space="0" w:color="auto"/>
      </w:divBdr>
    </w:div>
    <w:div w:id="1308316266">
      <w:bodyDiv w:val="1"/>
      <w:marLeft w:val="0"/>
      <w:marRight w:val="0"/>
      <w:marTop w:val="0"/>
      <w:marBottom w:val="0"/>
      <w:divBdr>
        <w:top w:val="none" w:sz="0" w:space="0" w:color="auto"/>
        <w:left w:val="none" w:sz="0" w:space="0" w:color="auto"/>
        <w:bottom w:val="none" w:sz="0" w:space="0" w:color="auto"/>
        <w:right w:val="none" w:sz="0" w:space="0" w:color="auto"/>
      </w:divBdr>
    </w:div>
    <w:div w:id="1348602489">
      <w:bodyDiv w:val="1"/>
      <w:marLeft w:val="0"/>
      <w:marRight w:val="0"/>
      <w:marTop w:val="0"/>
      <w:marBottom w:val="0"/>
      <w:divBdr>
        <w:top w:val="none" w:sz="0" w:space="0" w:color="auto"/>
        <w:left w:val="none" w:sz="0" w:space="0" w:color="auto"/>
        <w:bottom w:val="none" w:sz="0" w:space="0" w:color="auto"/>
        <w:right w:val="none" w:sz="0" w:space="0" w:color="auto"/>
      </w:divBdr>
    </w:div>
    <w:div w:id="1380937720">
      <w:bodyDiv w:val="1"/>
      <w:marLeft w:val="0"/>
      <w:marRight w:val="0"/>
      <w:marTop w:val="0"/>
      <w:marBottom w:val="0"/>
      <w:divBdr>
        <w:top w:val="none" w:sz="0" w:space="0" w:color="auto"/>
        <w:left w:val="none" w:sz="0" w:space="0" w:color="auto"/>
        <w:bottom w:val="none" w:sz="0" w:space="0" w:color="auto"/>
        <w:right w:val="none" w:sz="0" w:space="0" w:color="auto"/>
      </w:divBdr>
    </w:div>
    <w:div w:id="1395851563">
      <w:bodyDiv w:val="1"/>
      <w:marLeft w:val="0"/>
      <w:marRight w:val="0"/>
      <w:marTop w:val="0"/>
      <w:marBottom w:val="0"/>
      <w:divBdr>
        <w:top w:val="none" w:sz="0" w:space="0" w:color="auto"/>
        <w:left w:val="none" w:sz="0" w:space="0" w:color="auto"/>
        <w:bottom w:val="none" w:sz="0" w:space="0" w:color="auto"/>
        <w:right w:val="none" w:sz="0" w:space="0" w:color="auto"/>
      </w:divBdr>
    </w:div>
    <w:div w:id="1434083220">
      <w:bodyDiv w:val="1"/>
      <w:marLeft w:val="0"/>
      <w:marRight w:val="0"/>
      <w:marTop w:val="0"/>
      <w:marBottom w:val="0"/>
      <w:divBdr>
        <w:top w:val="none" w:sz="0" w:space="0" w:color="auto"/>
        <w:left w:val="none" w:sz="0" w:space="0" w:color="auto"/>
        <w:bottom w:val="none" w:sz="0" w:space="0" w:color="auto"/>
        <w:right w:val="none" w:sz="0" w:space="0" w:color="auto"/>
      </w:divBdr>
    </w:div>
    <w:div w:id="1783843155">
      <w:bodyDiv w:val="1"/>
      <w:marLeft w:val="0"/>
      <w:marRight w:val="0"/>
      <w:marTop w:val="0"/>
      <w:marBottom w:val="0"/>
      <w:divBdr>
        <w:top w:val="none" w:sz="0" w:space="0" w:color="auto"/>
        <w:left w:val="none" w:sz="0" w:space="0" w:color="auto"/>
        <w:bottom w:val="none" w:sz="0" w:space="0" w:color="auto"/>
        <w:right w:val="none" w:sz="0" w:space="0" w:color="auto"/>
      </w:divBdr>
    </w:div>
    <w:div w:id="1927348479">
      <w:bodyDiv w:val="1"/>
      <w:marLeft w:val="0"/>
      <w:marRight w:val="0"/>
      <w:marTop w:val="0"/>
      <w:marBottom w:val="0"/>
      <w:divBdr>
        <w:top w:val="none" w:sz="0" w:space="0" w:color="auto"/>
        <w:left w:val="none" w:sz="0" w:space="0" w:color="auto"/>
        <w:bottom w:val="none" w:sz="0" w:space="0" w:color="auto"/>
        <w:right w:val="none" w:sz="0" w:space="0" w:color="auto"/>
      </w:divBdr>
    </w:div>
    <w:div w:id="2036420232">
      <w:bodyDiv w:val="1"/>
      <w:marLeft w:val="0"/>
      <w:marRight w:val="0"/>
      <w:marTop w:val="0"/>
      <w:marBottom w:val="0"/>
      <w:divBdr>
        <w:top w:val="none" w:sz="0" w:space="0" w:color="auto"/>
        <w:left w:val="none" w:sz="0" w:space="0" w:color="auto"/>
        <w:bottom w:val="none" w:sz="0" w:space="0" w:color="auto"/>
        <w:right w:val="none" w:sz="0" w:space="0" w:color="auto"/>
      </w:divBdr>
    </w:div>
    <w:div w:id="2050176658">
      <w:bodyDiv w:val="1"/>
      <w:marLeft w:val="0"/>
      <w:marRight w:val="0"/>
      <w:marTop w:val="0"/>
      <w:marBottom w:val="0"/>
      <w:divBdr>
        <w:top w:val="none" w:sz="0" w:space="0" w:color="auto"/>
        <w:left w:val="none" w:sz="0" w:space="0" w:color="auto"/>
        <w:bottom w:val="none" w:sz="0" w:space="0" w:color="auto"/>
        <w:right w:val="none" w:sz="0" w:space="0" w:color="auto"/>
      </w:divBdr>
    </w:div>
    <w:div w:id="212195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microsoft.com/office/2007/relationships/diagramDrawing" Target="diagrams/drawing2.xml"/><Relationship Id="rId21" Type="http://schemas.openxmlformats.org/officeDocument/2006/relationships/footer" Target="footer3.xml"/><Relationship Id="rId34" Type="http://schemas.openxmlformats.org/officeDocument/2006/relationships/image" Target="media/image4.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header" Target="header3.xml"/><Relationship Id="rId36" Type="http://schemas.openxmlformats.org/officeDocument/2006/relationships/footer" Target="footer7.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header" Target="header4.xml"/><Relationship Id="rId35"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استادان طبقه اناث</c:v>
          </c:tx>
          <c:spPr>
            <a:solidFill>
              <a:schemeClr val="accent5">
                <a:lumMod val="50000"/>
              </a:schemeClr>
            </a:solidFill>
            <a:ln>
              <a:noFill/>
            </a:ln>
            <a:effectLst/>
            <a:scene3d>
              <a:camera prst="orthographicFront"/>
              <a:lightRig rig="threePt" dir="t"/>
            </a:scene3d>
            <a:sp3d prstMaterial="dkEdge"/>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نامزد پوهنیار</c:v>
                </c:pt>
                <c:pt idx="1">
                  <c:v>پوهنیار</c:v>
                </c:pt>
                <c:pt idx="2">
                  <c:v>پوهنمل</c:v>
                </c:pt>
                <c:pt idx="3">
                  <c:v>پوهندوی</c:v>
                </c:pt>
                <c:pt idx="4">
                  <c:v>پوهنوال</c:v>
                </c:pt>
                <c:pt idx="5">
                  <c:v>پوهاند</c:v>
                </c:pt>
              </c:strCache>
            </c:strRef>
          </c:cat>
          <c:val>
            <c:numRef>
              <c:f>Sheet1!$B$2:$G$2</c:f>
              <c:numCache>
                <c:formatCode>0%</c:formatCode>
                <c:ptCount val="6"/>
                <c:pt idx="0">
                  <c:v>0.08</c:v>
                </c:pt>
                <c:pt idx="1">
                  <c:v>0.02</c:v>
                </c:pt>
                <c:pt idx="2">
                  <c:v>0.02</c:v>
                </c:pt>
                <c:pt idx="3">
                  <c:v>0.01</c:v>
                </c:pt>
                <c:pt idx="4">
                  <c:v>0.01</c:v>
                </c:pt>
                <c:pt idx="5">
                  <c:v>0</c:v>
                </c:pt>
              </c:numCache>
            </c:numRef>
          </c:val>
          <c:extLst>
            <c:ext xmlns:c16="http://schemas.microsoft.com/office/drawing/2014/chart" uri="{C3380CC4-5D6E-409C-BE32-E72D297353CC}">
              <c16:uniqueId val="{00000000-4F72-4F95-BCE8-F2551570451D}"/>
            </c:ext>
          </c:extLst>
        </c:ser>
        <c:ser>
          <c:idx val="1"/>
          <c:order val="1"/>
          <c:tx>
            <c:v>استدان طبقه ذکور</c:v>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نامزد پوهنیار</c:v>
                </c:pt>
                <c:pt idx="1">
                  <c:v>پوهنیار</c:v>
                </c:pt>
                <c:pt idx="2">
                  <c:v>پوهنمل</c:v>
                </c:pt>
                <c:pt idx="3">
                  <c:v>پوهندوی</c:v>
                </c:pt>
                <c:pt idx="4">
                  <c:v>پوهنوال</c:v>
                </c:pt>
                <c:pt idx="5">
                  <c:v>پوهاند</c:v>
                </c:pt>
              </c:strCache>
            </c:strRef>
          </c:cat>
          <c:val>
            <c:numRef>
              <c:f>Sheet1!$B$3:$G$3</c:f>
              <c:numCache>
                <c:formatCode>0%</c:formatCode>
                <c:ptCount val="6"/>
                <c:pt idx="0">
                  <c:v>0.25</c:v>
                </c:pt>
                <c:pt idx="1">
                  <c:v>0.21</c:v>
                </c:pt>
                <c:pt idx="2">
                  <c:v>0.28000000000000003</c:v>
                </c:pt>
                <c:pt idx="3">
                  <c:v>0.06</c:v>
                </c:pt>
                <c:pt idx="4">
                  <c:v>0.06</c:v>
                </c:pt>
                <c:pt idx="5">
                  <c:v>0</c:v>
                </c:pt>
              </c:numCache>
            </c:numRef>
          </c:val>
          <c:extLst>
            <c:ext xmlns:c16="http://schemas.microsoft.com/office/drawing/2014/chart" uri="{C3380CC4-5D6E-409C-BE32-E72D297353CC}">
              <c16:uniqueId val="{00000001-4F72-4F95-BCE8-F2551570451D}"/>
            </c:ext>
          </c:extLst>
        </c:ser>
        <c:ser>
          <c:idx val="2"/>
          <c:order val="2"/>
          <c:tx>
            <c:v>کل استادان</c:v>
          </c:tx>
          <c:spPr>
            <a:solidFill>
              <a:srgbClr val="C00000"/>
            </a:solidFill>
            <a:ln cap="sq" cmpd="sng">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نامزد پوهنیار</c:v>
                </c:pt>
                <c:pt idx="1">
                  <c:v>پوهنیار</c:v>
                </c:pt>
                <c:pt idx="2">
                  <c:v>پوهنمل</c:v>
                </c:pt>
                <c:pt idx="3">
                  <c:v>پوهندوی</c:v>
                </c:pt>
                <c:pt idx="4">
                  <c:v>پوهنوال</c:v>
                </c:pt>
                <c:pt idx="5">
                  <c:v>پوهاند</c:v>
                </c:pt>
              </c:strCache>
            </c:strRef>
          </c:cat>
          <c:val>
            <c:numRef>
              <c:f>Sheet1!$B$4:$G$4</c:f>
              <c:numCache>
                <c:formatCode>0%</c:formatCode>
                <c:ptCount val="6"/>
                <c:pt idx="0">
                  <c:v>0.33</c:v>
                </c:pt>
                <c:pt idx="1">
                  <c:v>0.23</c:v>
                </c:pt>
                <c:pt idx="2">
                  <c:v>0.3</c:v>
                </c:pt>
                <c:pt idx="3">
                  <c:v>7.0000000000000007E-2</c:v>
                </c:pt>
                <c:pt idx="4">
                  <c:v>7.0000000000000007E-2</c:v>
                </c:pt>
                <c:pt idx="5">
                  <c:v>0</c:v>
                </c:pt>
              </c:numCache>
            </c:numRef>
          </c:val>
          <c:extLst>
            <c:ext xmlns:c16="http://schemas.microsoft.com/office/drawing/2014/chart" uri="{C3380CC4-5D6E-409C-BE32-E72D297353CC}">
              <c16:uniqueId val="{00000002-4F72-4F95-BCE8-F2551570451D}"/>
            </c:ext>
          </c:extLst>
        </c:ser>
        <c:dLbls>
          <c:dLblPos val="outEnd"/>
          <c:showLegendKey val="0"/>
          <c:showVal val="1"/>
          <c:showCatName val="0"/>
          <c:showSerName val="0"/>
          <c:showPercent val="0"/>
          <c:showBubbleSize val="0"/>
        </c:dLbls>
        <c:gapWidth val="100"/>
        <c:overlap val="-24"/>
        <c:axId val="350468824"/>
        <c:axId val="350469152"/>
      </c:barChart>
      <c:catAx>
        <c:axId val="3504688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a-IR"/>
                  <a:t>رتب علمی</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50469152"/>
        <c:crosses val="autoZero"/>
        <c:auto val="1"/>
        <c:lblAlgn val="ctr"/>
        <c:lblOffset val="100"/>
        <c:noMultiLvlLbl val="0"/>
      </c:catAx>
      <c:valAx>
        <c:axId val="3504691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a-IR"/>
                  <a:t>تعداد</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50468824"/>
        <c:crosses val="autoZero"/>
        <c:crossBetween val="between"/>
      </c:valAx>
      <c:spPr>
        <a:noFill/>
        <a:ln>
          <a:noFill/>
        </a:ln>
        <a:effectLst>
          <a:innerShdw blurRad="63500" dist="50800" dir="13500000">
            <a:prstClr val="black">
              <a:alpha val="50000"/>
            </a:prstClr>
          </a:innerShdw>
        </a:effectLst>
      </c:spPr>
    </c:plotArea>
    <c:legend>
      <c:legendPos val="b"/>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A8A6F-0E78-447E-BC50-E2FD18EC6C2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E136B1DD-2318-4ADD-A1E5-293A2CF070DB}">
      <dgm:prSet phldrT="[Text]" custT="1"/>
      <dgm:spPr/>
      <dgm:t>
        <a:bodyPr/>
        <a:lstStyle/>
        <a:p>
          <a:pPr rtl="1"/>
          <a:r>
            <a:rPr lang="fa-IR" sz="1200" b="1">
              <a:latin typeface="Bahij Zar" panose="02040503050201020203" pitchFamily="18" charset="-78"/>
              <a:cs typeface="Bahij Zar" panose="02040503050201020203" pitchFamily="18" charset="-78"/>
            </a:rPr>
            <a:t>ریاست پو‌هنځی</a:t>
          </a:r>
          <a:endParaRPr lang="en-US" sz="1200" b="1">
            <a:latin typeface="Bahij Zar" panose="02040503050201020203" pitchFamily="18" charset="-78"/>
            <a:cs typeface="Bahij Zar" panose="02040503050201020203" pitchFamily="18" charset="-78"/>
          </a:endParaRPr>
        </a:p>
      </dgm:t>
    </dgm:pt>
    <dgm:pt modelId="{0FFBF448-527C-4178-A26E-AD802FFB6958}" type="parTrans" cxnId="{5CFBCAF2-6007-4749-BF6C-DA047CDE64E8}">
      <dgm:prSet/>
      <dgm:spPr/>
      <dgm:t>
        <a:bodyPr/>
        <a:lstStyle/>
        <a:p>
          <a:endParaRPr lang="en-US">
            <a:latin typeface="Bahij Zar" panose="02040503050201020203" pitchFamily="18" charset="-78"/>
            <a:cs typeface="Bahij Zar" panose="02040503050201020203" pitchFamily="18" charset="-78"/>
          </a:endParaRPr>
        </a:p>
      </dgm:t>
    </dgm:pt>
    <dgm:pt modelId="{860E5759-5C10-4A3B-BCB3-74691F9CD274}" type="sibTrans" cxnId="{5CFBCAF2-6007-4749-BF6C-DA047CDE64E8}">
      <dgm:prSet/>
      <dgm:spPr/>
      <dgm:t>
        <a:bodyPr/>
        <a:lstStyle/>
        <a:p>
          <a:endParaRPr lang="en-US">
            <a:latin typeface="Bahij Zar" panose="02040503050201020203" pitchFamily="18" charset="-78"/>
            <a:cs typeface="Bahij Zar" panose="02040503050201020203" pitchFamily="18" charset="-78"/>
          </a:endParaRPr>
        </a:p>
      </dgm:t>
    </dgm:pt>
    <dgm:pt modelId="{1CEC1A88-FA0F-4B38-AA0F-FDDE992D6E17}" type="asst">
      <dgm:prSet phldrT="[Text]" custT="1"/>
      <dgm:spPr/>
      <dgm:t>
        <a:bodyPr/>
        <a:lstStyle/>
        <a:p>
          <a:r>
            <a:rPr lang="fa-IR" sz="900" b="1">
              <a:latin typeface="Bahij Zar" panose="02040503050201020203" pitchFamily="18" charset="-78"/>
              <a:cs typeface="Bahij Zar" panose="02040503050201020203" pitchFamily="18" charset="-78"/>
            </a:rPr>
            <a:t>مدیریت اجرائیه</a:t>
          </a:r>
          <a:endParaRPr lang="en-US" sz="900" b="1">
            <a:latin typeface="Bahij Zar" panose="02040503050201020203" pitchFamily="18" charset="-78"/>
            <a:cs typeface="Bahij Zar" panose="02040503050201020203" pitchFamily="18" charset="-78"/>
          </a:endParaRPr>
        </a:p>
      </dgm:t>
    </dgm:pt>
    <dgm:pt modelId="{CDD40BE6-2330-472D-92F5-54829B7AE7E6}" type="parTrans" cxnId="{5886694A-52F5-4234-94BB-5F43B0DDADED}">
      <dgm:prSet/>
      <dgm:spPr/>
      <dgm:t>
        <a:bodyPr/>
        <a:lstStyle/>
        <a:p>
          <a:endParaRPr lang="en-US">
            <a:latin typeface="Bahij Zar" panose="02040503050201020203" pitchFamily="18" charset="-78"/>
            <a:cs typeface="Bahij Zar" panose="02040503050201020203" pitchFamily="18" charset="-78"/>
          </a:endParaRPr>
        </a:p>
      </dgm:t>
    </dgm:pt>
    <dgm:pt modelId="{7B8A399E-1481-4707-8AAF-8E8AE7C8AB0A}" type="sibTrans" cxnId="{5886694A-52F5-4234-94BB-5F43B0DDADED}">
      <dgm:prSet/>
      <dgm:spPr/>
      <dgm:t>
        <a:bodyPr/>
        <a:lstStyle/>
        <a:p>
          <a:endParaRPr lang="en-US">
            <a:latin typeface="Bahij Zar" panose="02040503050201020203" pitchFamily="18" charset="-78"/>
            <a:cs typeface="Bahij Zar" panose="02040503050201020203" pitchFamily="18" charset="-78"/>
          </a:endParaRPr>
        </a:p>
      </dgm:t>
    </dgm:pt>
    <dgm:pt modelId="{29A7CBD7-2F93-4424-A935-F51BFA295823}">
      <dgm:prSet phldrT="[Text]" custT="1"/>
      <dgm:spPr/>
      <dgm:t>
        <a:bodyPr/>
        <a:lstStyle/>
        <a:p>
          <a:r>
            <a:rPr lang="fa-IR" sz="900" b="1">
              <a:latin typeface="Bahij Zar" panose="02040503050201020203" pitchFamily="18" charset="-78"/>
              <a:cs typeface="Bahij Zar" panose="02040503050201020203" pitchFamily="18" charset="-78"/>
            </a:rPr>
            <a:t>دیپارتمنت فزیک</a:t>
          </a:r>
          <a:endParaRPr lang="en-US" sz="900" b="1">
            <a:latin typeface="Bahij Zar" panose="02040503050201020203" pitchFamily="18" charset="-78"/>
            <a:cs typeface="Bahij Zar" panose="02040503050201020203" pitchFamily="18" charset="-78"/>
          </a:endParaRPr>
        </a:p>
      </dgm:t>
    </dgm:pt>
    <dgm:pt modelId="{20CFC787-21F9-4A93-898C-45A775699434}" type="parTrans" cxnId="{5BAA4297-24F5-405C-9742-3E8FF97DA543}">
      <dgm:prSet/>
      <dgm:spPr/>
      <dgm:t>
        <a:bodyPr/>
        <a:lstStyle/>
        <a:p>
          <a:endParaRPr lang="en-US">
            <a:latin typeface="Bahij Zar" panose="02040503050201020203" pitchFamily="18" charset="-78"/>
            <a:cs typeface="Bahij Zar" panose="02040503050201020203" pitchFamily="18" charset="-78"/>
          </a:endParaRPr>
        </a:p>
      </dgm:t>
    </dgm:pt>
    <dgm:pt modelId="{95C9DAB6-B051-4818-8C26-E77465DDBA9F}" type="sibTrans" cxnId="{5BAA4297-24F5-405C-9742-3E8FF97DA543}">
      <dgm:prSet/>
      <dgm:spPr/>
      <dgm:t>
        <a:bodyPr/>
        <a:lstStyle/>
        <a:p>
          <a:endParaRPr lang="en-US">
            <a:latin typeface="Bahij Zar" panose="02040503050201020203" pitchFamily="18" charset="-78"/>
            <a:cs typeface="Bahij Zar" panose="02040503050201020203" pitchFamily="18" charset="-78"/>
          </a:endParaRPr>
        </a:p>
      </dgm:t>
    </dgm:pt>
    <dgm:pt modelId="{5425674B-0A1D-444F-90D9-0F0281323013}">
      <dgm:prSet custT="1"/>
      <dgm:spPr/>
      <dgm:t>
        <a:bodyPr/>
        <a:lstStyle/>
        <a:p>
          <a:r>
            <a:rPr lang="fa-IR" sz="900" b="1">
              <a:latin typeface="Bahij Zar" panose="02040503050201020203" pitchFamily="18" charset="-78"/>
              <a:cs typeface="Bahij Zar" panose="02040503050201020203" pitchFamily="18" charset="-78"/>
            </a:rPr>
            <a:t>دیپارتمنت کیمیا</a:t>
          </a:r>
          <a:endParaRPr lang="en-US" sz="900" b="1">
            <a:latin typeface="Bahij Zar" panose="02040503050201020203" pitchFamily="18" charset="-78"/>
            <a:cs typeface="Bahij Zar" panose="02040503050201020203" pitchFamily="18" charset="-78"/>
          </a:endParaRPr>
        </a:p>
      </dgm:t>
    </dgm:pt>
    <dgm:pt modelId="{DAFB71C4-5646-47B4-B8FB-F83C0F284E86}" type="parTrans" cxnId="{7C788623-DB66-4DC8-8832-3E5EE62D8F2F}">
      <dgm:prSet/>
      <dgm:spPr/>
      <dgm:t>
        <a:bodyPr/>
        <a:lstStyle/>
        <a:p>
          <a:endParaRPr lang="en-US">
            <a:latin typeface="Bahij Zar" panose="02040503050201020203" pitchFamily="18" charset="-78"/>
            <a:cs typeface="Bahij Zar" panose="02040503050201020203" pitchFamily="18" charset="-78"/>
          </a:endParaRPr>
        </a:p>
      </dgm:t>
    </dgm:pt>
    <dgm:pt modelId="{5DCF6CCA-75D3-447F-ADD2-B0003DCAF1BE}" type="sibTrans" cxnId="{7C788623-DB66-4DC8-8832-3E5EE62D8F2F}">
      <dgm:prSet/>
      <dgm:spPr/>
      <dgm:t>
        <a:bodyPr/>
        <a:lstStyle/>
        <a:p>
          <a:endParaRPr lang="en-US">
            <a:latin typeface="Bahij Zar" panose="02040503050201020203" pitchFamily="18" charset="-78"/>
            <a:cs typeface="Bahij Zar" panose="02040503050201020203" pitchFamily="18" charset="-78"/>
          </a:endParaRPr>
        </a:p>
      </dgm:t>
    </dgm:pt>
    <dgm:pt modelId="{2C09A347-887B-4D4C-80EE-1700B746AC99}">
      <dgm:prSet custT="1"/>
      <dgm:spPr/>
      <dgm:t>
        <a:bodyPr/>
        <a:lstStyle/>
        <a:p>
          <a:r>
            <a:rPr lang="fa-IR" sz="900" b="1">
              <a:latin typeface="Bahij Zar" panose="02040503050201020203" pitchFamily="18" charset="-78"/>
              <a:cs typeface="Bahij Zar" panose="02040503050201020203" pitchFamily="18" charset="-78"/>
            </a:rPr>
            <a:t>دیپارتمنت زبان و ادبیات پشتو</a:t>
          </a:r>
          <a:endParaRPr lang="en-US" sz="900" b="1">
            <a:latin typeface="Bahij Zar" panose="02040503050201020203" pitchFamily="18" charset="-78"/>
            <a:cs typeface="Bahij Zar" panose="02040503050201020203" pitchFamily="18" charset="-78"/>
          </a:endParaRPr>
        </a:p>
      </dgm:t>
    </dgm:pt>
    <dgm:pt modelId="{8195AF5E-8F79-4F49-8B88-2429DE42923D}" type="parTrans" cxnId="{FE71CEF2-4BC9-47D0-95C0-3CCC1D1E5395}">
      <dgm:prSet/>
      <dgm:spPr/>
      <dgm:t>
        <a:bodyPr/>
        <a:lstStyle/>
        <a:p>
          <a:endParaRPr lang="en-US">
            <a:latin typeface="Bahij Zar" panose="02040503050201020203" pitchFamily="18" charset="-78"/>
            <a:cs typeface="Bahij Zar" panose="02040503050201020203" pitchFamily="18" charset="-78"/>
          </a:endParaRPr>
        </a:p>
      </dgm:t>
    </dgm:pt>
    <dgm:pt modelId="{6F00501E-51CB-4AB4-81DC-A206B72BD973}" type="sibTrans" cxnId="{FE71CEF2-4BC9-47D0-95C0-3CCC1D1E5395}">
      <dgm:prSet/>
      <dgm:spPr/>
      <dgm:t>
        <a:bodyPr/>
        <a:lstStyle/>
        <a:p>
          <a:endParaRPr lang="en-US">
            <a:latin typeface="Bahij Zar" panose="02040503050201020203" pitchFamily="18" charset="-78"/>
            <a:cs typeface="Bahij Zar" panose="02040503050201020203" pitchFamily="18" charset="-78"/>
          </a:endParaRPr>
        </a:p>
      </dgm:t>
    </dgm:pt>
    <dgm:pt modelId="{425E3D0D-9B6E-4E43-B294-D02753879AB8}">
      <dgm:prSet custT="1"/>
      <dgm:spPr/>
      <dgm:t>
        <a:bodyPr/>
        <a:lstStyle/>
        <a:p>
          <a:r>
            <a:rPr lang="fa-IR" sz="900" b="1">
              <a:latin typeface="Bahij Zar" panose="02040503050201020203" pitchFamily="18" charset="-78"/>
              <a:cs typeface="Bahij Zar" panose="02040503050201020203" pitchFamily="18" charset="-78"/>
            </a:rPr>
            <a:t>دیپارتمنت روانشناسی</a:t>
          </a:r>
          <a:endParaRPr lang="en-US" sz="900" b="1">
            <a:latin typeface="Bahij Zar" panose="02040503050201020203" pitchFamily="18" charset="-78"/>
            <a:cs typeface="Bahij Zar" panose="02040503050201020203" pitchFamily="18" charset="-78"/>
          </a:endParaRPr>
        </a:p>
      </dgm:t>
    </dgm:pt>
    <dgm:pt modelId="{FDA81F03-3A57-4633-91B5-2F76C2560292}" type="parTrans" cxnId="{EC1A24E8-22CE-4EF7-A9A9-E2E2A44044BD}">
      <dgm:prSet/>
      <dgm:spPr/>
      <dgm:t>
        <a:bodyPr/>
        <a:lstStyle/>
        <a:p>
          <a:endParaRPr lang="en-US">
            <a:latin typeface="Bahij Zar" panose="02040503050201020203" pitchFamily="18" charset="-78"/>
            <a:cs typeface="Bahij Zar" panose="02040503050201020203" pitchFamily="18" charset="-78"/>
          </a:endParaRPr>
        </a:p>
      </dgm:t>
    </dgm:pt>
    <dgm:pt modelId="{2D476B0A-BC92-41A0-B85A-75BB5C05F59C}" type="sibTrans" cxnId="{EC1A24E8-22CE-4EF7-A9A9-E2E2A44044BD}">
      <dgm:prSet/>
      <dgm:spPr/>
      <dgm:t>
        <a:bodyPr/>
        <a:lstStyle/>
        <a:p>
          <a:endParaRPr lang="en-US">
            <a:latin typeface="Bahij Zar" panose="02040503050201020203" pitchFamily="18" charset="-78"/>
            <a:cs typeface="Bahij Zar" panose="02040503050201020203" pitchFamily="18" charset="-78"/>
          </a:endParaRPr>
        </a:p>
      </dgm:t>
    </dgm:pt>
    <dgm:pt modelId="{E958B8B3-7F7F-4684-ADE0-2605E0623A20}">
      <dgm:prSet custT="1"/>
      <dgm:spPr/>
      <dgm:t>
        <a:bodyPr/>
        <a:lstStyle/>
        <a:p>
          <a:r>
            <a:rPr lang="fa-IR" sz="900" b="1">
              <a:latin typeface="Bahij Zar" panose="02040503050201020203" pitchFamily="18" charset="-78"/>
              <a:cs typeface="Bahij Zar" panose="02040503050201020203" pitchFamily="18" charset="-78"/>
            </a:rPr>
            <a:t>دیپارتمنت تاریخ</a:t>
          </a:r>
          <a:endParaRPr lang="en-US" sz="900" b="1">
            <a:latin typeface="Bahij Zar" panose="02040503050201020203" pitchFamily="18" charset="-78"/>
            <a:cs typeface="Bahij Zar" panose="02040503050201020203" pitchFamily="18" charset="-78"/>
          </a:endParaRPr>
        </a:p>
      </dgm:t>
    </dgm:pt>
    <dgm:pt modelId="{F67BBDA9-4956-416C-A526-3E412B2BFEC2}" type="parTrans" cxnId="{4C16820B-D1C5-4B58-ACFA-B76118770CBF}">
      <dgm:prSet/>
      <dgm:spPr/>
      <dgm:t>
        <a:bodyPr/>
        <a:lstStyle/>
        <a:p>
          <a:endParaRPr lang="en-US">
            <a:latin typeface="Bahij Zar" panose="02040503050201020203" pitchFamily="18" charset="-78"/>
            <a:cs typeface="Bahij Zar" panose="02040503050201020203" pitchFamily="18" charset="-78"/>
          </a:endParaRPr>
        </a:p>
      </dgm:t>
    </dgm:pt>
    <dgm:pt modelId="{B9F751E7-0892-45A7-A87A-A74E3BD7CFFB}" type="sibTrans" cxnId="{4C16820B-D1C5-4B58-ACFA-B76118770CBF}">
      <dgm:prSet/>
      <dgm:spPr/>
      <dgm:t>
        <a:bodyPr/>
        <a:lstStyle/>
        <a:p>
          <a:endParaRPr lang="en-US">
            <a:latin typeface="Bahij Zar" panose="02040503050201020203" pitchFamily="18" charset="-78"/>
            <a:cs typeface="Bahij Zar" panose="02040503050201020203" pitchFamily="18" charset="-78"/>
          </a:endParaRPr>
        </a:p>
      </dgm:t>
    </dgm:pt>
    <dgm:pt modelId="{1DFE7311-0B7D-43EB-A7DA-1692D7D408F4}">
      <dgm:prSet custT="1"/>
      <dgm:spPr/>
      <dgm:t>
        <a:bodyPr/>
        <a:lstStyle/>
        <a:p>
          <a:r>
            <a:rPr lang="fa-IR" sz="900" b="1">
              <a:latin typeface="Bahij Zar" panose="02040503050201020203" pitchFamily="18" charset="-78"/>
              <a:cs typeface="Bahij Zar" panose="02040503050201020203" pitchFamily="18" charset="-78"/>
            </a:rPr>
            <a:t>دیپارتمنت زبان و ادبیات دری</a:t>
          </a:r>
          <a:endParaRPr lang="en-US" sz="900" b="1">
            <a:latin typeface="Bahij Zar" panose="02040503050201020203" pitchFamily="18" charset="-78"/>
            <a:cs typeface="Bahij Zar" panose="02040503050201020203" pitchFamily="18" charset="-78"/>
          </a:endParaRPr>
        </a:p>
      </dgm:t>
    </dgm:pt>
    <dgm:pt modelId="{5F6FBB3E-20FA-489A-A997-D58520378668}" type="parTrans" cxnId="{4B0E9429-EEB8-4B0D-A7C2-CB71B6FD7719}">
      <dgm:prSet/>
      <dgm:spPr/>
      <dgm:t>
        <a:bodyPr/>
        <a:lstStyle/>
        <a:p>
          <a:endParaRPr lang="en-US">
            <a:latin typeface="Bahij Zar" panose="02040503050201020203" pitchFamily="18" charset="-78"/>
            <a:cs typeface="Bahij Zar" panose="02040503050201020203" pitchFamily="18" charset="-78"/>
          </a:endParaRPr>
        </a:p>
      </dgm:t>
    </dgm:pt>
    <dgm:pt modelId="{4FE2B72C-1542-4826-926D-18CB66BEEF60}" type="sibTrans" cxnId="{4B0E9429-EEB8-4B0D-A7C2-CB71B6FD7719}">
      <dgm:prSet/>
      <dgm:spPr/>
      <dgm:t>
        <a:bodyPr/>
        <a:lstStyle/>
        <a:p>
          <a:endParaRPr lang="en-US">
            <a:latin typeface="Bahij Zar" panose="02040503050201020203" pitchFamily="18" charset="-78"/>
            <a:cs typeface="Bahij Zar" panose="02040503050201020203" pitchFamily="18" charset="-78"/>
          </a:endParaRPr>
        </a:p>
      </dgm:t>
    </dgm:pt>
    <dgm:pt modelId="{14AAF099-F06F-4C5A-B270-F4E2BE56B8A3}">
      <dgm:prSet custT="1"/>
      <dgm:spPr/>
      <dgm:t>
        <a:bodyPr/>
        <a:lstStyle/>
        <a:p>
          <a:r>
            <a:rPr lang="fa-IR" sz="900" b="1">
              <a:latin typeface="Bahij Zar" panose="02040503050201020203" pitchFamily="18" charset="-78"/>
              <a:cs typeface="Bahij Zar" panose="02040503050201020203" pitchFamily="18" charset="-78"/>
            </a:rPr>
            <a:t>دیپارتمنت زبان و ادبیات انگلیسی</a:t>
          </a:r>
          <a:endParaRPr lang="en-US" sz="900" b="1">
            <a:latin typeface="Bahij Zar" panose="02040503050201020203" pitchFamily="18" charset="-78"/>
            <a:cs typeface="Bahij Zar" panose="02040503050201020203" pitchFamily="18" charset="-78"/>
          </a:endParaRPr>
        </a:p>
      </dgm:t>
    </dgm:pt>
    <dgm:pt modelId="{D97D8465-0614-49F4-911B-92DFAC77FFA7}" type="parTrans" cxnId="{562C89F2-D169-4BEB-A7A7-38FF3E62B3FF}">
      <dgm:prSet/>
      <dgm:spPr/>
      <dgm:t>
        <a:bodyPr/>
        <a:lstStyle/>
        <a:p>
          <a:endParaRPr lang="en-US">
            <a:latin typeface="Bahij Zar" panose="02040503050201020203" pitchFamily="18" charset="-78"/>
            <a:cs typeface="Bahij Zar" panose="02040503050201020203" pitchFamily="18" charset="-78"/>
          </a:endParaRPr>
        </a:p>
      </dgm:t>
    </dgm:pt>
    <dgm:pt modelId="{DD6590BC-51EB-4946-94DA-6DFACF78CC3E}" type="sibTrans" cxnId="{562C89F2-D169-4BEB-A7A7-38FF3E62B3FF}">
      <dgm:prSet/>
      <dgm:spPr/>
      <dgm:t>
        <a:bodyPr/>
        <a:lstStyle/>
        <a:p>
          <a:endParaRPr lang="en-US">
            <a:latin typeface="Bahij Zar" panose="02040503050201020203" pitchFamily="18" charset="-78"/>
            <a:cs typeface="Bahij Zar" panose="02040503050201020203" pitchFamily="18" charset="-78"/>
          </a:endParaRPr>
        </a:p>
      </dgm:t>
    </dgm:pt>
    <dgm:pt modelId="{42946347-6CD2-4DC6-A4A7-B2CF8E0CD9A9}">
      <dgm:prSet custT="1"/>
      <dgm:spPr/>
      <dgm:t>
        <a:bodyPr/>
        <a:lstStyle/>
        <a:p>
          <a:r>
            <a:rPr lang="fa-IR" sz="900" b="1">
              <a:latin typeface="Bahij Zar" panose="02040503050201020203" pitchFamily="18" charset="-78"/>
              <a:cs typeface="Bahij Zar" panose="02040503050201020203" pitchFamily="18" charset="-78"/>
            </a:rPr>
            <a:t>دیپارتمنت بیولوژی</a:t>
          </a:r>
          <a:endParaRPr lang="en-US" sz="900" b="1">
            <a:latin typeface="Bahij Zar" panose="02040503050201020203" pitchFamily="18" charset="-78"/>
            <a:cs typeface="Bahij Zar" panose="02040503050201020203" pitchFamily="18" charset="-78"/>
          </a:endParaRPr>
        </a:p>
      </dgm:t>
    </dgm:pt>
    <dgm:pt modelId="{30D4585E-2F85-4093-9FF8-1D462AED9FF4}" type="parTrans" cxnId="{025F0456-2FE2-4E20-BA7E-E5FF344E469A}">
      <dgm:prSet/>
      <dgm:spPr/>
      <dgm:t>
        <a:bodyPr/>
        <a:lstStyle/>
        <a:p>
          <a:endParaRPr lang="en-US">
            <a:latin typeface="Bahij Zar" panose="02040503050201020203" pitchFamily="18" charset="-78"/>
            <a:cs typeface="Bahij Zar" panose="02040503050201020203" pitchFamily="18" charset="-78"/>
          </a:endParaRPr>
        </a:p>
      </dgm:t>
    </dgm:pt>
    <dgm:pt modelId="{70F41737-DB42-4BF5-AF5A-2A1C03A1AC80}" type="sibTrans" cxnId="{025F0456-2FE2-4E20-BA7E-E5FF344E469A}">
      <dgm:prSet/>
      <dgm:spPr/>
      <dgm:t>
        <a:bodyPr/>
        <a:lstStyle/>
        <a:p>
          <a:endParaRPr lang="en-US">
            <a:latin typeface="Bahij Zar" panose="02040503050201020203" pitchFamily="18" charset="-78"/>
            <a:cs typeface="Bahij Zar" panose="02040503050201020203" pitchFamily="18" charset="-78"/>
          </a:endParaRPr>
        </a:p>
      </dgm:t>
    </dgm:pt>
    <dgm:pt modelId="{F51FF9CD-E8CD-4237-9B33-450098B5DC26}">
      <dgm:prSet custT="1"/>
      <dgm:spPr/>
      <dgm:t>
        <a:bodyPr/>
        <a:lstStyle/>
        <a:p>
          <a:r>
            <a:rPr lang="fa-IR" sz="900" b="1">
              <a:latin typeface="Bahij Zar" panose="02040503050201020203" pitchFamily="18" charset="-78"/>
              <a:cs typeface="Bahij Zar" panose="02040503050201020203" pitchFamily="18" charset="-78"/>
            </a:rPr>
            <a:t>دیپارتمنت تربیت بدنی</a:t>
          </a:r>
          <a:endParaRPr lang="en-US" sz="900" b="1">
            <a:latin typeface="Bahij Zar" panose="02040503050201020203" pitchFamily="18" charset="-78"/>
            <a:cs typeface="Bahij Zar" panose="02040503050201020203" pitchFamily="18" charset="-78"/>
          </a:endParaRPr>
        </a:p>
      </dgm:t>
    </dgm:pt>
    <dgm:pt modelId="{76C60958-1BDF-420C-B8D7-8996D1558144}" type="parTrans" cxnId="{C19435D7-E4D9-4046-A6E6-EA2AE20038C8}">
      <dgm:prSet/>
      <dgm:spPr/>
      <dgm:t>
        <a:bodyPr/>
        <a:lstStyle/>
        <a:p>
          <a:endParaRPr lang="en-US">
            <a:latin typeface="Bahij Zar" panose="02040503050201020203" pitchFamily="18" charset="-78"/>
            <a:cs typeface="Bahij Zar" panose="02040503050201020203" pitchFamily="18" charset="-78"/>
          </a:endParaRPr>
        </a:p>
      </dgm:t>
    </dgm:pt>
    <dgm:pt modelId="{10D78B4C-884D-4B40-9828-EE998C8FABB4}" type="sibTrans" cxnId="{C19435D7-E4D9-4046-A6E6-EA2AE20038C8}">
      <dgm:prSet/>
      <dgm:spPr/>
      <dgm:t>
        <a:bodyPr/>
        <a:lstStyle/>
        <a:p>
          <a:endParaRPr lang="en-US">
            <a:latin typeface="Bahij Zar" panose="02040503050201020203" pitchFamily="18" charset="-78"/>
            <a:cs typeface="Bahij Zar" panose="02040503050201020203" pitchFamily="18" charset="-78"/>
          </a:endParaRPr>
        </a:p>
      </dgm:t>
    </dgm:pt>
    <dgm:pt modelId="{A8A5CEBC-D66E-4844-8E91-2CEFDECC5F6C}">
      <dgm:prSet custT="1"/>
      <dgm:spPr/>
      <dgm:t>
        <a:bodyPr/>
        <a:lstStyle/>
        <a:p>
          <a:r>
            <a:rPr lang="fa-IR" sz="900" b="1">
              <a:latin typeface="Bahij Zar" panose="02040503050201020203" pitchFamily="18" charset="-78"/>
              <a:cs typeface="Bahij Zar" panose="02040503050201020203" pitchFamily="18" charset="-78"/>
            </a:rPr>
            <a:t>دیپارتمنت ثقافت اسلامی</a:t>
          </a:r>
          <a:endParaRPr lang="en-US" sz="900" b="1">
            <a:latin typeface="Bahij Zar" panose="02040503050201020203" pitchFamily="18" charset="-78"/>
            <a:cs typeface="Bahij Zar" panose="02040503050201020203" pitchFamily="18" charset="-78"/>
          </a:endParaRPr>
        </a:p>
      </dgm:t>
    </dgm:pt>
    <dgm:pt modelId="{5C93900E-020D-45DB-B132-A404416B839A}" type="parTrans" cxnId="{D5394CAB-9977-4E94-B53F-0CCE40B1567C}">
      <dgm:prSet/>
      <dgm:spPr/>
      <dgm:t>
        <a:bodyPr/>
        <a:lstStyle/>
        <a:p>
          <a:endParaRPr lang="en-US">
            <a:latin typeface="Bahij Zar" panose="02040503050201020203" pitchFamily="18" charset="-78"/>
            <a:cs typeface="Bahij Zar" panose="02040503050201020203" pitchFamily="18" charset="-78"/>
          </a:endParaRPr>
        </a:p>
      </dgm:t>
    </dgm:pt>
    <dgm:pt modelId="{15AAB05D-B08B-41EE-8E91-1257D704F284}" type="sibTrans" cxnId="{D5394CAB-9977-4E94-B53F-0CCE40B1567C}">
      <dgm:prSet/>
      <dgm:spPr/>
      <dgm:t>
        <a:bodyPr/>
        <a:lstStyle/>
        <a:p>
          <a:endParaRPr lang="en-US">
            <a:latin typeface="Bahij Zar" panose="02040503050201020203" pitchFamily="18" charset="-78"/>
            <a:cs typeface="Bahij Zar" panose="02040503050201020203" pitchFamily="18" charset="-78"/>
          </a:endParaRPr>
        </a:p>
      </dgm:t>
    </dgm:pt>
    <dgm:pt modelId="{DE27E169-15B5-4829-836E-B6561FC9B889}">
      <dgm:prSet custT="1"/>
      <dgm:spPr/>
      <dgm:t>
        <a:bodyPr/>
        <a:lstStyle/>
        <a:p>
          <a:r>
            <a:rPr lang="fa-IR" sz="900" b="1">
              <a:latin typeface="Bahij Zar" panose="02040503050201020203" pitchFamily="18" charset="-78"/>
              <a:cs typeface="Bahij Zar" panose="02040503050201020203" pitchFamily="18" charset="-78"/>
            </a:rPr>
            <a:t>دیپارتمنت ریاضی</a:t>
          </a:r>
          <a:endParaRPr lang="en-US" sz="900" b="1">
            <a:latin typeface="Bahij Zar" panose="02040503050201020203" pitchFamily="18" charset="-78"/>
            <a:cs typeface="Bahij Zar" panose="02040503050201020203" pitchFamily="18" charset="-78"/>
          </a:endParaRPr>
        </a:p>
      </dgm:t>
    </dgm:pt>
    <dgm:pt modelId="{72E6D929-E752-4878-AC36-F19B80885829}" type="parTrans" cxnId="{5DD2B9E9-0170-40AD-951C-461E2FDDFEBD}">
      <dgm:prSet/>
      <dgm:spPr/>
      <dgm:t>
        <a:bodyPr/>
        <a:lstStyle/>
        <a:p>
          <a:endParaRPr lang="en-US">
            <a:latin typeface="Bahij Zar" panose="02040503050201020203" pitchFamily="18" charset="-78"/>
            <a:cs typeface="Bahij Zar" panose="02040503050201020203" pitchFamily="18" charset="-78"/>
          </a:endParaRPr>
        </a:p>
      </dgm:t>
    </dgm:pt>
    <dgm:pt modelId="{757BB10E-58CC-4736-99CE-59B78512FC5C}" type="sibTrans" cxnId="{5DD2B9E9-0170-40AD-951C-461E2FDDFEBD}">
      <dgm:prSet/>
      <dgm:spPr/>
      <dgm:t>
        <a:bodyPr/>
        <a:lstStyle/>
        <a:p>
          <a:endParaRPr lang="en-US">
            <a:latin typeface="Bahij Zar" panose="02040503050201020203" pitchFamily="18" charset="-78"/>
            <a:cs typeface="Bahij Zar" panose="02040503050201020203" pitchFamily="18" charset="-78"/>
          </a:endParaRPr>
        </a:p>
      </dgm:t>
    </dgm:pt>
    <dgm:pt modelId="{A4C2F9E7-B240-4A0C-820D-85E7B2268E97}">
      <dgm:prSet custT="1"/>
      <dgm:spPr/>
      <dgm:t>
        <a:bodyPr/>
        <a:lstStyle/>
        <a:p>
          <a:r>
            <a:rPr lang="fa-IR" sz="900" b="1">
              <a:latin typeface="Bahij Zar" panose="02040503050201020203" pitchFamily="18" charset="-78"/>
              <a:cs typeface="Bahij Zar" panose="02040503050201020203" pitchFamily="18" charset="-78"/>
            </a:rPr>
            <a:t>دیپارتمنت جغرافیه</a:t>
          </a:r>
          <a:endParaRPr lang="en-US" sz="900" b="1">
            <a:latin typeface="Bahij Zar" panose="02040503050201020203" pitchFamily="18" charset="-78"/>
            <a:cs typeface="Bahij Zar" panose="02040503050201020203" pitchFamily="18" charset="-78"/>
          </a:endParaRPr>
        </a:p>
      </dgm:t>
    </dgm:pt>
    <dgm:pt modelId="{4C397F01-54FD-4FBD-B292-760A68334E38}" type="parTrans" cxnId="{F25E343E-1287-4ED0-9711-70AFEA1E414D}">
      <dgm:prSet/>
      <dgm:spPr/>
      <dgm:t>
        <a:bodyPr/>
        <a:lstStyle/>
        <a:p>
          <a:endParaRPr lang="en-US">
            <a:latin typeface="Bahij Zar" panose="02040503050201020203" pitchFamily="18" charset="-78"/>
            <a:cs typeface="Bahij Zar" panose="02040503050201020203" pitchFamily="18" charset="-78"/>
          </a:endParaRPr>
        </a:p>
      </dgm:t>
    </dgm:pt>
    <dgm:pt modelId="{AF5FC625-2DCE-4592-B23B-3E502B99EE5E}" type="sibTrans" cxnId="{F25E343E-1287-4ED0-9711-70AFEA1E414D}">
      <dgm:prSet/>
      <dgm:spPr/>
      <dgm:t>
        <a:bodyPr/>
        <a:lstStyle/>
        <a:p>
          <a:endParaRPr lang="en-US">
            <a:latin typeface="Bahij Zar" panose="02040503050201020203" pitchFamily="18" charset="-78"/>
            <a:cs typeface="Bahij Zar" panose="02040503050201020203" pitchFamily="18" charset="-78"/>
          </a:endParaRPr>
        </a:p>
      </dgm:t>
    </dgm:pt>
    <dgm:pt modelId="{AE77FB36-138A-4CB0-8053-14426184FDD9}" type="asst">
      <dgm:prSet custT="1"/>
      <dgm:spPr/>
      <dgm:t>
        <a:bodyPr/>
        <a:lstStyle/>
        <a:p>
          <a:r>
            <a:rPr lang="fa-IR" sz="900" b="1">
              <a:latin typeface="Bahij Zar" panose="02040503050201020203" pitchFamily="18" charset="-78"/>
              <a:cs typeface="Bahij Zar" panose="02040503050201020203" pitchFamily="18" charset="-78"/>
            </a:rPr>
            <a:t>مدیریت عمومی تدریسی</a:t>
          </a:r>
          <a:endParaRPr lang="en-US" sz="900" b="1">
            <a:latin typeface="Bahij Zar" panose="02040503050201020203" pitchFamily="18" charset="-78"/>
            <a:cs typeface="Bahij Zar" panose="02040503050201020203" pitchFamily="18" charset="-78"/>
          </a:endParaRPr>
        </a:p>
      </dgm:t>
    </dgm:pt>
    <dgm:pt modelId="{3349520F-B17D-4964-AA88-B22239363C57}" type="parTrans" cxnId="{0EA21481-7BC9-420D-ABFB-822A337AA1C0}">
      <dgm:prSet/>
      <dgm:spPr/>
      <dgm:t>
        <a:bodyPr/>
        <a:lstStyle/>
        <a:p>
          <a:endParaRPr lang="en-US">
            <a:latin typeface="Bahij Zar" panose="02040503050201020203" pitchFamily="18" charset="-78"/>
            <a:cs typeface="Bahij Zar" panose="02040503050201020203" pitchFamily="18" charset="-78"/>
          </a:endParaRPr>
        </a:p>
      </dgm:t>
    </dgm:pt>
    <dgm:pt modelId="{3FC1E3B8-EA52-41A0-BEBF-DA979401D43E}" type="sibTrans" cxnId="{0EA21481-7BC9-420D-ABFB-822A337AA1C0}">
      <dgm:prSet/>
      <dgm:spPr/>
      <dgm:t>
        <a:bodyPr/>
        <a:lstStyle/>
        <a:p>
          <a:endParaRPr lang="en-US">
            <a:latin typeface="Bahij Zar" panose="02040503050201020203" pitchFamily="18" charset="-78"/>
            <a:cs typeface="Bahij Zar" panose="02040503050201020203" pitchFamily="18" charset="-78"/>
          </a:endParaRPr>
        </a:p>
      </dgm:t>
    </dgm:pt>
    <dgm:pt modelId="{E56B717A-8847-4B52-8EB5-30E32C247CA4}" type="asst">
      <dgm:prSet custT="1"/>
      <dgm:spPr/>
      <dgm:t>
        <a:bodyPr/>
        <a:lstStyle/>
        <a:p>
          <a:r>
            <a:rPr lang="fa-IR" sz="1200" b="1">
              <a:latin typeface="Bahij Zar" panose="02040503050201020203" pitchFamily="18" charset="-78"/>
              <a:cs typeface="Bahij Zar" panose="02040503050201020203" pitchFamily="18" charset="-78"/>
            </a:rPr>
            <a:t>معاونیت تدریسی</a:t>
          </a:r>
          <a:endParaRPr lang="en-US" sz="1200" b="1">
            <a:latin typeface="Bahij Zar" panose="02040503050201020203" pitchFamily="18" charset="-78"/>
            <a:cs typeface="Bahij Zar" panose="02040503050201020203" pitchFamily="18" charset="-78"/>
          </a:endParaRPr>
        </a:p>
      </dgm:t>
    </dgm:pt>
    <dgm:pt modelId="{C0DE6876-327D-482D-BE59-B8589E26B5F2}" type="parTrans" cxnId="{C3CDCDE5-BFD6-42D0-9245-F0AF0061CF17}">
      <dgm:prSet/>
      <dgm:spPr/>
      <dgm:t>
        <a:bodyPr/>
        <a:lstStyle/>
        <a:p>
          <a:endParaRPr lang="en-US">
            <a:latin typeface="Bahij Zar" panose="02040503050201020203" pitchFamily="18" charset="-78"/>
            <a:cs typeface="Bahij Zar" panose="02040503050201020203" pitchFamily="18" charset="-78"/>
          </a:endParaRPr>
        </a:p>
      </dgm:t>
    </dgm:pt>
    <dgm:pt modelId="{9CCE88BF-72FD-4989-91C2-E2CA3C63BC9C}" type="sibTrans" cxnId="{C3CDCDE5-BFD6-42D0-9245-F0AF0061CF17}">
      <dgm:prSet/>
      <dgm:spPr/>
      <dgm:t>
        <a:bodyPr/>
        <a:lstStyle/>
        <a:p>
          <a:endParaRPr lang="en-US">
            <a:latin typeface="Bahij Zar" panose="02040503050201020203" pitchFamily="18" charset="-78"/>
            <a:cs typeface="Bahij Zar" panose="02040503050201020203" pitchFamily="18" charset="-78"/>
          </a:endParaRPr>
        </a:p>
      </dgm:t>
    </dgm:pt>
    <dgm:pt modelId="{1CCC6491-E6B4-4CD5-B1D9-D5DDD432F90B}"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316B1BC6-E2DF-41FF-B850-E9179ACE705A}" type="parTrans" cxnId="{DA286C28-9F47-4E0B-9495-0A8C0F3866DE}">
      <dgm:prSet/>
      <dgm:spPr/>
      <dgm:t>
        <a:bodyPr/>
        <a:lstStyle/>
        <a:p>
          <a:endParaRPr lang="en-US">
            <a:latin typeface="Bahij Zar" panose="02040503050201020203" pitchFamily="18" charset="-78"/>
            <a:cs typeface="Bahij Zar" panose="02040503050201020203" pitchFamily="18" charset="-78"/>
          </a:endParaRPr>
        </a:p>
      </dgm:t>
    </dgm:pt>
    <dgm:pt modelId="{AB0C42CF-E63D-4692-9CEA-92D13F128D37}" type="sibTrans" cxnId="{DA286C28-9F47-4E0B-9495-0A8C0F3866DE}">
      <dgm:prSet/>
      <dgm:spPr/>
      <dgm:t>
        <a:bodyPr/>
        <a:lstStyle/>
        <a:p>
          <a:endParaRPr lang="en-US">
            <a:latin typeface="Bahij Zar" panose="02040503050201020203" pitchFamily="18" charset="-78"/>
            <a:cs typeface="Bahij Zar" panose="02040503050201020203" pitchFamily="18" charset="-78"/>
          </a:endParaRPr>
        </a:p>
      </dgm:t>
    </dgm:pt>
    <dgm:pt modelId="{AD952067-B788-4E82-B1A6-81E5BE2A8E12}"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41254FE5-5939-4AB5-A1C7-03B8ABBBDF4A}" type="parTrans" cxnId="{97A93C6D-91BB-4FF6-9183-2D97CD85CD44}">
      <dgm:prSet/>
      <dgm:spPr/>
      <dgm:t>
        <a:bodyPr/>
        <a:lstStyle/>
        <a:p>
          <a:endParaRPr lang="en-US">
            <a:latin typeface="Bahij Zar" panose="02040503050201020203" pitchFamily="18" charset="-78"/>
            <a:cs typeface="Bahij Zar" panose="02040503050201020203" pitchFamily="18" charset="-78"/>
          </a:endParaRPr>
        </a:p>
      </dgm:t>
    </dgm:pt>
    <dgm:pt modelId="{5E0D6C5A-E86D-4428-9868-4F9285D6CB86}" type="sibTrans" cxnId="{97A93C6D-91BB-4FF6-9183-2D97CD85CD44}">
      <dgm:prSet/>
      <dgm:spPr/>
      <dgm:t>
        <a:bodyPr/>
        <a:lstStyle/>
        <a:p>
          <a:endParaRPr lang="en-US">
            <a:latin typeface="Bahij Zar" panose="02040503050201020203" pitchFamily="18" charset="-78"/>
            <a:cs typeface="Bahij Zar" panose="02040503050201020203" pitchFamily="18" charset="-78"/>
          </a:endParaRPr>
        </a:p>
      </dgm:t>
    </dgm:pt>
    <dgm:pt modelId="{DAEEFFAF-037B-46D9-B1E8-F4F82A560B60}"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5AE28928-6771-49F0-A3D3-78E797C553E9}" type="parTrans" cxnId="{C7E66195-B4C4-4B2F-941B-210AF2BB1E7B}">
      <dgm:prSet/>
      <dgm:spPr/>
      <dgm:t>
        <a:bodyPr/>
        <a:lstStyle/>
        <a:p>
          <a:endParaRPr lang="en-US">
            <a:latin typeface="Bahij Zar" panose="02040503050201020203" pitchFamily="18" charset="-78"/>
            <a:cs typeface="Bahij Zar" panose="02040503050201020203" pitchFamily="18" charset="-78"/>
          </a:endParaRPr>
        </a:p>
      </dgm:t>
    </dgm:pt>
    <dgm:pt modelId="{5F9AFA36-6236-429C-9914-94E7865B4E40}" type="sibTrans" cxnId="{C7E66195-B4C4-4B2F-941B-210AF2BB1E7B}">
      <dgm:prSet/>
      <dgm:spPr/>
      <dgm:t>
        <a:bodyPr/>
        <a:lstStyle/>
        <a:p>
          <a:endParaRPr lang="en-US">
            <a:latin typeface="Bahij Zar" panose="02040503050201020203" pitchFamily="18" charset="-78"/>
            <a:cs typeface="Bahij Zar" panose="02040503050201020203" pitchFamily="18" charset="-78"/>
          </a:endParaRPr>
        </a:p>
      </dgm:t>
    </dgm:pt>
    <dgm:pt modelId="{11E1B20E-7FDE-461B-AC8E-F137CDE51D6A}"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2F57C297-4A2F-4565-B82D-0637F998822B}" type="parTrans" cxnId="{664F1BC4-4482-41F8-8F83-899031E73F3D}">
      <dgm:prSet/>
      <dgm:spPr/>
      <dgm:t>
        <a:bodyPr/>
        <a:lstStyle/>
        <a:p>
          <a:endParaRPr lang="en-US">
            <a:latin typeface="Bahij Zar" panose="02040503050201020203" pitchFamily="18" charset="-78"/>
            <a:cs typeface="Bahij Zar" panose="02040503050201020203" pitchFamily="18" charset="-78"/>
          </a:endParaRPr>
        </a:p>
      </dgm:t>
    </dgm:pt>
    <dgm:pt modelId="{07CDF968-AC80-41AC-AB76-35A55E871514}" type="sibTrans" cxnId="{664F1BC4-4482-41F8-8F83-899031E73F3D}">
      <dgm:prSet/>
      <dgm:spPr/>
      <dgm:t>
        <a:bodyPr/>
        <a:lstStyle/>
        <a:p>
          <a:endParaRPr lang="en-US">
            <a:latin typeface="Bahij Zar" panose="02040503050201020203" pitchFamily="18" charset="-78"/>
            <a:cs typeface="Bahij Zar" panose="02040503050201020203" pitchFamily="18" charset="-78"/>
          </a:endParaRPr>
        </a:p>
      </dgm:t>
    </dgm:pt>
    <dgm:pt modelId="{DF85110E-8D20-490F-B53D-44CA1DACDA47}"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27C6BD56-1320-4DF7-A23A-C126CEC8990D}" type="parTrans" cxnId="{94233331-C7D3-4196-8C7F-D8DAE4AAF699}">
      <dgm:prSet/>
      <dgm:spPr/>
      <dgm:t>
        <a:bodyPr/>
        <a:lstStyle/>
        <a:p>
          <a:endParaRPr lang="en-US">
            <a:latin typeface="Bahij Zar" panose="02040503050201020203" pitchFamily="18" charset="-78"/>
            <a:cs typeface="Bahij Zar" panose="02040503050201020203" pitchFamily="18" charset="-78"/>
          </a:endParaRPr>
        </a:p>
      </dgm:t>
    </dgm:pt>
    <dgm:pt modelId="{38C9C49A-7C8B-4CC7-B9AC-0A66C2B24DAB}" type="sibTrans" cxnId="{94233331-C7D3-4196-8C7F-D8DAE4AAF699}">
      <dgm:prSet/>
      <dgm:spPr/>
      <dgm:t>
        <a:bodyPr/>
        <a:lstStyle/>
        <a:p>
          <a:endParaRPr lang="en-US">
            <a:latin typeface="Bahij Zar" panose="02040503050201020203" pitchFamily="18" charset="-78"/>
            <a:cs typeface="Bahij Zar" panose="02040503050201020203" pitchFamily="18" charset="-78"/>
          </a:endParaRPr>
        </a:p>
      </dgm:t>
    </dgm:pt>
    <dgm:pt modelId="{236DB041-8433-4B74-98C8-EB228D3D304B}"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25F0D11B-EDDB-4E62-82CE-F342FAC8E0F6}" type="parTrans" cxnId="{71653AF1-9240-47D9-97AF-8C8FA1F16ED5}">
      <dgm:prSet/>
      <dgm:spPr/>
      <dgm:t>
        <a:bodyPr/>
        <a:lstStyle/>
        <a:p>
          <a:endParaRPr lang="en-US">
            <a:latin typeface="Bahij Zar" panose="02040503050201020203" pitchFamily="18" charset="-78"/>
            <a:cs typeface="Bahij Zar" panose="02040503050201020203" pitchFamily="18" charset="-78"/>
          </a:endParaRPr>
        </a:p>
      </dgm:t>
    </dgm:pt>
    <dgm:pt modelId="{207652AF-4CC5-46D0-B37F-0A29E7193E89}" type="sibTrans" cxnId="{71653AF1-9240-47D9-97AF-8C8FA1F16ED5}">
      <dgm:prSet/>
      <dgm:spPr/>
      <dgm:t>
        <a:bodyPr/>
        <a:lstStyle/>
        <a:p>
          <a:endParaRPr lang="en-US">
            <a:latin typeface="Bahij Zar" panose="02040503050201020203" pitchFamily="18" charset="-78"/>
            <a:cs typeface="Bahij Zar" panose="02040503050201020203" pitchFamily="18" charset="-78"/>
          </a:endParaRPr>
        </a:p>
      </dgm:t>
    </dgm:pt>
    <dgm:pt modelId="{E02A44A0-2F47-4C0A-91AC-0D1E96408FAD}" type="asst">
      <dgm:prSet/>
      <dgm:spPr/>
      <dgm:t>
        <a:bodyPr/>
        <a:lstStyle/>
        <a:p>
          <a:r>
            <a:rPr lang="fa-IR" b="1">
              <a:latin typeface="Bahij Zar" panose="02040503050201020203" pitchFamily="18" charset="-78"/>
              <a:cs typeface="Bahij Zar" panose="02040503050201020203" pitchFamily="18" charset="-78"/>
            </a:rPr>
            <a:t>عضو</a:t>
          </a:r>
        </a:p>
      </dgm:t>
    </dgm:pt>
    <dgm:pt modelId="{28772421-648C-4D14-A26A-83E1572A9D48}" type="parTrans" cxnId="{688F6559-7B93-449C-8A47-81215A220CDF}">
      <dgm:prSet/>
      <dgm:spPr/>
      <dgm:t>
        <a:bodyPr/>
        <a:lstStyle/>
        <a:p>
          <a:endParaRPr lang="en-US">
            <a:latin typeface="Bahij Zar" panose="02040503050201020203" pitchFamily="18" charset="-78"/>
            <a:cs typeface="Bahij Zar" panose="02040503050201020203" pitchFamily="18" charset="-78"/>
          </a:endParaRPr>
        </a:p>
      </dgm:t>
    </dgm:pt>
    <dgm:pt modelId="{372B3E0B-36C6-4350-8CAE-FB56BA4E30ED}" type="sibTrans" cxnId="{688F6559-7B93-449C-8A47-81215A220CDF}">
      <dgm:prSet/>
      <dgm:spPr/>
      <dgm:t>
        <a:bodyPr/>
        <a:lstStyle/>
        <a:p>
          <a:endParaRPr lang="en-US">
            <a:latin typeface="Bahij Zar" panose="02040503050201020203" pitchFamily="18" charset="-78"/>
            <a:cs typeface="Bahij Zar" panose="02040503050201020203" pitchFamily="18" charset="-78"/>
          </a:endParaRPr>
        </a:p>
      </dgm:t>
    </dgm:pt>
    <dgm:pt modelId="{B2FA60DE-0882-4225-9340-3E60642C0CD4}" type="asst">
      <dgm:prSet/>
      <dgm:spPr/>
      <dgm:t>
        <a:bodyPr/>
        <a:lstStyle/>
        <a:p>
          <a:r>
            <a:rPr lang="fa-IR" b="1">
              <a:latin typeface="Bahij Zar" panose="02040503050201020203" pitchFamily="18" charset="-78"/>
              <a:cs typeface="Bahij Zar" panose="02040503050201020203" pitchFamily="18" charset="-78"/>
            </a:rPr>
            <a:t>عضو</a:t>
          </a:r>
        </a:p>
      </dgm:t>
    </dgm:pt>
    <dgm:pt modelId="{DC4C4815-B1E7-4211-8D56-F8A2018094C8}" type="parTrans" cxnId="{D3A0A0E3-092B-4C6C-A486-D619067E9A84}">
      <dgm:prSet/>
      <dgm:spPr/>
      <dgm:t>
        <a:bodyPr/>
        <a:lstStyle/>
        <a:p>
          <a:endParaRPr lang="en-US">
            <a:latin typeface="Bahij Zar" panose="02040503050201020203" pitchFamily="18" charset="-78"/>
            <a:cs typeface="Bahij Zar" panose="02040503050201020203" pitchFamily="18" charset="-78"/>
          </a:endParaRPr>
        </a:p>
      </dgm:t>
    </dgm:pt>
    <dgm:pt modelId="{20300217-BCDF-4C02-9A6A-FDF6C380FDCD}" type="sibTrans" cxnId="{D3A0A0E3-092B-4C6C-A486-D619067E9A84}">
      <dgm:prSet/>
      <dgm:spPr/>
      <dgm:t>
        <a:bodyPr/>
        <a:lstStyle/>
        <a:p>
          <a:endParaRPr lang="en-US">
            <a:latin typeface="Bahij Zar" panose="02040503050201020203" pitchFamily="18" charset="-78"/>
            <a:cs typeface="Bahij Zar" panose="02040503050201020203" pitchFamily="18" charset="-78"/>
          </a:endParaRPr>
        </a:p>
      </dgm:t>
    </dgm:pt>
    <dgm:pt modelId="{F4BB5526-72A2-40AA-9A58-F031DF3C4885}" type="asst">
      <dgm:prSet/>
      <dgm:spPr/>
      <dgm:t>
        <a:bodyPr/>
        <a:lstStyle/>
        <a:p>
          <a:r>
            <a:rPr lang="fa-IR" b="1">
              <a:latin typeface="Bahij Zar" panose="02040503050201020203" pitchFamily="18" charset="-78"/>
              <a:cs typeface="Bahij Zar" panose="02040503050201020203" pitchFamily="18" charset="-78"/>
            </a:rPr>
            <a:t>عضو</a:t>
          </a:r>
        </a:p>
      </dgm:t>
    </dgm:pt>
    <dgm:pt modelId="{F5DB36CF-D48E-450E-AA28-E568E6ECEE1C}" type="parTrans" cxnId="{12F0E19F-F499-473F-AA35-BC88BDF4708D}">
      <dgm:prSet/>
      <dgm:spPr/>
      <dgm:t>
        <a:bodyPr/>
        <a:lstStyle/>
        <a:p>
          <a:endParaRPr lang="en-US">
            <a:latin typeface="Bahij Zar" panose="02040503050201020203" pitchFamily="18" charset="-78"/>
            <a:cs typeface="Bahij Zar" panose="02040503050201020203" pitchFamily="18" charset="-78"/>
          </a:endParaRPr>
        </a:p>
      </dgm:t>
    </dgm:pt>
    <dgm:pt modelId="{8F559A61-CE42-4732-9898-4B2A5F513314}" type="sibTrans" cxnId="{12F0E19F-F499-473F-AA35-BC88BDF4708D}">
      <dgm:prSet/>
      <dgm:spPr/>
      <dgm:t>
        <a:bodyPr/>
        <a:lstStyle/>
        <a:p>
          <a:endParaRPr lang="en-US">
            <a:latin typeface="Bahij Zar" panose="02040503050201020203" pitchFamily="18" charset="-78"/>
            <a:cs typeface="Bahij Zar" panose="02040503050201020203" pitchFamily="18" charset="-78"/>
          </a:endParaRPr>
        </a:p>
      </dgm:t>
    </dgm:pt>
    <dgm:pt modelId="{C6B65A9C-F8DD-43AB-9C03-9CD77ED2848F}" type="asst">
      <dgm:prSet/>
      <dgm:spPr/>
      <dgm:t>
        <a:bodyPr/>
        <a:lstStyle/>
        <a:p>
          <a:r>
            <a:rPr lang="fa-IR" b="1">
              <a:latin typeface="Bahij Zar" panose="02040503050201020203" pitchFamily="18" charset="-78"/>
              <a:cs typeface="Bahij Zar" panose="02040503050201020203" pitchFamily="18" charset="-78"/>
            </a:rPr>
            <a:t>عضو</a:t>
          </a:r>
        </a:p>
      </dgm:t>
    </dgm:pt>
    <dgm:pt modelId="{22FF8580-DC60-48AC-8FD6-77D340E54C20}" type="parTrans" cxnId="{BDAF3E4A-45BE-411F-84F2-9236BB9EA945}">
      <dgm:prSet/>
      <dgm:spPr/>
      <dgm:t>
        <a:bodyPr/>
        <a:lstStyle/>
        <a:p>
          <a:endParaRPr lang="en-US">
            <a:latin typeface="Bahij Zar" panose="02040503050201020203" pitchFamily="18" charset="-78"/>
            <a:cs typeface="Bahij Zar" panose="02040503050201020203" pitchFamily="18" charset="-78"/>
          </a:endParaRPr>
        </a:p>
      </dgm:t>
    </dgm:pt>
    <dgm:pt modelId="{B523531E-15B9-4B00-AB57-AB1651ECD7EB}" type="sibTrans" cxnId="{BDAF3E4A-45BE-411F-84F2-9236BB9EA945}">
      <dgm:prSet/>
      <dgm:spPr/>
      <dgm:t>
        <a:bodyPr/>
        <a:lstStyle/>
        <a:p>
          <a:endParaRPr lang="en-US">
            <a:latin typeface="Bahij Zar" panose="02040503050201020203" pitchFamily="18" charset="-78"/>
            <a:cs typeface="Bahij Zar" panose="02040503050201020203" pitchFamily="18" charset="-78"/>
          </a:endParaRPr>
        </a:p>
      </dgm:t>
    </dgm:pt>
    <dgm:pt modelId="{78F8263E-713F-425E-8839-A7D83050775F}" type="asst">
      <dgm:prSet/>
      <dgm:spPr/>
      <dgm:t>
        <a:bodyPr/>
        <a:lstStyle/>
        <a:p>
          <a:r>
            <a:rPr lang="fa-IR" b="1">
              <a:latin typeface="Bahij Zar" panose="02040503050201020203" pitchFamily="18" charset="-78"/>
              <a:cs typeface="Bahij Zar" panose="02040503050201020203" pitchFamily="18" charset="-78"/>
            </a:rPr>
            <a:t>عضو</a:t>
          </a:r>
        </a:p>
      </dgm:t>
    </dgm:pt>
    <dgm:pt modelId="{1A248DB1-9D71-4C7C-9AC1-4F9F59793738}" type="parTrans" cxnId="{CA61DC62-5466-4EBF-9330-955DA66DD775}">
      <dgm:prSet/>
      <dgm:spPr/>
      <dgm:t>
        <a:bodyPr/>
        <a:lstStyle/>
        <a:p>
          <a:endParaRPr lang="en-US">
            <a:latin typeface="Bahij Zar" panose="02040503050201020203" pitchFamily="18" charset="-78"/>
            <a:cs typeface="Bahij Zar" panose="02040503050201020203" pitchFamily="18" charset="-78"/>
          </a:endParaRPr>
        </a:p>
      </dgm:t>
    </dgm:pt>
    <dgm:pt modelId="{D2050983-721B-4FBA-9B0B-0D4550216716}" type="sibTrans" cxnId="{CA61DC62-5466-4EBF-9330-955DA66DD775}">
      <dgm:prSet/>
      <dgm:spPr/>
      <dgm:t>
        <a:bodyPr/>
        <a:lstStyle/>
        <a:p>
          <a:endParaRPr lang="en-US">
            <a:latin typeface="Bahij Zar" panose="02040503050201020203" pitchFamily="18" charset="-78"/>
            <a:cs typeface="Bahij Zar" panose="02040503050201020203" pitchFamily="18" charset="-78"/>
          </a:endParaRPr>
        </a:p>
      </dgm:t>
    </dgm:pt>
    <dgm:pt modelId="{2A2B9707-8404-4799-BAB1-540B1DB70B91}" type="asst">
      <dgm:prSet/>
      <dgm:spPr/>
      <dgm:t>
        <a:bodyPr/>
        <a:lstStyle/>
        <a:p>
          <a:r>
            <a:rPr lang="fa-IR" b="1">
              <a:latin typeface="Bahij Zar" panose="02040503050201020203" pitchFamily="18" charset="-78"/>
              <a:cs typeface="Bahij Zar" panose="02040503050201020203" pitchFamily="18" charset="-78"/>
            </a:rPr>
            <a:t>عضو</a:t>
          </a:r>
        </a:p>
      </dgm:t>
    </dgm:pt>
    <dgm:pt modelId="{E55B6698-E492-40C9-81E9-0E8DC0C18D44}" type="parTrans" cxnId="{40296833-6E6C-488B-A680-8A21DB46448A}">
      <dgm:prSet/>
      <dgm:spPr/>
      <dgm:t>
        <a:bodyPr/>
        <a:lstStyle/>
        <a:p>
          <a:endParaRPr lang="en-US">
            <a:latin typeface="Bahij Zar" panose="02040503050201020203" pitchFamily="18" charset="-78"/>
            <a:cs typeface="Bahij Zar" panose="02040503050201020203" pitchFamily="18" charset="-78"/>
          </a:endParaRPr>
        </a:p>
      </dgm:t>
    </dgm:pt>
    <dgm:pt modelId="{5F5BFC5C-C035-4F66-9346-2631468F10FB}" type="sibTrans" cxnId="{40296833-6E6C-488B-A680-8A21DB46448A}">
      <dgm:prSet/>
      <dgm:spPr/>
      <dgm:t>
        <a:bodyPr/>
        <a:lstStyle/>
        <a:p>
          <a:endParaRPr lang="en-US">
            <a:latin typeface="Bahij Zar" panose="02040503050201020203" pitchFamily="18" charset="-78"/>
            <a:cs typeface="Bahij Zar" panose="02040503050201020203" pitchFamily="18" charset="-78"/>
          </a:endParaRPr>
        </a:p>
      </dgm:t>
    </dgm:pt>
    <dgm:pt modelId="{D6A3A7F8-8D7E-473D-925B-879812C42B71}" type="asst">
      <dgm:prSet/>
      <dgm:spPr/>
      <dgm:t>
        <a:bodyPr/>
        <a:lstStyle/>
        <a:p>
          <a:r>
            <a:rPr lang="fa-IR" b="1">
              <a:latin typeface="Bahij Zar" panose="02040503050201020203" pitchFamily="18" charset="-78"/>
              <a:cs typeface="Bahij Zar" panose="02040503050201020203" pitchFamily="18" charset="-78"/>
            </a:rPr>
            <a:t>عضو</a:t>
          </a:r>
        </a:p>
      </dgm:t>
    </dgm:pt>
    <dgm:pt modelId="{6D2B4251-2EBF-4300-82D8-66186ADF1D52}" type="parTrans" cxnId="{E18D796C-8C06-4C55-9466-CD27DCA43338}">
      <dgm:prSet/>
      <dgm:spPr/>
      <dgm:t>
        <a:bodyPr/>
        <a:lstStyle/>
        <a:p>
          <a:endParaRPr lang="en-US">
            <a:latin typeface="Bahij Zar" panose="02040503050201020203" pitchFamily="18" charset="-78"/>
            <a:cs typeface="Bahij Zar" panose="02040503050201020203" pitchFamily="18" charset="-78"/>
          </a:endParaRPr>
        </a:p>
      </dgm:t>
    </dgm:pt>
    <dgm:pt modelId="{D93A9643-088C-4F80-ADCB-C861231DDDB2}" type="sibTrans" cxnId="{E18D796C-8C06-4C55-9466-CD27DCA43338}">
      <dgm:prSet/>
      <dgm:spPr/>
      <dgm:t>
        <a:bodyPr/>
        <a:lstStyle/>
        <a:p>
          <a:endParaRPr lang="en-US">
            <a:latin typeface="Bahij Zar" panose="02040503050201020203" pitchFamily="18" charset="-78"/>
            <a:cs typeface="Bahij Zar" panose="02040503050201020203" pitchFamily="18" charset="-78"/>
          </a:endParaRPr>
        </a:p>
      </dgm:t>
    </dgm:pt>
    <dgm:pt modelId="{9AC9D207-BA50-4D47-B499-671136827A75}" type="asst">
      <dgm:prSet/>
      <dgm:spPr/>
      <dgm:t>
        <a:bodyPr/>
        <a:lstStyle/>
        <a:p>
          <a:r>
            <a:rPr lang="fa-IR" b="1">
              <a:latin typeface="Bahij Zar" panose="02040503050201020203" pitchFamily="18" charset="-78"/>
              <a:cs typeface="Bahij Zar" panose="02040503050201020203" pitchFamily="18" charset="-78"/>
            </a:rPr>
            <a:t>عضو</a:t>
          </a:r>
        </a:p>
      </dgm:t>
    </dgm:pt>
    <dgm:pt modelId="{B79A267E-BA46-4F29-9B64-B103F24F803C}" type="parTrans" cxnId="{E2EAF790-09C1-4189-97F5-32543FE99342}">
      <dgm:prSet/>
      <dgm:spPr/>
      <dgm:t>
        <a:bodyPr/>
        <a:lstStyle/>
        <a:p>
          <a:endParaRPr lang="en-US">
            <a:latin typeface="Bahij Zar" panose="02040503050201020203" pitchFamily="18" charset="-78"/>
            <a:cs typeface="Bahij Zar" panose="02040503050201020203" pitchFamily="18" charset="-78"/>
          </a:endParaRPr>
        </a:p>
      </dgm:t>
    </dgm:pt>
    <dgm:pt modelId="{097ACA76-FF45-4C8B-83F5-B4501997F00D}" type="sibTrans" cxnId="{E2EAF790-09C1-4189-97F5-32543FE99342}">
      <dgm:prSet/>
      <dgm:spPr/>
      <dgm:t>
        <a:bodyPr/>
        <a:lstStyle/>
        <a:p>
          <a:endParaRPr lang="en-US">
            <a:latin typeface="Bahij Zar" panose="02040503050201020203" pitchFamily="18" charset="-78"/>
            <a:cs typeface="Bahij Zar" panose="02040503050201020203" pitchFamily="18" charset="-78"/>
          </a:endParaRPr>
        </a:p>
      </dgm:t>
    </dgm:pt>
    <dgm:pt modelId="{FD8B74E2-1606-4BF8-900B-93C9F1E22D5F}" type="asst">
      <dgm:prSet/>
      <dgm:spPr/>
      <dgm:t>
        <a:bodyPr/>
        <a:lstStyle/>
        <a:p>
          <a:r>
            <a:rPr lang="fa-IR" b="1">
              <a:latin typeface="Bahij Zar" panose="02040503050201020203" pitchFamily="18" charset="-78"/>
              <a:cs typeface="Bahij Zar" panose="02040503050201020203" pitchFamily="18" charset="-78"/>
            </a:rPr>
            <a:t>عضو</a:t>
          </a:r>
        </a:p>
      </dgm:t>
    </dgm:pt>
    <dgm:pt modelId="{5E6A11D4-ED9C-46FD-A192-9EF8CA0912C1}" type="parTrans" cxnId="{59D2E616-6193-4E94-AF32-D9AC0A11F389}">
      <dgm:prSet/>
      <dgm:spPr/>
      <dgm:t>
        <a:bodyPr/>
        <a:lstStyle/>
        <a:p>
          <a:endParaRPr lang="en-US">
            <a:latin typeface="Bahij Zar" panose="02040503050201020203" pitchFamily="18" charset="-78"/>
            <a:cs typeface="Bahij Zar" panose="02040503050201020203" pitchFamily="18" charset="-78"/>
          </a:endParaRPr>
        </a:p>
      </dgm:t>
    </dgm:pt>
    <dgm:pt modelId="{33BF22FE-5C2F-4C73-B883-A5D7EE627289}" type="sibTrans" cxnId="{59D2E616-6193-4E94-AF32-D9AC0A11F389}">
      <dgm:prSet/>
      <dgm:spPr/>
      <dgm:t>
        <a:bodyPr/>
        <a:lstStyle/>
        <a:p>
          <a:endParaRPr lang="en-US">
            <a:latin typeface="Bahij Zar" panose="02040503050201020203" pitchFamily="18" charset="-78"/>
            <a:cs typeface="Bahij Zar" panose="02040503050201020203" pitchFamily="18" charset="-78"/>
          </a:endParaRPr>
        </a:p>
      </dgm:t>
    </dgm:pt>
    <dgm:pt modelId="{BA464B8E-6128-40BC-B1AE-DF0324F87E9E}"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4AAECABC-2A41-4D90-8921-57970B19E1E0}" type="parTrans" cxnId="{5817CCA5-5F85-4F8F-8481-4A986DC00CA0}">
      <dgm:prSet/>
      <dgm:spPr/>
      <dgm:t>
        <a:bodyPr/>
        <a:lstStyle/>
        <a:p>
          <a:endParaRPr lang="en-US">
            <a:latin typeface="Bahij Zar" panose="02040503050201020203" pitchFamily="18" charset="-78"/>
            <a:cs typeface="Bahij Zar" panose="02040503050201020203" pitchFamily="18" charset="-78"/>
          </a:endParaRPr>
        </a:p>
      </dgm:t>
    </dgm:pt>
    <dgm:pt modelId="{B47B4AEC-8573-4DE5-9406-ED8A12D1EC21}" type="sibTrans" cxnId="{5817CCA5-5F85-4F8F-8481-4A986DC00CA0}">
      <dgm:prSet/>
      <dgm:spPr/>
      <dgm:t>
        <a:bodyPr/>
        <a:lstStyle/>
        <a:p>
          <a:endParaRPr lang="en-US">
            <a:latin typeface="Bahij Zar" panose="02040503050201020203" pitchFamily="18" charset="-78"/>
            <a:cs typeface="Bahij Zar" panose="02040503050201020203" pitchFamily="18" charset="-78"/>
          </a:endParaRPr>
        </a:p>
      </dgm:t>
    </dgm:pt>
    <dgm:pt modelId="{5FB46569-4247-438A-842A-E50DE48C676B}"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0E2A1CDF-FF37-4284-BE32-604FC1920E9C}" type="parTrans" cxnId="{E80EAF83-BD1D-44C8-A43E-9DFB0F5E059F}">
      <dgm:prSet/>
      <dgm:spPr/>
      <dgm:t>
        <a:bodyPr/>
        <a:lstStyle/>
        <a:p>
          <a:endParaRPr lang="en-US">
            <a:latin typeface="Bahij Zar" panose="02040503050201020203" pitchFamily="18" charset="-78"/>
            <a:cs typeface="Bahij Zar" panose="02040503050201020203" pitchFamily="18" charset="-78"/>
          </a:endParaRPr>
        </a:p>
      </dgm:t>
    </dgm:pt>
    <dgm:pt modelId="{3B597F47-ED0C-4E88-B3C4-5A597F2DA584}" type="sibTrans" cxnId="{E80EAF83-BD1D-44C8-A43E-9DFB0F5E059F}">
      <dgm:prSet/>
      <dgm:spPr/>
      <dgm:t>
        <a:bodyPr/>
        <a:lstStyle/>
        <a:p>
          <a:endParaRPr lang="en-US">
            <a:latin typeface="Bahij Zar" panose="02040503050201020203" pitchFamily="18" charset="-78"/>
            <a:cs typeface="Bahij Zar" panose="02040503050201020203" pitchFamily="18" charset="-78"/>
          </a:endParaRPr>
        </a:p>
      </dgm:t>
    </dgm:pt>
    <dgm:pt modelId="{813A8170-A62A-4146-8084-144DD14712A4}"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DC192642-178E-4ED6-BB36-4638B582BA8B}" type="parTrans" cxnId="{612DED3E-BCA2-44CF-942D-306B9F62D00A}">
      <dgm:prSet/>
      <dgm:spPr/>
      <dgm:t>
        <a:bodyPr/>
        <a:lstStyle/>
        <a:p>
          <a:endParaRPr lang="en-US">
            <a:latin typeface="Bahij Zar" panose="02040503050201020203" pitchFamily="18" charset="-78"/>
            <a:cs typeface="Bahij Zar" panose="02040503050201020203" pitchFamily="18" charset="-78"/>
          </a:endParaRPr>
        </a:p>
      </dgm:t>
    </dgm:pt>
    <dgm:pt modelId="{BA21EFB5-DADB-45CC-B3E5-F62016B09451}" type="sibTrans" cxnId="{612DED3E-BCA2-44CF-942D-306B9F62D00A}">
      <dgm:prSet/>
      <dgm:spPr/>
      <dgm:t>
        <a:bodyPr/>
        <a:lstStyle/>
        <a:p>
          <a:endParaRPr lang="en-US">
            <a:latin typeface="Bahij Zar" panose="02040503050201020203" pitchFamily="18" charset="-78"/>
            <a:cs typeface="Bahij Zar" panose="02040503050201020203" pitchFamily="18" charset="-78"/>
          </a:endParaRPr>
        </a:p>
      </dgm:t>
    </dgm:pt>
    <dgm:pt modelId="{24873E96-E4EA-4A85-8C61-B9EBE64142C1}"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294F028C-5209-43AE-A700-192C4C5749F7}" type="parTrans" cxnId="{4BDF5A52-FDDB-4785-B42F-1FFFFF8CF82E}">
      <dgm:prSet/>
      <dgm:spPr/>
      <dgm:t>
        <a:bodyPr/>
        <a:lstStyle/>
        <a:p>
          <a:endParaRPr lang="en-US">
            <a:latin typeface="Bahij Zar" panose="02040503050201020203" pitchFamily="18" charset="-78"/>
            <a:cs typeface="Bahij Zar" panose="02040503050201020203" pitchFamily="18" charset="-78"/>
          </a:endParaRPr>
        </a:p>
      </dgm:t>
    </dgm:pt>
    <dgm:pt modelId="{B65264F5-900E-4724-AD63-B03430E1EDEB}" type="sibTrans" cxnId="{4BDF5A52-FDDB-4785-B42F-1FFFFF8CF82E}">
      <dgm:prSet/>
      <dgm:spPr/>
      <dgm:t>
        <a:bodyPr/>
        <a:lstStyle/>
        <a:p>
          <a:endParaRPr lang="en-US">
            <a:latin typeface="Bahij Zar" panose="02040503050201020203" pitchFamily="18" charset="-78"/>
            <a:cs typeface="Bahij Zar" panose="02040503050201020203" pitchFamily="18" charset="-78"/>
          </a:endParaRPr>
        </a:p>
      </dgm:t>
    </dgm:pt>
    <dgm:pt modelId="{44401656-CBA7-49C2-A368-1F18CF1EEA27}"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546E3865-CD20-45F5-BA2C-5A63C4A2AA56}" type="parTrans" cxnId="{79D7FE6D-4D58-4C02-B44C-5E4807E6AD72}">
      <dgm:prSet/>
      <dgm:spPr/>
      <dgm:t>
        <a:bodyPr/>
        <a:lstStyle/>
        <a:p>
          <a:endParaRPr lang="en-US">
            <a:latin typeface="Bahij Zar" panose="02040503050201020203" pitchFamily="18" charset="-78"/>
            <a:cs typeface="Bahij Zar" panose="02040503050201020203" pitchFamily="18" charset="-78"/>
          </a:endParaRPr>
        </a:p>
      </dgm:t>
    </dgm:pt>
    <dgm:pt modelId="{8CECD7E0-194B-4744-AB24-9A2241D5E2D5}" type="sibTrans" cxnId="{79D7FE6D-4D58-4C02-B44C-5E4807E6AD72}">
      <dgm:prSet/>
      <dgm:spPr/>
      <dgm:t>
        <a:bodyPr/>
        <a:lstStyle/>
        <a:p>
          <a:endParaRPr lang="en-US">
            <a:latin typeface="Bahij Zar" panose="02040503050201020203" pitchFamily="18" charset="-78"/>
            <a:cs typeface="Bahij Zar" panose="02040503050201020203" pitchFamily="18" charset="-78"/>
          </a:endParaRPr>
        </a:p>
      </dgm:t>
    </dgm:pt>
    <dgm:pt modelId="{D1CDAC10-7C90-407A-8F92-4D616EB216E0}"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3F70BEE8-47FA-4B6A-BCF4-8549B14E2B6D}" type="parTrans" cxnId="{0812C999-C1B2-4EA9-BC2C-2CC34DD5CAA8}">
      <dgm:prSet/>
      <dgm:spPr/>
      <dgm:t>
        <a:bodyPr/>
        <a:lstStyle/>
        <a:p>
          <a:endParaRPr lang="en-US">
            <a:latin typeface="Bahij Zar" panose="02040503050201020203" pitchFamily="18" charset="-78"/>
            <a:cs typeface="Bahij Zar" panose="02040503050201020203" pitchFamily="18" charset="-78"/>
          </a:endParaRPr>
        </a:p>
      </dgm:t>
    </dgm:pt>
    <dgm:pt modelId="{1FA72A83-5C34-466C-952A-280DAFFA8D59}" type="sibTrans" cxnId="{0812C999-C1B2-4EA9-BC2C-2CC34DD5CAA8}">
      <dgm:prSet/>
      <dgm:spPr/>
      <dgm:t>
        <a:bodyPr/>
        <a:lstStyle/>
        <a:p>
          <a:endParaRPr lang="en-US">
            <a:latin typeface="Bahij Zar" panose="02040503050201020203" pitchFamily="18" charset="-78"/>
            <a:cs typeface="Bahij Zar" panose="02040503050201020203" pitchFamily="18" charset="-78"/>
          </a:endParaRPr>
        </a:p>
      </dgm:t>
    </dgm:pt>
    <dgm:pt modelId="{E20E0A32-62AE-4D05-BACB-74D2A7F7266D}"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B717AA16-2723-43E0-B8D1-1D6B3C799FBD}" type="parTrans" cxnId="{1BCDBD75-46C5-411A-82DC-688EDE48ABF6}">
      <dgm:prSet/>
      <dgm:spPr/>
      <dgm:t>
        <a:bodyPr/>
        <a:lstStyle/>
        <a:p>
          <a:endParaRPr lang="en-US">
            <a:latin typeface="Bahij Zar" panose="02040503050201020203" pitchFamily="18" charset="-78"/>
            <a:cs typeface="Bahij Zar" panose="02040503050201020203" pitchFamily="18" charset="-78"/>
          </a:endParaRPr>
        </a:p>
      </dgm:t>
    </dgm:pt>
    <dgm:pt modelId="{CFDDD68D-174D-4897-9A66-E499A4AF5510}" type="sibTrans" cxnId="{1BCDBD75-46C5-411A-82DC-688EDE48ABF6}">
      <dgm:prSet/>
      <dgm:spPr/>
      <dgm:t>
        <a:bodyPr/>
        <a:lstStyle/>
        <a:p>
          <a:endParaRPr lang="en-US">
            <a:latin typeface="Bahij Zar" panose="02040503050201020203" pitchFamily="18" charset="-78"/>
            <a:cs typeface="Bahij Zar" panose="02040503050201020203" pitchFamily="18" charset="-78"/>
          </a:endParaRPr>
        </a:p>
      </dgm:t>
    </dgm:pt>
    <dgm:pt modelId="{DCD8F9C2-35FB-400D-8655-708B744FB870}"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D710E82-29F5-4660-AB21-FB8CEECAAE1A}" type="parTrans" cxnId="{D968A9E3-FC31-474E-8FEB-1BA43F38A21E}">
      <dgm:prSet/>
      <dgm:spPr/>
      <dgm:t>
        <a:bodyPr/>
        <a:lstStyle/>
        <a:p>
          <a:endParaRPr lang="en-US">
            <a:latin typeface="Bahij Zar" panose="02040503050201020203" pitchFamily="18" charset="-78"/>
            <a:cs typeface="Bahij Zar" panose="02040503050201020203" pitchFamily="18" charset="-78"/>
          </a:endParaRPr>
        </a:p>
      </dgm:t>
    </dgm:pt>
    <dgm:pt modelId="{0B5858C6-883A-4D9E-9249-9705820D2C56}" type="sibTrans" cxnId="{D968A9E3-FC31-474E-8FEB-1BA43F38A21E}">
      <dgm:prSet/>
      <dgm:spPr/>
      <dgm:t>
        <a:bodyPr/>
        <a:lstStyle/>
        <a:p>
          <a:endParaRPr lang="en-US">
            <a:latin typeface="Bahij Zar" panose="02040503050201020203" pitchFamily="18" charset="-78"/>
            <a:cs typeface="Bahij Zar" panose="02040503050201020203" pitchFamily="18" charset="-78"/>
          </a:endParaRPr>
        </a:p>
      </dgm:t>
    </dgm:pt>
    <dgm:pt modelId="{22FECDC1-C76A-48BB-8DFC-29DCB1047B36}"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AB580FCB-EBFA-47DE-9E80-914C50E61244}" type="parTrans" cxnId="{9214B6AE-2DEB-4F9C-A589-3D66C5671B36}">
      <dgm:prSet/>
      <dgm:spPr/>
      <dgm:t>
        <a:bodyPr/>
        <a:lstStyle/>
        <a:p>
          <a:endParaRPr lang="en-US">
            <a:latin typeface="Bahij Zar" panose="02040503050201020203" pitchFamily="18" charset="-78"/>
            <a:cs typeface="Bahij Zar" panose="02040503050201020203" pitchFamily="18" charset="-78"/>
          </a:endParaRPr>
        </a:p>
      </dgm:t>
    </dgm:pt>
    <dgm:pt modelId="{D2C4D596-8A1A-4093-8408-1E7965E7B464}" type="sibTrans" cxnId="{9214B6AE-2DEB-4F9C-A589-3D66C5671B36}">
      <dgm:prSet/>
      <dgm:spPr/>
      <dgm:t>
        <a:bodyPr/>
        <a:lstStyle/>
        <a:p>
          <a:endParaRPr lang="en-US">
            <a:latin typeface="Bahij Zar" panose="02040503050201020203" pitchFamily="18" charset="-78"/>
            <a:cs typeface="Bahij Zar" panose="02040503050201020203" pitchFamily="18" charset="-78"/>
          </a:endParaRPr>
        </a:p>
      </dgm:t>
    </dgm:pt>
    <dgm:pt modelId="{6F89730A-C39B-4DFB-A64E-6F9B70A53382}"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06715EA4-9282-499B-A2E6-E250778910DB}" type="parTrans" cxnId="{E5D1E17E-A4F7-4F8E-8EBE-2B10F1071D5A}">
      <dgm:prSet/>
      <dgm:spPr/>
      <dgm:t>
        <a:bodyPr/>
        <a:lstStyle/>
        <a:p>
          <a:endParaRPr lang="en-US">
            <a:latin typeface="Bahij Zar" panose="02040503050201020203" pitchFamily="18" charset="-78"/>
            <a:cs typeface="Bahij Zar" panose="02040503050201020203" pitchFamily="18" charset="-78"/>
          </a:endParaRPr>
        </a:p>
      </dgm:t>
    </dgm:pt>
    <dgm:pt modelId="{9F7674F6-7B54-4D89-AFA0-070B15C20413}" type="sibTrans" cxnId="{E5D1E17E-A4F7-4F8E-8EBE-2B10F1071D5A}">
      <dgm:prSet/>
      <dgm:spPr/>
      <dgm:t>
        <a:bodyPr/>
        <a:lstStyle/>
        <a:p>
          <a:endParaRPr lang="en-US">
            <a:latin typeface="Bahij Zar" panose="02040503050201020203" pitchFamily="18" charset="-78"/>
            <a:cs typeface="Bahij Zar" panose="02040503050201020203" pitchFamily="18" charset="-78"/>
          </a:endParaRPr>
        </a:p>
      </dgm:t>
    </dgm:pt>
    <dgm:pt modelId="{5E831C37-EBAC-48B0-BCF3-E6E20F489521}"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5AD62B1-6D5A-4A17-AFEC-569313E1C354}" type="parTrans" cxnId="{F14C08B6-2B40-417F-9882-D43B11093DF3}">
      <dgm:prSet/>
      <dgm:spPr/>
      <dgm:t>
        <a:bodyPr/>
        <a:lstStyle/>
        <a:p>
          <a:endParaRPr lang="en-US">
            <a:latin typeface="Bahij Zar" panose="02040503050201020203" pitchFamily="18" charset="-78"/>
            <a:cs typeface="Bahij Zar" panose="02040503050201020203" pitchFamily="18" charset="-78"/>
          </a:endParaRPr>
        </a:p>
      </dgm:t>
    </dgm:pt>
    <dgm:pt modelId="{05D559BF-936F-4EE9-ACD5-0F8A72D1E2E9}" type="sibTrans" cxnId="{F14C08B6-2B40-417F-9882-D43B11093DF3}">
      <dgm:prSet/>
      <dgm:spPr/>
      <dgm:t>
        <a:bodyPr/>
        <a:lstStyle/>
        <a:p>
          <a:endParaRPr lang="en-US">
            <a:latin typeface="Bahij Zar" panose="02040503050201020203" pitchFamily="18" charset="-78"/>
            <a:cs typeface="Bahij Zar" panose="02040503050201020203" pitchFamily="18" charset="-78"/>
          </a:endParaRPr>
        </a:p>
      </dgm:t>
    </dgm:pt>
    <dgm:pt modelId="{E634D59B-120D-4FB3-A79F-28636706B0F9}"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0397D387-94E8-4FDD-82E5-E51AFD0AD6E6}" type="parTrans" cxnId="{B4EABE50-E82F-40BA-B464-B7C0AC51B8A0}">
      <dgm:prSet/>
      <dgm:spPr/>
      <dgm:t>
        <a:bodyPr/>
        <a:lstStyle/>
        <a:p>
          <a:endParaRPr lang="en-US">
            <a:latin typeface="Bahij Zar" panose="02040503050201020203" pitchFamily="18" charset="-78"/>
            <a:cs typeface="Bahij Zar" panose="02040503050201020203" pitchFamily="18" charset="-78"/>
          </a:endParaRPr>
        </a:p>
      </dgm:t>
    </dgm:pt>
    <dgm:pt modelId="{7017606B-D433-4B69-904F-6BBD30E28B49}" type="sibTrans" cxnId="{B4EABE50-E82F-40BA-B464-B7C0AC51B8A0}">
      <dgm:prSet/>
      <dgm:spPr/>
      <dgm:t>
        <a:bodyPr/>
        <a:lstStyle/>
        <a:p>
          <a:endParaRPr lang="en-US">
            <a:latin typeface="Bahij Zar" panose="02040503050201020203" pitchFamily="18" charset="-78"/>
            <a:cs typeface="Bahij Zar" panose="02040503050201020203" pitchFamily="18" charset="-78"/>
          </a:endParaRPr>
        </a:p>
      </dgm:t>
    </dgm:pt>
    <dgm:pt modelId="{772502BA-A2F4-4F4D-99AE-B14E83D3C9EC}"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41434274-10AB-4C64-8192-CD125D0A73A6}" type="parTrans" cxnId="{A177779B-A66E-43BF-89BE-747844BE74FB}">
      <dgm:prSet/>
      <dgm:spPr/>
      <dgm:t>
        <a:bodyPr/>
        <a:lstStyle/>
        <a:p>
          <a:endParaRPr lang="en-US">
            <a:latin typeface="Bahij Zar" panose="02040503050201020203" pitchFamily="18" charset="-78"/>
            <a:cs typeface="Bahij Zar" panose="02040503050201020203" pitchFamily="18" charset="-78"/>
          </a:endParaRPr>
        </a:p>
      </dgm:t>
    </dgm:pt>
    <dgm:pt modelId="{06273CC3-230C-4CEF-8002-F30657701B87}" type="sibTrans" cxnId="{A177779B-A66E-43BF-89BE-747844BE74FB}">
      <dgm:prSet/>
      <dgm:spPr/>
      <dgm:t>
        <a:bodyPr/>
        <a:lstStyle/>
        <a:p>
          <a:endParaRPr lang="en-US">
            <a:latin typeface="Bahij Zar" panose="02040503050201020203" pitchFamily="18" charset="-78"/>
            <a:cs typeface="Bahij Zar" panose="02040503050201020203" pitchFamily="18" charset="-78"/>
          </a:endParaRPr>
        </a:p>
      </dgm:t>
    </dgm:pt>
    <dgm:pt modelId="{6A72966A-F7A8-4223-8B0F-5503A24A80CD}"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88A0826C-31C7-47D4-A3B5-50F30023A54E}" type="parTrans" cxnId="{44530527-969E-48F1-A515-C51B244368A8}">
      <dgm:prSet/>
      <dgm:spPr/>
      <dgm:t>
        <a:bodyPr/>
        <a:lstStyle/>
        <a:p>
          <a:endParaRPr lang="en-US">
            <a:latin typeface="Bahij Zar" panose="02040503050201020203" pitchFamily="18" charset="-78"/>
            <a:cs typeface="Bahij Zar" panose="02040503050201020203" pitchFamily="18" charset="-78"/>
          </a:endParaRPr>
        </a:p>
      </dgm:t>
    </dgm:pt>
    <dgm:pt modelId="{120E9E3D-9A2C-4CE2-97D7-33270C4A59D1}" type="sibTrans" cxnId="{44530527-969E-48F1-A515-C51B244368A8}">
      <dgm:prSet/>
      <dgm:spPr/>
      <dgm:t>
        <a:bodyPr/>
        <a:lstStyle/>
        <a:p>
          <a:endParaRPr lang="en-US">
            <a:latin typeface="Bahij Zar" panose="02040503050201020203" pitchFamily="18" charset="-78"/>
            <a:cs typeface="Bahij Zar" panose="02040503050201020203" pitchFamily="18" charset="-78"/>
          </a:endParaRPr>
        </a:p>
      </dgm:t>
    </dgm:pt>
    <dgm:pt modelId="{0DF14B36-61CA-4596-A9F0-2723149C0F3C}"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0FCADC2B-0E09-4B7F-A627-A29D71B2C76A}" type="parTrans" cxnId="{DD825DC4-15D7-43DA-A8D0-261CC92873E1}">
      <dgm:prSet/>
      <dgm:spPr/>
      <dgm:t>
        <a:bodyPr/>
        <a:lstStyle/>
        <a:p>
          <a:endParaRPr lang="en-US">
            <a:latin typeface="Bahij Zar" panose="02040503050201020203" pitchFamily="18" charset="-78"/>
            <a:cs typeface="Bahij Zar" panose="02040503050201020203" pitchFamily="18" charset="-78"/>
          </a:endParaRPr>
        </a:p>
      </dgm:t>
    </dgm:pt>
    <dgm:pt modelId="{CC7B7914-C738-4F0C-9A6D-A652F3C96511}" type="sibTrans" cxnId="{DD825DC4-15D7-43DA-A8D0-261CC92873E1}">
      <dgm:prSet/>
      <dgm:spPr/>
      <dgm:t>
        <a:bodyPr/>
        <a:lstStyle/>
        <a:p>
          <a:endParaRPr lang="en-US">
            <a:latin typeface="Bahij Zar" panose="02040503050201020203" pitchFamily="18" charset="-78"/>
            <a:cs typeface="Bahij Zar" panose="02040503050201020203" pitchFamily="18" charset="-78"/>
          </a:endParaRPr>
        </a:p>
      </dgm:t>
    </dgm:pt>
    <dgm:pt modelId="{16528266-FF67-43A6-B099-F7ADD7B8236A}"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7873EF9B-6FF8-428E-BB3B-2033D972D1AD}" type="parTrans" cxnId="{8DFFAB3C-63CC-475A-BDBA-4DB75C92A0AD}">
      <dgm:prSet/>
      <dgm:spPr/>
      <dgm:t>
        <a:bodyPr/>
        <a:lstStyle/>
        <a:p>
          <a:endParaRPr lang="en-US">
            <a:latin typeface="Bahij Zar" panose="02040503050201020203" pitchFamily="18" charset="-78"/>
            <a:cs typeface="Bahij Zar" panose="02040503050201020203" pitchFamily="18" charset="-78"/>
          </a:endParaRPr>
        </a:p>
      </dgm:t>
    </dgm:pt>
    <dgm:pt modelId="{21E47E55-0089-4D69-9FD1-54B8EB19158E}" type="sibTrans" cxnId="{8DFFAB3C-63CC-475A-BDBA-4DB75C92A0AD}">
      <dgm:prSet/>
      <dgm:spPr/>
      <dgm:t>
        <a:bodyPr/>
        <a:lstStyle/>
        <a:p>
          <a:endParaRPr lang="en-US">
            <a:latin typeface="Bahij Zar" panose="02040503050201020203" pitchFamily="18" charset="-78"/>
            <a:cs typeface="Bahij Zar" panose="02040503050201020203" pitchFamily="18" charset="-78"/>
          </a:endParaRPr>
        </a:p>
      </dgm:t>
    </dgm:pt>
    <dgm:pt modelId="{E8F3961F-5277-40BF-945D-FF028941A01E}"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FC88D046-58AD-480A-93F8-7F790ED31992}" type="parTrans" cxnId="{036A63F9-BE9B-463D-A061-2883FA827457}">
      <dgm:prSet/>
      <dgm:spPr/>
      <dgm:t>
        <a:bodyPr/>
        <a:lstStyle/>
        <a:p>
          <a:endParaRPr lang="en-US">
            <a:latin typeface="Bahij Zar" panose="02040503050201020203" pitchFamily="18" charset="-78"/>
            <a:cs typeface="Bahij Zar" panose="02040503050201020203" pitchFamily="18" charset="-78"/>
          </a:endParaRPr>
        </a:p>
      </dgm:t>
    </dgm:pt>
    <dgm:pt modelId="{2D93535C-3BFB-4613-BAFC-41E5EE66B7FE}" type="sibTrans" cxnId="{036A63F9-BE9B-463D-A061-2883FA827457}">
      <dgm:prSet/>
      <dgm:spPr/>
      <dgm:t>
        <a:bodyPr/>
        <a:lstStyle/>
        <a:p>
          <a:endParaRPr lang="en-US">
            <a:latin typeface="Bahij Zar" panose="02040503050201020203" pitchFamily="18" charset="-78"/>
            <a:cs typeface="Bahij Zar" panose="02040503050201020203" pitchFamily="18" charset="-78"/>
          </a:endParaRPr>
        </a:p>
      </dgm:t>
    </dgm:pt>
    <dgm:pt modelId="{A743BB89-0CA4-456D-889F-AF717127432A}"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1A1028D4-D014-4AF5-AC1F-179838299CB5}" type="parTrans" cxnId="{D9D21A21-6144-431B-BE51-263168A6CFDA}">
      <dgm:prSet/>
      <dgm:spPr/>
      <dgm:t>
        <a:bodyPr/>
        <a:lstStyle/>
        <a:p>
          <a:endParaRPr lang="en-US">
            <a:latin typeface="Bahij Zar" panose="02040503050201020203" pitchFamily="18" charset="-78"/>
            <a:cs typeface="Bahij Zar" panose="02040503050201020203" pitchFamily="18" charset="-78"/>
          </a:endParaRPr>
        </a:p>
      </dgm:t>
    </dgm:pt>
    <dgm:pt modelId="{008D6E56-478E-4395-A04D-B9391C080EE4}" type="sibTrans" cxnId="{D9D21A21-6144-431B-BE51-263168A6CFDA}">
      <dgm:prSet/>
      <dgm:spPr/>
      <dgm:t>
        <a:bodyPr/>
        <a:lstStyle/>
        <a:p>
          <a:endParaRPr lang="en-US">
            <a:latin typeface="Bahij Zar" panose="02040503050201020203" pitchFamily="18" charset="-78"/>
            <a:cs typeface="Bahij Zar" panose="02040503050201020203" pitchFamily="18" charset="-78"/>
          </a:endParaRPr>
        </a:p>
      </dgm:t>
    </dgm:pt>
    <dgm:pt modelId="{2BA116AF-8E9A-4C5D-8812-4FEF2E8FF2D3}"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2D99383A-E6C4-467A-85DA-BB67F30777C1}" type="parTrans" cxnId="{F4477994-E675-48DB-BA01-672B94B2A83B}">
      <dgm:prSet/>
      <dgm:spPr/>
      <dgm:t>
        <a:bodyPr/>
        <a:lstStyle/>
        <a:p>
          <a:endParaRPr lang="en-US">
            <a:latin typeface="Bahij Zar" panose="02040503050201020203" pitchFamily="18" charset="-78"/>
            <a:cs typeface="Bahij Zar" panose="02040503050201020203" pitchFamily="18" charset="-78"/>
          </a:endParaRPr>
        </a:p>
      </dgm:t>
    </dgm:pt>
    <dgm:pt modelId="{C035C35A-8D34-4F27-AB37-0A60A289032B}" type="sibTrans" cxnId="{F4477994-E675-48DB-BA01-672B94B2A83B}">
      <dgm:prSet/>
      <dgm:spPr/>
      <dgm:t>
        <a:bodyPr/>
        <a:lstStyle/>
        <a:p>
          <a:endParaRPr lang="en-US">
            <a:latin typeface="Bahij Zar" panose="02040503050201020203" pitchFamily="18" charset="-78"/>
            <a:cs typeface="Bahij Zar" panose="02040503050201020203" pitchFamily="18" charset="-78"/>
          </a:endParaRPr>
        </a:p>
      </dgm:t>
    </dgm:pt>
    <dgm:pt modelId="{261DB378-9B3C-4ABD-9407-56AD3AD21ABB}"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37F5EAA-7BA1-40C0-B9D9-561B04911E91}" type="parTrans" cxnId="{225E69AC-889E-4207-83D5-369EED656C95}">
      <dgm:prSet/>
      <dgm:spPr/>
      <dgm:t>
        <a:bodyPr/>
        <a:lstStyle/>
        <a:p>
          <a:endParaRPr lang="en-US">
            <a:latin typeface="Bahij Zar" panose="02040503050201020203" pitchFamily="18" charset="-78"/>
            <a:cs typeface="Bahij Zar" panose="02040503050201020203" pitchFamily="18" charset="-78"/>
          </a:endParaRPr>
        </a:p>
      </dgm:t>
    </dgm:pt>
    <dgm:pt modelId="{C7782C28-EF12-494A-9043-E395E517DA43}" type="sibTrans" cxnId="{225E69AC-889E-4207-83D5-369EED656C95}">
      <dgm:prSet/>
      <dgm:spPr/>
      <dgm:t>
        <a:bodyPr/>
        <a:lstStyle/>
        <a:p>
          <a:endParaRPr lang="en-US">
            <a:latin typeface="Bahij Zar" panose="02040503050201020203" pitchFamily="18" charset="-78"/>
            <a:cs typeface="Bahij Zar" panose="02040503050201020203" pitchFamily="18" charset="-78"/>
          </a:endParaRPr>
        </a:p>
      </dgm:t>
    </dgm:pt>
    <dgm:pt modelId="{8A306166-0FC2-48CF-8C00-1500387EF96E}"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F75F36CD-0740-48E0-A0A2-7AB6C833FEEE}" type="parTrans" cxnId="{D1D63F89-1736-4573-BEF7-599582B18337}">
      <dgm:prSet/>
      <dgm:spPr/>
      <dgm:t>
        <a:bodyPr/>
        <a:lstStyle/>
        <a:p>
          <a:endParaRPr lang="en-US">
            <a:latin typeface="Bahij Zar" panose="02040503050201020203" pitchFamily="18" charset="-78"/>
            <a:cs typeface="Bahij Zar" panose="02040503050201020203" pitchFamily="18" charset="-78"/>
          </a:endParaRPr>
        </a:p>
      </dgm:t>
    </dgm:pt>
    <dgm:pt modelId="{D848F789-A01F-4AC8-8C87-9BDC9251F71A}" type="sibTrans" cxnId="{D1D63F89-1736-4573-BEF7-599582B18337}">
      <dgm:prSet/>
      <dgm:spPr/>
      <dgm:t>
        <a:bodyPr/>
        <a:lstStyle/>
        <a:p>
          <a:endParaRPr lang="en-US">
            <a:latin typeface="Bahij Zar" panose="02040503050201020203" pitchFamily="18" charset="-78"/>
            <a:cs typeface="Bahij Zar" panose="02040503050201020203" pitchFamily="18" charset="-78"/>
          </a:endParaRPr>
        </a:p>
      </dgm:t>
    </dgm:pt>
    <dgm:pt modelId="{8B234607-681A-44EE-8A20-FA853C9C9DA7}"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5936E94A-9820-43CD-8BE6-192453375949}" type="parTrans" cxnId="{86D746E8-E370-48BC-AE82-73FD446306DF}">
      <dgm:prSet/>
      <dgm:spPr/>
      <dgm:t>
        <a:bodyPr/>
        <a:lstStyle/>
        <a:p>
          <a:endParaRPr lang="en-US">
            <a:latin typeface="Bahij Zar" panose="02040503050201020203" pitchFamily="18" charset="-78"/>
            <a:cs typeface="Bahij Zar" panose="02040503050201020203" pitchFamily="18" charset="-78"/>
          </a:endParaRPr>
        </a:p>
      </dgm:t>
    </dgm:pt>
    <dgm:pt modelId="{6F7470D6-743B-472A-AC4C-3AC464225A6E}" type="sibTrans" cxnId="{86D746E8-E370-48BC-AE82-73FD446306DF}">
      <dgm:prSet/>
      <dgm:spPr/>
      <dgm:t>
        <a:bodyPr/>
        <a:lstStyle/>
        <a:p>
          <a:endParaRPr lang="en-US">
            <a:latin typeface="Bahij Zar" panose="02040503050201020203" pitchFamily="18" charset="-78"/>
            <a:cs typeface="Bahij Zar" panose="02040503050201020203" pitchFamily="18" charset="-78"/>
          </a:endParaRPr>
        </a:p>
      </dgm:t>
    </dgm:pt>
    <dgm:pt modelId="{7315A615-5445-431C-AB4A-7AA0197870B6}"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00592F08-10FF-4F30-BDC0-1A836F74AE24}" type="parTrans" cxnId="{92CC4D07-E86C-451E-86BB-1BE9744B5491}">
      <dgm:prSet/>
      <dgm:spPr/>
      <dgm:t>
        <a:bodyPr/>
        <a:lstStyle/>
        <a:p>
          <a:endParaRPr lang="en-US">
            <a:latin typeface="Bahij Zar" panose="02040503050201020203" pitchFamily="18" charset="-78"/>
            <a:cs typeface="Bahij Zar" panose="02040503050201020203" pitchFamily="18" charset="-78"/>
          </a:endParaRPr>
        </a:p>
      </dgm:t>
    </dgm:pt>
    <dgm:pt modelId="{21A45BEB-FD98-401A-ABF6-D1ADB36FF909}" type="sibTrans" cxnId="{92CC4D07-E86C-451E-86BB-1BE9744B5491}">
      <dgm:prSet/>
      <dgm:spPr/>
      <dgm:t>
        <a:bodyPr/>
        <a:lstStyle/>
        <a:p>
          <a:endParaRPr lang="en-US">
            <a:latin typeface="Bahij Zar" panose="02040503050201020203" pitchFamily="18" charset="-78"/>
            <a:cs typeface="Bahij Zar" panose="02040503050201020203" pitchFamily="18" charset="-78"/>
          </a:endParaRPr>
        </a:p>
      </dgm:t>
    </dgm:pt>
    <dgm:pt modelId="{E7A6C86B-6F65-457D-B1BD-74B253AB2334}"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ADFB9F61-303F-44F9-92EE-2717EF4A8F07}" type="parTrans" cxnId="{E27F97AE-D065-4F95-9AB6-91EB028BCAA5}">
      <dgm:prSet/>
      <dgm:spPr/>
      <dgm:t>
        <a:bodyPr/>
        <a:lstStyle/>
        <a:p>
          <a:endParaRPr lang="en-US">
            <a:latin typeface="Bahij Zar" panose="02040503050201020203" pitchFamily="18" charset="-78"/>
            <a:cs typeface="Bahij Zar" panose="02040503050201020203" pitchFamily="18" charset="-78"/>
          </a:endParaRPr>
        </a:p>
      </dgm:t>
    </dgm:pt>
    <dgm:pt modelId="{B99CE9BC-8D61-4370-80C3-5F9C2AB2CB00}" type="sibTrans" cxnId="{E27F97AE-D065-4F95-9AB6-91EB028BCAA5}">
      <dgm:prSet/>
      <dgm:spPr/>
      <dgm:t>
        <a:bodyPr/>
        <a:lstStyle/>
        <a:p>
          <a:endParaRPr lang="en-US">
            <a:latin typeface="Bahij Zar" panose="02040503050201020203" pitchFamily="18" charset="-78"/>
            <a:cs typeface="Bahij Zar" panose="02040503050201020203" pitchFamily="18" charset="-78"/>
          </a:endParaRPr>
        </a:p>
      </dgm:t>
    </dgm:pt>
    <dgm:pt modelId="{EE751456-07B7-4697-BD25-EB399866A488}"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6469D054-D42C-49D8-968B-FD3E1D5E6D71}" type="parTrans" cxnId="{B8E88759-4B7B-4814-9502-70B8DF5044F6}">
      <dgm:prSet/>
      <dgm:spPr/>
      <dgm:t>
        <a:bodyPr/>
        <a:lstStyle/>
        <a:p>
          <a:endParaRPr lang="en-US">
            <a:latin typeface="Bahij Zar" panose="02040503050201020203" pitchFamily="18" charset="-78"/>
            <a:cs typeface="Bahij Zar" panose="02040503050201020203" pitchFamily="18" charset="-78"/>
          </a:endParaRPr>
        </a:p>
      </dgm:t>
    </dgm:pt>
    <dgm:pt modelId="{A1286B43-FDA3-434D-BD99-E18AFED24976}" type="sibTrans" cxnId="{B8E88759-4B7B-4814-9502-70B8DF5044F6}">
      <dgm:prSet/>
      <dgm:spPr/>
      <dgm:t>
        <a:bodyPr/>
        <a:lstStyle/>
        <a:p>
          <a:endParaRPr lang="en-US">
            <a:latin typeface="Bahij Zar" panose="02040503050201020203" pitchFamily="18" charset="-78"/>
            <a:cs typeface="Bahij Zar" panose="02040503050201020203" pitchFamily="18" charset="-78"/>
          </a:endParaRPr>
        </a:p>
      </dgm:t>
    </dgm:pt>
    <dgm:pt modelId="{65F8E5F8-6697-4473-8B22-5FF0F1FA4AD4}"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20E344A5-FBDC-4FAD-8BAC-6881A5662D06}" type="parTrans" cxnId="{4728119B-7415-485A-9224-26899F68B8A9}">
      <dgm:prSet/>
      <dgm:spPr/>
      <dgm:t>
        <a:bodyPr/>
        <a:lstStyle/>
        <a:p>
          <a:endParaRPr lang="en-US">
            <a:latin typeface="Bahij Zar" panose="02040503050201020203" pitchFamily="18" charset="-78"/>
            <a:cs typeface="Bahij Zar" panose="02040503050201020203" pitchFamily="18" charset="-78"/>
          </a:endParaRPr>
        </a:p>
      </dgm:t>
    </dgm:pt>
    <dgm:pt modelId="{FD86C24D-6291-4E40-A275-7181E5577E66}" type="sibTrans" cxnId="{4728119B-7415-485A-9224-26899F68B8A9}">
      <dgm:prSet/>
      <dgm:spPr/>
      <dgm:t>
        <a:bodyPr/>
        <a:lstStyle/>
        <a:p>
          <a:endParaRPr lang="en-US">
            <a:latin typeface="Bahij Zar" panose="02040503050201020203" pitchFamily="18" charset="-78"/>
            <a:cs typeface="Bahij Zar" panose="02040503050201020203" pitchFamily="18" charset="-78"/>
          </a:endParaRPr>
        </a:p>
      </dgm:t>
    </dgm:pt>
    <dgm:pt modelId="{897D797E-7709-43AA-9985-ACD53DEB4F7D}"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1A66EA2D-581B-42C9-9797-A6D1A06D4EA1}" type="parTrans" cxnId="{EF1D1A44-B5CF-4509-8DFC-788E37C912B1}">
      <dgm:prSet/>
      <dgm:spPr/>
      <dgm:t>
        <a:bodyPr/>
        <a:lstStyle/>
        <a:p>
          <a:endParaRPr lang="en-US">
            <a:latin typeface="Bahij Zar" panose="02040503050201020203" pitchFamily="18" charset="-78"/>
            <a:cs typeface="Bahij Zar" panose="02040503050201020203" pitchFamily="18" charset="-78"/>
          </a:endParaRPr>
        </a:p>
      </dgm:t>
    </dgm:pt>
    <dgm:pt modelId="{65625EAC-315C-4EC1-9370-7CAE4FEAB55C}" type="sibTrans" cxnId="{EF1D1A44-B5CF-4509-8DFC-788E37C912B1}">
      <dgm:prSet/>
      <dgm:spPr/>
      <dgm:t>
        <a:bodyPr/>
        <a:lstStyle/>
        <a:p>
          <a:endParaRPr lang="en-US">
            <a:latin typeface="Bahij Zar" panose="02040503050201020203" pitchFamily="18" charset="-78"/>
            <a:cs typeface="Bahij Zar" panose="02040503050201020203" pitchFamily="18" charset="-78"/>
          </a:endParaRPr>
        </a:p>
      </dgm:t>
    </dgm:pt>
    <dgm:pt modelId="{8E35F614-8992-404C-B44E-4879EF1681ED}"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56A20B20-DA1C-4BD8-B610-F5A600BB20B6}" type="parTrans" cxnId="{053CB6C6-4CA9-473D-9002-F0266DF51D83}">
      <dgm:prSet/>
      <dgm:spPr/>
      <dgm:t>
        <a:bodyPr/>
        <a:lstStyle/>
        <a:p>
          <a:endParaRPr lang="en-US">
            <a:latin typeface="Bahij Zar" panose="02040503050201020203" pitchFamily="18" charset="-78"/>
            <a:cs typeface="Bahij Zar" panose="02040503050201020203" pitchFamily="18" charset="-78"/>
          </a:endParaRPr>
        </a:p>
      </dgm:t>
    </dgm:pt>
    <dgm:pt modelId="{CA99AF86-A654-40C2-9931-07FFAF268B5D}" type="sibTrans" cxnId="{053CB6C6-4CA9-473D-9002-F0266DF51D83}">
      <dgm:prSet/>
      <dgm:spPr/>
      <dgm:t>
        <a:bodyPr/>
        <a:lstStyle/>
        <a:p>
          <a:endParaRPr lang="en-US">
            <a:latin typeface="Bahij Zar" panose="02040503050201020203" pitchFamily="18" charset="-78"/>
            <a:cs typeface="Bahij Zar" panose="02040503050201020203" pitchFamily="18" charset="-78"/>
          </a:endParaRPr>
        </a:p>
      </dgm:t>
    </dgm:pt>
    <dgm:pt modelId="{A28518DE-91D3-4C03-AB97-37A392C749BE}"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D5AF9D9E-54EB-44EB-8624-84AD49A581AA}" type="parTrans" cxnId="{72C593EF-A9F8-4443-9CA6-3A94D10470D3}">
      <dgm:prSet/>
      <dgm:spPr/>
      <dgm:t>
        <a:bodyPr/>
        <a:lstStyle/>
        <a:p>
          <a:endParaRPr lang="en-US">
            <a:latin typeface="Bahij Zar" panose="02040503050201020203" pitchFamily="18" charset="-78"/>
            <a:cs typeface="Bahij Zar" panose="02040503050201020203" pitchFamily="18" charset="-78"/>
          </a:endParaRPr>
        </a:p>
      </dgm:t>
    </dgm:pt>
    <dgm:pt modelId="{5FAC44A4-DD03-4558-B71C-63427D431C84}" type="sibTrans" cxnId="{72C593EF-A9F8-4443-9CA6-3A94D10470D3}">
      <dgm:prSet/>
      <dgm:spPr/>
      <dgm:t>
        <a:bodyPr/>
        <a:lstStyle/>
        <a:p>
          <a:endParaRPr lang="en-US">
            <a:latin typeface="Bahij Zar" panose="02040503050201020203" pitchFamily="18" charset="-78"/>
            <a:cs typeface="Bahij Zar" panose="02040503050201020203" pitchFamily="18" charset="-78"/>
          </a:endParaRPr>
        </a:p>
      </dgm:t>
    </dgm:pt>
    <dgm:pt modelId="{EE54955C-A64C-40DB-92FA-9120DAC9CEEC}"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87D5DB0-6241-43D8-A207-6378B94D5FE4}" type="parTrans" cxnId="{E12362C9-EB76-41F8-99E0-BC9236C6E886}">
      <dgm:prSet/>
      <dgm:spPr/>
      <dgm:t>
        <a:bodyPr/>
        <a:lstStyle/>
        <a:p>
          <a:endParaRPr lang="en-US">
            <a:latin typeface="Bahij Zar" panose="02040503050201020203" pitchFamily="18" charset="-78"/>
            <a:cs typeface="Bahij Zar" panose="02040503050201020203" pitchFamily="18" charset="-78"/>
          </a:endParaRPr>
        </a:p>
      </dgm:t>
    </dgm:pt>
    <dgm:pt modelId="{3B937831-277B-49FA-83B6-37FA4B839DEC}" type="sibTrans" cxnId="{E12362C9-EB76-41F8-99E0-BC9236C6E886}">
      <dgm:prSet/>
      <dgm:spPr/>
      <dgm:t>
        <a:bodyPr/>
        <a:lstStyle/>
        <a:p>
          <a:endParaRPr lang="en-US">
            <a:latin typeface="Bahij Zar" panose="02040503050201020203" pitchFamily="18" charset="-78"/>
            <a:cs typeface="Bahij Zar" panose="02040503050201020203" pitchFamily="18" charset="-78"/>
          </a:endParaRPr>
        </a:p>
      </dgm:t>
    </dgm:pt>
    <dgm:pt modelId="{BFC7EDF2-83A1-4752-8D44-D3C41366D79C}"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6A1CE62-6EAA-4FA5-A4C0-97663FA8097D}" type="parTrans" cxnId="{1C97EDDD-8F30-4CDD-999E-26723C2B724A}">
      <dgm:prSet/>
      <dgm:spPr/>
      <dgm:t>
        <a:bodyPr/>
        <a:lstStyle/>
        <a:p>
          <a:endParaRPr lang="en-US">
            <a:latin typeface="Bahij Zar" panose="02040503050201020203" pitchFamily="18" charset="-78"/>
            <a:cs typeface="Bahij Zar" panose="02040503050201020203" pitchFamily="18" charset="-78"/>
          </a:endParaRPr>
        </a:p>
      </dgm:t>
    </dgm:pt>
    <dgm:pt modelId="{139A2F0F-4857-4C3B-8AB3-C994F4494E58}" type="sibTrans" cxnId="{1C97EDDD-8F30-4CDD-999E-26723C2B724A}">
      <dgm:prSet/>
      <dgm:spPr/>
      <dgm:t>
        <a:bodyPr/>
        <a:lstStyle/>
        <a:p>
          <a:endParaRPr lang="en-US">
            <a:latin typeface="Bahij Zar" panose="02040503050201020203" pitchFamily="18" charset="-78"/>
            <a:cs typeface="Bahij Zar" panose="02040503050201020203" pitchFamily="18" charset="-78"/>
          </a:endParaRPr>
        </a:p>
      </dgm:t>
    </dgm:pt>
    <dgm:pt modelId="{5095417A-34E4-44E8-BB0A-1F047AA3D4A7}"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E71DB2B3-DABF-4F0A-80B9-46CA2EFDBD1B}" type="parTrans" cxnId="{F32D728C-D2C1-471E-A527-64A17FA807EF}">
      <dgm:prSet/>
      <dgm:spPr/>
      <dgm:t>
        <a:bodyPr/>
        <a:lstStyle/>
        <a:p>
          <a:endParaRPr lang="en-US">
            <a:latin typeface="Bahij Zar" panose="02040503050201020203" pitchFamily="18" charset="-78"/>
            <a:cs typeface="Bahij Zar" panose="02040503050201020203" pitchFamily="18" charset="-78"/>
          </a:endParaRPr>
        </a:p>
      </dgm:t>
    </dgm:pt>
    <dgm:pt modelId="{A946CF7A-9C5E-4762-BE3C-FA0CF584B894}" type="sibTrans" cxnId="{F32D728C-D2C1-471E-A527-64A17FA807EF}">
      <dgm:prSet/>
      <dgm:spPr/>
      <dgm:t>
        <a:bodyPr/>
        <a:lstStyle/>
        <a:p>
          <a:endParaRPr lang="en-US">
            <a:latin typeface="Bahij Zar" panose="02040503050201020203" pitchFamily="18" charset="-78"/>
            <a:cs typeface="Bahij Zar" panose="02040503050201020203" pitchFamily="18" charset="-78"/>
          </a:endParaRPr>
        </a:p>
      </dgm:t>
    </dgm:pt>
    <dgm:pt modelId="{97D29F9A-B2B1-4C58-98FF-12FC2A3A3333}"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6C3136EE-7719-4756-8E5E-73745AD8ED1B}" type="parTrans" cxnId="{57AF0BC5-7352-4D75-868C-94F740B867D7}">
      <dgm:prSet/>
      <dgm:spPr/>
      <dgm:t>
        <a:bodyPr/>
        <a:lstStyle/>
        <a:p>
          <a:endParaRPr lang="en-US">
            <a:latin typeface="Bahij Zar" panose="02040503050201020203" pitchFamily="18" charset="-78"/>
            <a:cs typeface="Bahij Zar" panose="02040503050201020203" pitchFamily="18" charset="-78"/>
          </a:endParaRPr>
        </a:p>
      </dgm:t>
    </dgm:pt>
    <dgm:pt modelId="{BB733539-6796-458B-B426-C75EA4772F5A}" type="sibTrans" cxnId="{57AF0BC5-7352-4D75-868C-94F740B867D7}">
      <dgm:prSet/>
      <dgm:spPr/>
      <dgm:t>
        <a:bodyPr/>
        <a:lstStyle/>
        <a:p>
          <a:endParaRPr lang="en-US">
            <a:latin typeface="Bahij Zar" panose="02040503050201020203" pitchFamily="18" charset="-78"/>
            <a:cs typeface="Bahij Zar" panose="02040503050201020203" pitchFamily="18" charset="-78"/>
          </a:endParaRPr>
        </a:p>
      </dgm:t>
    </dgm:pt>
    <dgm:pt modelId="{76ED429C-008F-40D5-8EE5-B03B295B1BDD}"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FFE9DA82-38FF-4168-9F28-CBC23387E129}" type="parTrans" cxnId="{9CA6B612-BAE4-4A72-A6BA-BB090C2A9958}">
      <dgm:prSet/>
      <dgm:spPr/>
      <dgm:t>
        <a:bodyPr/>
        <a:lstStyle/>
        <a:p>
          <a:endParaRPr lang="en-US">
            <a:latin typeface="Bahij Zar" panose="02040503050201020203" pitchFamily="18" charset="-78"/>
            <a:cs typeface="Bahij Zar" panose="02040503050201020203" pitchFamily="18" charset="-78"/>
          </a:endParaRPr>
        </a:p>
      </dgm:t>
    </dgm:pt>
    <dgm:pt modelId="{38B8D6B2-2DBB-46F6-88DE-6EAD14866511}" type="sibTrans" cxnId="{9CA6B612-BAE4-4A72-A6BA-BB090C2A9958}">
      <dgm:prSet/>
      <dgm:spPr/>
      <dgm:t>
        <a:bodyPr/>
        <a:lstStyle/>
        <a:p>
          <a:endParaRPr lang="en-US">
            <a:latin typeface="Bahij Zar" panose="02040503050201020203" pitchFamily="18" charset="-78"/>
            <a:cs typeface="Bahij Zar" panose="02040503050201020203" pitchFamily="18" charset="-78"/>
          </a:endParaRPr>
        </a:p>
      </dgm:t>
    </dgm:pt>
    <dgm:pt modelId="{0981F05D-0A9A-4DD0-808B-6F412940ED9E}"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E22B5D52-D004-4790-8686-CE36C92CBFCC}" type="parTrans" cxnId="{5589E6B5-0CB3-4A41-AD4C-8F06C48F734C}">
      <dgm:prSet/>
      <dgm:spPr/>
      <dgm:t>
        <a:bodyPr/>
        <a:lstStyle/>
        <a:p>
          <a:endParaRPr lang="en-US">
            <a:latin typeface="Bahij Zar" panose="02040503050201020203" pitchFamily="18" charset="-78"/>
            <a:cs typeface="Bahij Zar" panose="02040503050201020203" pitchFamily="18" charset="-78"/>
          </a:endParaRPr>
        </a:p>
      </dgm:t>
    </dgm:pt>
    <dgm:pt modelId="{06C92451-61E0-47A0-8592-39581E2EB055}" type="sibTrans" cxnId="{5589E6B5-0CB3-4A41-AD4C-8F06C48F734C}">
      <dgm:prSet/>
      <dgm:spPr/>
      <dgm:t>
        <a:bodyPr/>
        <a:lstStyle/>
        <a:p>
          <a:endParaRPr lang="en-US">
            <a:latin typeface="Bahij Zar" panose="02040503050201020203" pitchFamily="18" charset="-78"/>
            <a:cs typeface="Bahij Zar" panose="02040503050201020203" pitchFamily="18" charset="-78"/>
          </a:endParaRPr>
        </a:p>
      </dgm:t>
    </dgm:pt>
    <dgm:pt modelId="{CB5CB321-E633-4C55-B2BE-7B414EA99699}"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FA40E94C-56B0-46F1-8E89-ED79C37CA586}" type="parTrans" cxnId="{63D4E36A-E87B-46E7-BCC6-F68E62CAEDC6}">
      <dgm:prSet/>
      <dgm:spPr/>
      <dgm:t>
        <a:bodyPr/>
        <a:lstStyle/>
        <a:p>
          <a:endParaRPr lang="en-US">
            <a:latin typeface="Bahij Zar" panose="02040503050201020203" pitchFamily="18" charset="-78"/>
            <a:cs typeface="Bahij Zar" panose="02040503050201020203" pitchFamily="18" charset="-78"/>
          </a:endParaRPr>
        </a:p>
      </dgm:t>
    </dgm:pt>
    <dgm:pt modelId="{ED6C72E7-666D-4CC0-8B9E-111A161AA299}" type="sibTrans" cxnId="{63D4E36A-E87B-46E7-BCC6-F68E62CAEDC6}">
      <dgm:prSet/>
      <dgm:spPr/>
      <dgm:t>
        <a:bodyPr/>
        <a:lstStyle/>
        <a:p>
          <a:endParaRPr lang="en-US">
            <a:latin typeface="Bahij Zar" panose="02040503050201020203" pitchFamily="18" charset="-78"/>
            <a:cs typeface="Bahij Zar" panose="02040503050201020203" pitchFamily="18" charset="-78"/>
          </a:endParaRPr>
        </a:p>
      </dgm:t>
    </dgm:pt>
    <dgm:pt modelId="{320A1DAD-5839-4D36-AE5C-160C5DE01781}"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C178557F-4FB0-4BE5-A515-119F2E577AD4}" type="parTrans" cxnId="{45A3A4DA-DF43-4F6E-B226-C4BB10B7CAA1}">
      <dgm:prSet/>
      <dgm:spPr/>
      <dgm:t>
        <a:bodyPr/>
        <a:lstStyle/>
        <a:p>
          <a:endParaRPr lang="en-US">
            <a:latin typeface="Bahij Zar" panose="02040503050201020203" pitchFamily="18" charset="-78"/>
            <a:cs typeface="Bahij Zar" panose="02040503050201020203" pitchFamily="18" charset="-78"/>
          </a:endParaRPr>
        </a:p>
      </dgm:t>
    </dgm:pt>
    <dgm:pt modelId="{51486C72-FDCC-4BF2-B1B8-7D895CB9D2EE}" type="sibTrans" cxnId="{45A3A4DA-DF43-4F6E-B226-C4BB10B7CAA1}">
      <dgm:prSet/>
      <dgm:spPr/>
      <dgm:t>
        <a:bodyPr/>
        <a:lstStyle/>
        <a:p>
          <a:endParaRPr lang="en-US">
            <a:latin typeface="Bahij Zar" panose="02040503050201020203" pitchFamily="18" charset="-78"/>
            <a:cs typeface="Bahij Zar" panose="02040503050201020203" pitchFamily="18" charset="-78"/>
          </a:endParaRPr>
        </a:p>
      </dgm:t>
    </dgm:pt>
    <dgm:pt modelId="{6AB1C7B4-F742-421B-BBF1-A873C01B127E}"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F88309F3-4E6F-43B7-B0D0-3FFD7F88ED8C}" type="parTrans" cxnId="{DC101108-6CB8-48D2-9C1B-705316035A06}">
      <dgm:prSet/>
      <dgm:spPr/>
      <dgm:t>
        <a:bodyPr/>
        <a:lstStyle/>
        <a:p>
          <a:endParaRPr lang="en-US">
            <a:latin typeface="Bahij Zar" panose="02040503050201020203" pitchFamily="18" charset="-78"/>
            <a:cs typeface="Bahij Zar" panose="02040503050201020203" pitchFamily="18" charset="-78"/>
          </a:endParaRPr>
        </a:p>
      </dgm:t>
    </dgm:pt>
    <dgm:pt modelId="{0169107A-0A28-4283-9A67-8B00C7900723}" type="sibTrans" cxnId="{DC101108-6CB8-48D2-9C1B-705316035A06}">
      <dgm:prSet/>
      <dgm:spPr/>
      <dgm:t>
        <a:bodyPr/>
        <a:lstStyle/>
        <a:p>
          <a:endParaRPr lang="en-US">
            <a:latin typeface="Bahij Zar" panose="02040503050201020203" pitchFamily="18" charset="-78"/>
            <a:cs typeface="Bahij Zar" panose="02040503050201020203" pitchFamily="18" charset="-78"/>
          </a:endParaRPr>
        </a:p>
      </dgm:t>
    </dgm:pt>
    <dgm:pt modelId="{BEB46DA0-DEC1-42FA-B5F5-A16B378B5CB3}"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B72FA9E1-7295-4493-964F-044870BC52A0}" type="parTrans" cxnId="{A4F9CBDA-30EF-4209-A9D0-0ECB1D695975}">
      <dgm:prSet/>
      <dgm:spPr/>
      <dgm:t>
        <a:bodyPr/>
        <a:lstStyle/>
        <a:p>
          <a:endParaRPr lang="en-US">
            <a:latin typeface="Bahij Zar" panose="02040503050201020203" pitchFamily="18" charset="-78"/>
            <a:cs typeface="Bahij Zar" panose="02040503050201020203" pitchFamily="18" charset="-78"/>
          </a:endParaRPr>
        </a:p>
      </dgm:t>
    </dgm:pt>
    <dgm:pt modelId="{F7536D96-0F0B-412C-805D-8F105CA56CB1}" type="sibTrans" cxnId="{A4F9CBDA-30EF-4209-A9D0-0ECB1D695975}">
      <dgm:prSet/>
      <dgm:spPr/>
      <dgm:t>
        <a:bodyPr/>
        <a:lstStyle/>
        <a:p>
          <a:endParaRPr lang="en-US">
            <a:latin typeface="Bahij Zar" panose="02040503050201020203" pitchFamily="18" charset="-78"/>
            <a:cs typeface="Bahij Zar" panose="02040503050201020203" pitchFamily="18" charset="-78"/>
          </a:endParaRPr>
        </a:p>
      </dgm:t>
    </dgm:pt>
    <dgm:pt modelId="{4FE82973-1792-4CE6-BFAA-E004AFA9A06F}"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038D5F13-7C46-4A6C-B477-1FA87A6815BC}" type="parTrans" cxnId="{19F408D6-8F35-4988-923A-EBBFD63393C7}">
      <dgm:prSet/>
      <dgm:spPr/>
      <dgm:t>
        <a:bodyPr/>
        <a:lstStyle/>
        <a:p>
          <a:endParaRPr lang="en-US">
            <a:latin typeface="Bahij Zar" panose="02040503050201020203" pitchFamily="18" charset="-78"/>
            <a:cs typeface="Bahij Zar" panose="02040503050201020203" pitchFamily="18" charset="-78"/>
          </a:endParaRPr>
        </a:p>
      </dgm:t>
    </dgm:pt>
    <dgm:pt modelId="{E46E7296-E128-4A55-B863-0737008FE28C}" type="sibTrans" cxnId="{19F408D6-8F35-4988-923A-EBBFD63393C7}">
      <dgm:prSet/>
      <dgm:spPr/>
      <dgm:t>
        <a:bodyPr/>
        <a:lstStyle/>
        <a:p>
          <a:endParaRPr lang="en-US">
            <a:latin typeface="Bahij Zar" panose="02040503050201020203" pitchFamily="18" charset="-78"/>
            <a:cs typeface="Bahij Zar" panose="02040503050201020203" pitchFamily="18" charset="-78"/>
          </a:endParaRPr>
        </a:p>
      </dgm:t>
    </dgm:pt>
    <dgm:pt modelId="{B9E2C8E6-9808-429A-BF05-8EB4C9E64AF9}"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FBE4A193-4A48-4B77-B2E6-9A6DF90FAEEB}" type="parTrans" cxnId="{A685F6EA-6AC6-4C4B-9B49-8D599685B274}">
      <dgm:prSet/>
      <dgm:spPr/>
      <dgm:t>
        <a:bodyPr/>
        <a:lstStyle/>
        <a:p>
          <a:endParaRPr lang="en-US">
            <a:latin typeface="Bahij Zar" panose="02040503050201020203" pitchFamily="18" charset="-78"/>
            <a:cs typeface="Bahij Zar" panose="02040503050201020203" pitchFamily="18" charset="-78"/>
          </a:endParaRPr>
        </a:p>
      </dgm:t>
    </dgm:pt>
    <dgm:pt modelId="{19A4151F-910E-43D7-A78B-41452E957EF3}" type="sibTrans" cxnId="{A685F6EA-6AC6-4C4B-9B49-8D599685B274}">
      <dgm:prSet/>
      <dgm:spPr/>
      <dgm:t>
        <a:bodyPr/>
        <a:lstStyle/>
        <a:p>
          <a:endParaRPr lang="en-US">
            <a:latin typeface="Bahij Zar" panose="02040503050201020203" pitchFamily="18" charset="-78"/>
            <a:cs typeface="Bahij Zar" panose="02040503050201020203" pitchFamily="18" charset="-78"/>
          </a:endParaRPr>
        </a:p>
      </dgm:t>
    </dgm:pt>
    <dgm:pt modelId="{2D25B04D-61B0-4382-AAF5-7C9FF760DBD3}"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E3C4F28-6C61-42C4-8460-6283D0A4F0A6}" type="parTrans" cxnId="{2820A568-0081-4CF7-919A-CA325922EB78}">
      <dgm:prSet/>
      <dgm:spPr/>
      <dgm:t>
        <a:bodyPr/>
        <a:lstStyle/>
        <a:p>
          <a:endParaRPr lang="en-US">
            <a:latin typeface="Bahij Zar" panose="02040503050201020203" pitchFamily="18" charset="-78"/>
            <a:cs typeface="Bahij Zar" panose="02040503050201020203" pitchFamily="18" charset="-78"/>
          </a:endParaRPr>
        </a:p>
      </dgm:t>
    </dgm:pt>
    <dgm:pt modelId="{AFA0CD10-65C7-4735-A151-D2BF0D1B7A69}" type="sibTrans" cxnId="{2820A568-0081-4CF7-919A-CA325922EB78}">
      <dgm:prSet/>
      <dgm:spPr/>
      <dgm:t>
        <a:bodyPr/>
        <a:lstStyle/>
        <a:p>
          <a:endParaRPr lang="en-US">
            <a:latin typeface="Bahij Zar" panose="02040503050201020203" pitchFamily="18" charset="-78"/>
            <a:cs typeface="Bahij Zar" panose="02040503050201020203" pitchFamily="18" charset="-78"/>
          </a:endParaRPr>
        </a:p>
      </dgm:t>
    </dgm:pt>
    <dgm:pt modelId="{AFEAC4CC-FCA3-475B-A81F-9E794FAD0659}"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182E38F-1F1D-40B1-B41D-964CAE5A53D7}" type="parTrans" cxnId="{6CD8A539-93C3-438E-AFC1-06D172B15E77}">
      <dgm:prSet/>
      <dgm:spPr/>
      <dgm:t>
        <a:bodyPr/>
        <a:lstStyle/>
        <a:p>
          <a:endParaRPr lang="en-US">
            <a:latin typeface="Bahij Zar" panose="02040503050201020203" pitchFamily="18" charset="-78"/>
            <a:cs typeface="Bahij Zar" panose="02040503050201020203" pitchFamily="18" charset="-78"/>
          </a:endParaRPr>
        </a:p>
      </dgm:t>
    </dgm:pt>
    <dgm:pt modelId="{5C53D001-A741-4D0D-8429-8B4A3BA8F23E}" type="sibTrans" cxnId="{6CD8A539-93C3-438E-AFC1-06D172B15E77}">
      <dgm:prSet/>
      <dgm:spPr/>
      <dgm:t>
        <a:bodyPr/>
        <a:lstStyle/>
        <a:p>
          <a:endParaRPr lang="en-US">
            <a:latin typeface="Bahij Zar" panose="02040503050201020203" pitchFamily="18" charset="-78"/>
            <a:cs typeface="Bahij Zar" panose="02040503050201020203" pitchFamily="18" charset="-78"/>
          </a:endParaRPr>
        </a:p>
      </dgm:t>
    </dgm:pt>
    <dgm:pt modelId="{253E2863-CECC-4A44-80F7-40D8400C0D86}"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AB0DCF08-22F5-4E24-A318-C3EB9FFE66EB}" type="parTrans" cxnId="{B6CA42FD-0BF8-4E04-AFC0-08E0129F18D6}">
      <dgm:prSet/>
      <dgm:spPr/>
      <dgm:t>
        <a:bodyPr/>
        <a:lstStyle/>
        <a:p>
          <a:endParaRPr lang="en-US">
            <a:latin typeface="Bahij Zar" panose="02040503050201020203" pitchFamily="18" charset="-78"/>
            <a:cs typeface="Bahij Zar" panose="02040503050201020203" pitchFamily="18" charset="-78"/>
          </a:endParaRPr>
        </a:p>
      </dgm:t>
    </dgm:pt>
    <dgm:pt modelId="{42E0FE58-F99B-455A-9EF8-82674021A24E}" type="sibTrans" cxnId="{B6CA42FD-0BF8-4E04-AFC0-08E0129F18D6}">
      <dgm:prSet/>
      <dgm:spPr/>
      <dgm:t>
        <a:bodyPr/>
        <a:lstStyle/>
        <a:p>
          <a:endParaRPr lang="en-US">
            <a:latin typeface="Bahij Zar" panose="02040503050201020203" pitchFamily="18" charset="-78"/>
            <a:cs typeface="Bahij Zar" panose="02040503050201020203" pitchFamily="18" charset="-78"/>
          </a:endParaRPr>
        </a:p>
      </dgm:t>
    </dgm:pt>
    <dgm:pt modelId="{567CB4EB-2FC9-4F92-8BE3-54E43588F9D9}"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D8B7801A-EDE7-4C70-A9A5-2D592F90DA44}" type="parTrans" cxnId="{838F0427-1CE5-41FB-BF7C-ABD8AD3CCD00}">
      <dgm:prSet/>
      <dgm:spPr/>
      <dgm:t>
        <a:bodyPr/>
        <a:lstStyle/>
        <a:p>
          <a:endParaRPr lang="en-US">
            <a:latin typeface="Bahij Zar" panose="02040503050201020203" pitchFamily="18" charset="-78"/>
            <a:cs typeface="Bahij Zar" panose="02040503050201020203" pitchFamily="18" charset="-78"/>
          </a:endParaRPr>
        </a:p>
      </dgm:t>
    </dgm:pt>
    <dgm:pt modelId="{9F715FD4-8C40-4613-9166-B99B8C1B7CAB}" type="sibTrans" cxnId="{838F0427-1CE5-41FB-BF7C-ABD8AD3CCD00}">
      <dgm:prSet/>
      <dgm:spPr/>
      <dgm:t>
        <a:bodyPr/>
        <a:lstStyle/>
        <a:p>
          <a:endParaRPr lang="en-US">
            <a:latin typeface="Bahij Zar" panose="02040503050201020203" pitchFamily="18" charset="-78"/>
            <a:cs typeface="Bahij Zar" panose="02040503050201020203" pitchFamily="18" charset="-78"/>
          </a:endParaRPr>
        </a:p>
      </dgm:t>
    </dgm:pt>
    <dgm:pt modelId="{58F4FE29-48C6-45EF-AAB2-792F46457B72}"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69302068-B652-4133-BA13-C01CA7D4A70B}" type="parTrans" cxnId="{8C27B298-4A34-42D3-9AD7-64CA6CC547C0}">
      <dgm:prSet/>
      <dgm:spPr/>
      <dgm:t>
        <a:bodyPr/>
        <a:lstStyle/>
        <a:p>
          <a:endParaRPr lang="en-US">
            <a:latin typeface="Bahij Zar" panose="02040503050201020203" pitchFamily="18" charset="-78"/>
            <a:cs typeface="Bahij Zar" panose="02040503050201020203" pitchFamily="18" charset="-78"/>
          </a:endParaRPr>
        </a:p>
      </dgm:t>
    </dgm:pt>
    <dgm:pt modelId="{34C5730E-6451-4AA1-843A-BC09A5EABDE5}" type="sibTrans" cxnId="{8C27B298-4A34-42D3-9AD7-64CA6CC547C0}">
      <dgm:prSet/>
      <dgm:spPr/>
      <dgm:t>
        <a:bodyPr/>
        <a:lstStyle/>
        <a:p>
          <a:endParaRPr lang="en-US">
            <a:latin typeface="Bahij Zar" panose="02040503050201020203" pitchFamily="18" charset="-78"/>
            <a:cs typeface="Bahij Zar" panose="02040503050201020203" pitchFamily="18" charset="-78"/>
          </a:endParaRPr>
        </a:p>
      </dgm:t>
    </dgm:pt>
    <dgm:pt modelId="{4BCC69B1-AEBC-4980-9DAB-B112987E3BEC}"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A49C66C5-37D7-4BC8-A4FF-B3C0FE82CEB6}" type="parTrans" cxnId="{0331B749-309A-4F86-980A-72B3A11E3458}">
      <dgm:prSet/>
      <dgm:spPr/>
      <dgm:t>
        <a:bodyPr/>
        <a:lstStyle/>
        <a:p>
          <a:endParaRPr lang="en-US">
            <a:latin typeface="Bahij Zar" panose="02040503050201020203" pitchFamily="18" charset="-78"/>
            <a:cs typeface="Bahij Zar" panose="02040503050201020203" pitchFamily="18" charset="-78"/>
          </a:endParaRPr>
        </a:p>
      </dgm:t>
    </dgm:pt>
    <dgm:pt modelId="{C26B9819-6C52-4DEF-BE28-DC0111220EAE}" type="sibTrans" cxnId="{0331B749-309A-4F86-980A-72B3A11E3458}">
      <dgm:prSet/>
      <dgm:spPr/>
      <dgm:t>
        <a:bodyPr/>
        <a:lstStyle/>
        <a:p>
          <a:endParaRPr lang="en-US">
            <a:latin typeface="Bahij Zar" panose="02040503050201020203" pitchFamily="18" charset="-78"/>
            <a:cs typeface="Bahij Zar" panose="02040503050201020203" pitchFamily="18" charset="-78"/>
          </a:endParaRPr>
        </a:p>
      </dgm:t>
    </dgm:pt>
    <dgm:pt modelId="{D4522FEB-5CB3-4A2D-89E7-F1BF09BA7840}"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9DD06B0C-2536-45D4-8B4F-B89F84076452}" type="parTrans" cxnId="{B4C334B0-B005-4F15-A9AA-6F85E7E4655A}">
      <dgm:prSet/>
      <dgm:spPr/>
      <dgm:t>
        <a:bodyPr/>
        <a:lstStyle/>
        <a:p>
          <a:endParaRPr lang="en-US">
            <a:latin typeface="Bahij Zar" panose="02040503050201020203" pitchFamily="18" charset="-78"/>
            <a:cs typeface="Bahij Zar" panose="02040503050201020203" pitchFamily="18" charset="-78"/>
          </a:endParaRPr>
        </a:p>
      </dgm:t>
    </dgm:pt>
    <dgm:pt modelId="{D6274E7E-900C-43CF-B13D-31C9791DF32B}" type="sibTrans" cxnId="{B4C334B0-B005-4F15-A9AA-6F85E7E4655A}">
      <dgm:prSet/>
      <dgm:spPr/>
      <dgm:t>
        <a:bodyPr/>
        <a:lstStyle/>
        <a:p>
          <a:endParaRPr lang="en-US">
            <a:latin typeface="Bahij Zar" panose="02040503050201020203" pitchFamily="18" charset="-78"/>
            <a:cs typeface="Bahij Zar" panose="02040503050201020203" pitchFamily="18" charset="-78"/>
          </a:endParaRPr>
        </a:p>
      </dgm:t>
    </dgm:pt>
    <dgm:pt modelId="{D4900C38-F13A-446F-9F5F-2D984048A3A3}"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A7669855-875C-4E68-AEF6-73B9167BF74D}" type="parTrans" cxnId="{E8ADC78A-E14E-4716-ABC7-18BC26BDBAB1}">
      <dgm:prSet/>
      <dgm:spPr/>
      <dgm:t>
        <a:bodyPr/>
        <a:lstStyle/>
        <a:p>
          <a:endParaRPr lang="en-US">
            <a:latin typeface="Bahij Zar" panose="02040503050201020203" pitchFamily="18" charset="-78"/>
            <a:cs typeface="Bahij Zar" panose="02040503050201020203" pitchFamily="18" charset="-78"/>
          </a:endParaRPr>
        </a:p>
      </dgm:t>
    </dgm:pt>
    <dgm:pt modelId="{F687C5D0-18EE-44F6-8E81-277D29239641}" type="sibTrans" cxnId="{E8ADC78A-E14E-4716-ABC7-18BC26BDBAB1}">
      <dgm:prSet/>
      <dgm:spPr/>
      <dgm:t>
        <a:bodyPr/>
        <a:lstStyle/>
        <a:p>
          <a:endParaRPr lang="en-US">
            <a:latin typeface="Bahij Zar" panose="02040503050201020203" pitchFamily="18" charset="-78"/>
            <a:cs typeface="Bahij Zar" panose="02040503050201020203" pitchFamily="18" charset="-78"/>
          </a:endParaRPr>
        </a:p>
      </dgm:t>
    </dgm:pt>
    <dgm:pt modelId="{F1BF0A11-ECA3-46F6-9ACC-F8932615DA80}"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E866938B-8526-4E51-9F3B-9BC22D16ADE6}" type="parTrans" cxnId="{0489CADB-D2E4-467E-822A-5AAA29895AD7}">
      <dgm:prSet/>
      <dgm:spPr/>
      <dgm:t>
        <a:bodyPr/>
        <a:lstStyle/>
        <a:p>
          <a:endParaRPr lang="en-US">
            <a:latin typeface="Bahij Zar" panose="02040503050201020203" pitchFamily="18" charset="-78"/>
            <a:cs typeface="Bahij Zar" panose="02040503050201020203" pitchFamily="18" charset="-78"/>
          </a:endParaRPr>
        </a:p>
      </dgm:t>
    </dgm:pt>
    <dgm:pt modelId="{0287DE0B-C3C0-420A-87EA-8E3121DBE42F}" type="sibTrans" cxnId="{0489CADB-D2E4-467E-822A-5AAA29895AD7}">
      <dgm:prSet/>
      <dgm:spPr/>
      <dgm:t>
        <a:bodyPr/>
        <a:lstStyle/>
        <a:p>
          <a:endParaRPr lang="en-US">
            <a:latin typeface="Bahij Zar" panose="02040503050201020203" pitchFamily="18" charset="-78"/>
            <a:cs typeface="Bahij Zar" panose="02040503050201020203" pitchFamily="18" charset="-78"/>
          </a:endParaRPr>
        </a:p>
      </dgm:t>
    </dgm:pt>
    <dgm:pt modelId="{A5F15D73-F0D1-4420-9B4C-5007E52972BC}"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E1B23CAC-BA4D-4F22-B25C-100EBD709374}" type="parTrans" cxnId="{10745DF1-5794-497D-9582-07BA27C7AA71}">
      <dgm:prSet/>
      <dgm:spPr/>
      <dgm:t>
        <a:bodyPr/>
        <a:lstStyle/>
        <a:p>
          <a:endParaRPr lang="en-US">
            <a:latin typeface="Bahij Zar" panose="02040503050201020203" pitchFamily="18" charset="-78"/>
            <a:cs typeface="Bahij Zar" panose="02040503050201020203" pitchFamily="18" charset="-78"/>
          </a:endParaRPr>
        </a:p>
      </dgm:t>
    </dgm:pt>
    <dgm:pt modelId="{24BBAA2C-E970-492E-B7FE-049E87C3503E}" type="sibTrans" cxnId="{10745DF1-5794-497D-9582-07BA27C7AA71}">
      <dgm:prSet/>
      <dgm:spPr/>
      <dgm:t>
        <a:bodyPr/>
        <a:lstStyle/>
        <a:p>
          <a:endParaRPr lang="en-US">
            <a:latin typeface="Bahij Zar" panose="02040503050201020203" pitchFamily="18" charset="-78"/>
            <a:cs typeface="Bahij Zar" panose="02040503050201020203" pitchFamily="18" charset="-78"/>
          </a:endParaRPr>
        </a:p>
      </dgm:t>
    </dgm:pt>
    <dgm:pt modelId="{7B47B7A8-061D-4C91-BEB8-368FAB50BAFE}"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77F4EB5C-D458-4861-ABE1-2B01817B4A61}" type="parTrans" cxnId="{02CE922D-F732-4C06-9DE7-3DABE78F7A28}">
      <dgm:prSet/>
      <dgm:spPr/>
      <dgm:t>
        <a:bodyPr/>
        <a:lstStyle/>
        <a:p>
          <a:endParaRPr lang="en-US">
            <a:latin typeface="Bahij Zar" panose="02040503050201020203" pitchFamily="18" charset="-78"/>
            <a:cs typeface="Bahij Zar" panose="02040503050201020203" pitchFamily="18" charset="-78"/>
          </a:endParaRPr>
        </a:p>
      </dgm:t>
    </dgm:pt>
    <dgm:pt modelId="{D8B7A5C1-3BE7-4CD0-A440-A56521BEC603}" type="sibTrans" cxnId="{02CE922D-F732-4C06-9DE7-3DABE78F7A28}">
      <dgm:prSet/>
      <dgm:spPr/>
      <dgm:t>
        <a:bodyPr/>
        <a:lstStyle/>
        <a:p>
          <a:endParaRPr lang="en-US">
            <a:latin typeface="Bahij Zar" panose="02040503050201020203" pitchFamily="18" charset="-78"/>
            <a:cs typeface="Bahij Zar" panose="02040503050201020203" pitchFamily="18" charset="-78"/>
          </a:endParaRPr>
        </a:p>
      </dgm:t>
    </dgm:pt>
    <dgm:pt modelId="{32ABC833-87E4-4001-870F-C541BAEE7C9B}"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493BAB43-D2E4-40C9-9718-7FEDD6FF2BF9}" type="parTrans" cxnId="{824CE419-7437-4AAC-931A-BE3A56E8C24E}">
      <dgm:prSet/>
      <dgm:spPr/>
      <dgm:t>
        <a:bodyPr/>
        <a:lstStyle/>
        <a:p>
          <a:endParaRPr lang="en-US">
            <a:latin typeface="Bahij Zar" panose="02040503050201020203" pitchFamily="18" charset="-78"/>
            <a:cs typeface="Bahij Zar" panose="02040503050201020203" pitchFamily="18" charset="-78"/>
          </a:endParaRPr>
        </a:p>
      </dgm:t>
    </dgm:pt>
    <dgm:pt modelId="{022473E7-7576-42C8-8A02-3AFBBE83F7D4}" type="sibTrans" cxnId="{824CE419-7437-4AAC-931A-BE3A56E8C24E}">
      <dgm:prSet/>
      <dgm:spPr/>
      <dgm:t>
        <a:bodyPr/>
        <a:lstStyle/>
        <a:p>
          <a:endParaRPr lang="en-US">
            <a:latin typeface="Bahij Zar" panose="02040503050201020203" pitchFamily="18" charset="-78"/>
            <a:cs typeface="Bahij Zar" panose="02040503050201020203" pitchFamily="18" charset="-78"/>
          </a:endParaRPr>
        </a:p>
      </dgm:t>
    </dgm:pt>
    <dgm:pt modelId="{84AA05E0-0E72-4871-8F4F-EE8E49FB5275}" type="asst">
      <dgm:prSet/>
      <dgm:spPr/>
      <dgm:t>
        <a:bodyPr/>
        <a:lstStyle/>
        <a:p>
          <a:r>
            <a:rPr lang="fa-IR" b="1">
              <a:latin typeface="Bahij Zar" panose="02040503050201020203" pitchFamily="18" charset="-78"/>
              <a:cs typeface="Bahij Zar" panose="02040503050201020203" pitchFamily="18" charset="-78"/>
            </a:rPr>
            <a:t>عضو</a:t>
          </a:r>
        </a:p>
      </dgm:t>
    </dgm:pt>
    <dgm:pt modelId="{C1C6ED5F-631B-413E-B07E-501A971268A9}" type="sibTrans" cxnId="{581031F7-3D42-4871-A8B5-18417F2C9C00}">
      <dgm:prSet/>
      <dgm:spPr/>
      <dgm:t>
        <a:bodyPr/>
        <a:lstStyle/>
        <a:p>
          <a:endParaRPr lang="en-US">
            <a:latin typeface="Bahij Zar" panose="02040503050201020203" pitchFamily="18" charset="-78"/>
            <a:cs typeface="Bahij Zar" panose="02040503050201020203" pitchFamily="18" charset="-78"/>
          </a:endParaRPr>
        </a:p>
      </dgm:t>
    </dgm:pt>
    <dgm:pt modelId="{8631CCA2-D8F6-4F82-B69E-8D450673C5E1}" type="parTrans" cxnId="{581031F7-3D42-4871-A8B5-18417F2C9C00}">
      <dgm:prSet/>
      <dgm:spPr/>
      <dgm:t>
        <a:bodyPr/>
        <a:lstStyle/>
        <a:p>
          <a:endParaRPr lang="en-US">
            <a:latin typeface="Bahij Zar" panose="02040503050201020203" pitchFamily="18" charset="-78"/>
            <a:cs typeface="Bahij Zar" panose="02040503050201020203" pitchFamily="18" charset="-78"/>
          </a:endParaRPr>
        </a:p>
      </dgm:t>
    </dgm:pt>
    <dgm:pt modelId="{67982517-3A7C-4EE1-A951-32DE1A06D287}" type="asst">
      <dgm:prSet/>
      <dgm:spPr/>
      <dgm:t>
        <a:bodyPr/>
        <a:lstStyle/>
        <a:p>
          <a:r>
            <a:rPr lang="fa-IR" b="1">
              <a:latin typeface="Bahij Zar" panose="02040503050201020203" pitchFamily="18" charset="-78"/>
              <a:cs typeface="Bahij Zar" panose="02040503050201020203" pitchFamily="18" charset="-78"/>
            </a:rPr>
            <a:t>عضو</a:t>
          </a:r>
          <a:endParaRPr lang="en-US" b="1">
            <a:latin typeface="Bahij Zar" panose="02040503050201020203" pitchFamily="18" charset="-78"/>
            <a:cs typeface="Bahij Zar" panose="02040503050201020203" pitchFamily="18" charset="-78"/>
          </a:endParaRPr>
        </a:p>
      </dgm:t>
    </dgm:pt>
    <dgm:pt modelId="{EFA6A355-2FD8-4F5C-B1A6-9C1DD59A3EB0}" type="parTrans" cxnId="{47DDB317-59A6-475F-84C1-A5BA8C3B855C}">
      <dgm:prSet/>
      <dgm:spPr/>
      <dgm:t>
        <a:bodyPr/>
        <a:lstStyle/>
        <a:p>
          <a:endParaRPr lang="en-US">
            <a:latin typeface="Bahij Zar" panose="02040503050201020203" pitchFamily="18" charset="-78"/>
            <a:cs typeface="Bahij Zar" panose="02040503050201020203" pitchFamily="18" charset="-78"/>
          </a:endParaRPr>
        </a:p>
      </dgm:t>
    </dgm:pt>
    <dgm:pt modelId="{1F23A4D2-4E39-439C-AAA0-04255933AF3F}" type="sibTrans" cxnId="{47DDB317-59A6-475F-84C1-A5BA8C3B855C}">
      <dgm:prSet/>
      <dgm:spPr/>
      <dgm:t>
        <a:bodyPr/>
        <a:lstStyle/>
        <a:p>
          <a:endParaRPr lang="en-US">
            <a:latin typeface="Bahij Zar" panose="02040503050201020203" pitchFamily="18" charset="-78"/>
            <a:cs typeface="Bahij Zar" panose="02040503050201020203" pitchFamily="18" charset="-78"/>
          </a:endParaRPr>
        </a:p>
      </dgm:t>
    </dgm:pt>
    <dgm:pt modelId="{615A218D-D935-4EEB-B80A-AAD1326450C2}">
      <dgm:prSet/>
      <dgm:spPr/>
      <dgm:t>
        <a:bodyPr/>
        <a:lstStyle/>
        <a:p>
          <a:r>
            <a:rPr lang="fa-IR" b="0">
              <a:latin typeface="Bahij Zar" panose="02040503050201020203" pitchFamily="18" charset="-78"/>
              <a:cs typeface="Bahij Zar" panose="02040503050201020203" pitchFamily="18" charset="-78"/>
            </a:rPr>
            <a:t>عضو</a:t>
          </a:r>
          <a:endParaRPr lang="en-US" b="0">
            <a:latin typeface="Bahij Zar" panose="02040503050201020203" pitchFamily="18" charset="-78"/>
            <a:cs typeface="Bahij Zar" panose="02040503050201020203" pitchFamily="18" charset="-78"/>
          </a:endParaRPr>
        </a:p>
      </dgm:t>
    </dgm:pt>
    <dgm:pt modelId="{2235CD1C-2162-4AD9-A5D0-2E3F54DEA294}" type="parTrans" cxnId="{530F51ED-C834-4DFB-9730-4A37744775DD}">
      <dgm:prSet/>
      <dgm:spPr/>
      <dgm:t>
        <a:bodyPr/>
        <a:lstStyle/>
        <a:p>
          <a:endParaRPr lang="en-US">
            <a:latin typeface="Bahij Zar" panose="02040503050201020203" pitchFamily="18" charset="-78"/>
            <a:cs typeface="Bahij Zar" panose="02040503050201020203" pitchFamily="18" charset="-78"/>
          </a:endParaRPr>
        </a:p>
      </dgm:t>
    </dgm:pt>
    <dgm:pt modelId="{1BC504CF-EAF8-4707-8B29-B4BABF459BA6}" type="sibTrans" cxnId="{530F51ED-C834-4DFB-9730-4A37744775DD}">
      <dgm:prSet/>
      <dgm:spPr/>
      <dgm:t>
        <a:bodyPr/>
        <a:lstStyle/>
        <a:p>
          <a:endParaRPr lang="en-US">
            <a:latin typeface="Bahij Zar" panose="02040503050201020203" pitchFamily="18" charset="-78"/>
            <a:cs typeface="Bahij Zar" panose="02040503050201020203" pitchFamily="18" charset="-78"/>
          </a:endParaRPr>
        </a:p>
      </dgm:t>
    </dgm:pt>
    <dgm:pt modelId="{1CF2BEEB-1129-4D1E-BF3F-92677ADE8AF8}">
      <dgm:prSet/>
      <dgm:spPr/>
      <dgm:t>
        <a:bodyPr/>
        <a:lstStyle/>
        <a:p>
          <a:r>
            <a:rPr lang="fa-IR" b="0">
              <a:latin typeface="Bahij Zar" panose="02040503050201020203" pitchFamily="18" charset="-78"/>
              <a:cs typeface="Bahij Zar" panose="02040503050201020203" pitchFamily="18" charset="-78"/>
            </a:rPr>
            <a:t>عضو</a:t>
          </a:r>
          <a:endParaRPr lang="en-US" b="0">
            <a:latin typeface="Bahij Zar" panose="02040503050201020203" pitchFamily="18" charset="-78"/>
            <a:cs typeface="Bahij Zar" panose="02040503050201020203" pitchFamily="18" charset="-78"/>
          </a:endParaRPr>
        </a:p>
      </dgm:t>
    </dgm:pt>
    <dgm:pt modelId="{FA3B6BE2-76CF-4A53-8DBF-42C80C57739F}" type="parTrans" cxnId="{9B28DEB2-9A9F-486F-81D1-FCC7E0369B01}">
      <dgm:prSet/>
      <dgm:spPr/>
      <dgm:t>
        <a:bodyPr/>
        <a:lstStyle/>
        <a:p>
          <a:endParaRPr lang="en-US">
            <a:latin typeface="Bahij Zar" panose="02040503050201020203" pitchFamily="18" charset="-78"/>
            <a:cs typeface="Bahij Zar" panose="02040503050201020203" pitchFamily="18" charset="-78"/>
          </a:endParaRPr>
        </a:p>
      </dgm:t>
    </dgm:pt>
    <dgm:pt modelId="{4DAD33E5-9E3B-4ADB-B377-534E803811D3}" type="sibTrans" cxnId="{9B28DEB2-9A9F-486F-81D1-FCC7E0369B01}">
      <dgm:prSet/>
      <dgm:spPr/>
      <dgm:t>
        <a:bodyPr/>
        <a:lstStyle/>
        <a:p>
          <a:endParaRPr lang="en-US">
            <a:latin typeface="Bahij Zar" panose="02040503050201020203" pitchFamily="18" charset="-78"/>
            <a:cs typeface="Bahij Zar" panose="02040503050201020203" pitchFamily="18" charset="-78"/>
          </a:endParaRPr>
        </a:p>
      </dgm:t>
    </dgm:pt>
    <dgm:pt modelId="{E6D773E3-FDCA-487F-A78C-5BA13E57F075}">
      <dgm:prSet/>
      <dgm:spPr/>
      <dgm:t>
        <a:bodyPr/>
        <a:lstStyle/>
        <a:p>
          <a:r>
            <a:rPr lang="fa-IR" b="0">
              <a:latin typeface="Bahij Zar" panose="02040503050201020203" pitchFamily="18" charset="-78"/>
              <a:cs typeface="Bahij Zar" panose="02040503050201020203" pitchFamily="18" charset="-78"/>
            </a:rPr>
            <a:t>عضو</a:t>
          </a:r>
          <a:endParaRPr lang="en-US" b="0">
            <a:latin typeface="Bahij Zar" panose="02040503050201020203" pitchFamily="18" charset="-78"/>
            <a:cs typeface="Bahij Zar" panose="02040503050201020203" pitchFamily="18" charset="-78"/>
          </a:endParaRPr>
        </a:p>
      </dgm:t>
    </dgm:pt>
    <dgm:pt modelId="{4D671229-CAC0-4AFA-B39C-6A949EF96029}" type="parTrans" cxnId="{80F8F8AD-9CF9-4D69-8594-B10A2BCFA486}">
      <dgm:prSet/>
      <dgm:spPr/>
      <dgm:t>
        <a:bodyPr/>
        <a:lstStyle/>
        <a:p>
          <a:endParaRPr lang="en-US">
            <a:latin typeface="Bahij Zar" panose="02040503050201020203" pitchFamily="18" charset="-78"/>
            <a:cs typeface="Bahij Zar" panose="02040503050201020203" pitchFamily="18" charset="-78"/>
          </a:endParaRPr>
        </a:p>
      </dgm:t>
    </dgm:pt>
    <dgm:pt modelId="{6B4DE0F2-3604-4937-96A0-6AA17171ECB1}" type="sibTrans" cxnId="{80F8F8AD-9CF9-4D69-8594-B10A2BCFA486}">
      <dgm:prSet/>
      <dgm:spPr/>
      <dgm:t>
        <a:bodyPr/>
        <a:lstStyle/>
        <a:p>
          <a:endParaRPr lang="en-US">
            <a:latin typeface="Bahij Zar" panose="02040503050201020203" pitchFamily="18" charset="-78"/>
            <a:cs typeface="Bahij Zar" panose="02040503050201020203" pitchFamily="18" charset="-78"/>
          </a:endParaRPr>
        </a:p>
      </dgm:t>
    </dgm:pt>
    <dgm:pt modelId="{A45FE07F-FBA2-4621-8468-8D17EB38A8D2}">
      <dgm:prSet/>
      <dgm:spPr/>
      <dgm:t>
        <a:bodyPr/>
        <a:lstStyle/>
        <a:p>
          <a:r>
            <a:rPr lang="fa-IR">
              <a:latin typeface="Bahij Zar" panose="02040503050201020203" pitchFamily="18" charset="-78"/>
              <a:cs typeface="Bahij Zar" panose="02040503050201020203" pitchFamily="18" charset="-78"/>
            </a:rPr>
            <a:t>جمعاً 21 عضو</a:t>
          </a:r>
          <a:endParaRPr lang="en-US" b="0">
            <a:latin typeface="Bahij Zar" panose="02040503050201020203" pitchFamily="18" charset="-78"/>
            <a:cs typeface="Bahij Zar" panose="02040503050201020203" pitchFamily="18" charset="-78"/>
          </a:endParaRPr>
        </a:p>
      </dgm:t>
    </dgm:pt>
    <dgm:pt modelId="{26751A94-437F-4619-9F8D-6A0FCB3E869C}" type="parTrans" cxnId="{2745A4F1-94E3-4344-B9E6-BDA004610777}">
      <dgm:prSet/>
      <dgm:spPr/>
      <dgm:t>
        <a:bodyPr/>
        <a:lstStyle/>
        <a:p>
          <a:endParaRPr lang="en-US">
            <a:latin typeface="Bahij Zar" panose="02040503050201020203" pitchFamily="18" charset="-78"/>
            <a:cs typeface="Bahij Zar" panose="02040503050201020203" pitchFamily="18" charset="-78"/>
          </a:endParaRPr>
        </a:p>
      </dgm:t>
    </dgm:pt>
    <dgm:pt modelId="{28D90BCC-B74B-4D91-AADA-8FD93DDECD06}" type="sibTrans" cxnId="{2745A4F1-94E3-4344-B9E6-BDA004610777}">
      <dgm:prSet/>
      <dgm:spPr/>
      <dgm:t>
        <a:bodyPr/>
        <a:lstStyle/>
        <a:p>
          <a:endParaRPr lang="en-US">
            <a:latin typeface="Bahij Zar" panose="02040503050201020203" pitchFamily="18" charset="-78"/>
            <a:cs typeface="Bahij Zar" panose="02040503050201020203" pitchFamily="18" charset="-78"/>
          </a:endParaRPr>
        </a:p>
      </dgm:t>
    </dgm:pt>
    <dgm:pt modelId="{18ECEF27-649D-493C-8879-A5618AF3D7B8}">
      <dgm:prSet/>
      <dgm:spPr/>
      <dgm:t>
        <a:bodyPr/>
        <a:lstStyle/>
        <a:p>
          <a:r>
            <a:rPr lang="fa-IR" b="0">
              <a:latin typeface="Bahij Zar" panose="02040503050201020203" pitchFamily="18" charset="-78"/>
              <a:cs typeface="Bahij Zar" panose="02040503050201020203" pitchFamily="18" charset="-78"/>
            </a:rPr>
            <a:t>عضو</a:t>
          </a:r>
          <a:endParaRPr lang="en-US" b="0">
            <a:latin typeface="Bahij Zar" panose="02040503050201020203" pitchFamily="18" charset="-78"/>
            <a:cs typeface="Bahij Zar" panose="02040503050201020203" pitchFamily="18" charset="-78"/>
          </a:endParaRPr>
        </a:p>
      </dgm:t>
    </dgm:pt>
    <dgm:pt modelId="{F5DC6D15-236B-4057-B099-0F1BCDC9B569}" type="parTrans" cxnId="{28C26400-6E52-4FF1-88D0-35C0D30A580E}">
      <dgm:prSet/>
      <dgm:spPr/>
      <dgm:t>
        <a:bodyPr/>
        <a:lstStyle/>
        <a:p>
          <a:endParaRPr lang="en-US">
            <a:latin typeface="Bahij Zar" panose="02040503050201020203" pitchFamily="18" charset="-78"/>
            <a:cs typeface="Bahij Zar" panose="02040503050201020203" pitchFamily="18" charset="-78"/>
          </a:endParaRPr>
        </a:p>
      </dgm:t>
    </dgm:pt>
    <dgm:pt modelId="{AA224A6D-BE4E-45BB-A7ED-01392963B274}" type="sibTrans" cxnId="{28C26400-6E52-4FF1-88D0-35C0D30A580E}">
      <dgm:prSet/>
      <dgm:spPr/>
      <dgm:t>
        <a:bodyPr/>
        <a:lstStyle/>
        <a:p>
          <a:endParaRPr lang="en-US">
            <a:latin typeface="Bahij Zar" panose="02040503050201020203" pitchFamily="18" charset="-78"/>
            <a:cs typeface="Bahij Zar" panose="02040503050201020203" pitchFamily="18" charset="-78"/>
          </a:endParaRPr>
        </a:p>
      </dgm:t>
    </dgm:pt>
    <dgm:pt modelId="{2ECB7F5B-B6A5-423F-A436-146096CF8148}">
      <dgm:prSet/>
      <dgm:spPr/>
      <dgm:t>
        <a:bodyPr/>
        <a:lstStyle/>
        <a:p>
          <a:r>
            <a:rPr lang="fa-IR" b="0">
              <a:latin typeface="Bahij Zar" panose="02040503050201020203" pitchFamily="18" charset="-78"/>
              <a:cs typeface="Bahij Zar" panose="02040503050201020203" pitchFamily="18" charset="-78"/>
            </a:rPr>
            <a:t>عضو</a:t>
          </a:r>
          <a:endParaRPr lang="en-US" b="0">
            <a:latin typeface="Bahij Zar" panose="02040503050201020203" pitchFamily="18" charset="-78"/>
            <a:cs typeface="Bahij Zar" panose="02040503050201020203" pitchFamily="18" charset="-78"/>
          </a:endParaRPr>
        </a:p>
      </dgm:t>
    </dgm:pt>
    <dgm:pt modelId="{8EDA2247-A519-4FC8-A0B5-9135E8568DA8}" type="parTrans" cxnId="{72D6C1F8-5AF0-4F61-B118-6ABB93156A1C}">
      <dgm:prSet/>
      <dgm:spPr/>
      <dgm:t>
        <a:bodyPr/>
        <a:lstStyle/>
        <a:p>
          <a:endParaRPr lang="en-US">
            <a:latin typeface="Bahij Zar" panose="02040503050201020203" pitchFamily="18" charset="-78"/>
            <a:cs typeface="Bahij Zar" panose="02040503050201020203" pitchFamily="18" charset="-78"/>
          </a:endParaRPr>
        </a:p>
      </dgm:t>
    </dgm:pt>
    <dgm:pt modelId="{07E98C6C-7AC7-4E89-9E59-6B10B14455CB}" type="sibTrans" cxnId="{72D6C1F8-5AF0-4F61-B118-6ABB93156A1C}">
      <dgm:prSet/>
      <dgm:spPr/>
      <dgm:t>
        <a:bodyPr/>
        <a:lstStyle/>
        <a:p>
          <a:endParaRPr lang="en-US">
            <a:latin typeface="Bahij Zar" panose="02040503050201020203" pitchFamily="18" charset="-78"/>
            <a:cs typeface="Bahij Zar" panose="02040503050201020203" pitchFamily="18" charset="-78"/>
          </a:endParaRPr>
        </a:p>
      </dgm:t>
    </dgm:pt>
    <dgm:pt modelId="{6D0703C0-A5C0-43E4-9127-E5A7ADF47778}">
      <dgm:prSet/>
      <dgm:spPr/>
      <dgm:t>
        <a:bodyPr/>
        <a:lstStyle/>
        <a:p>
          <a:r>
            <a:rPr lang="fa-IR" b="0">
              <a:latin typeface="Bahij Zar" panose="02040503050201020203" pitchFamily="18" charset="-78"/>
              <a:cs typeface="Bahij Zar" panose="02040503050201020203" pitchFamily="18" charset="-78"/>
            </a:rPr>
            <a:t>عضو</a:t>
          </a:r>
          <a:endParaRPr lang="en-US" b="0">
            <a:latin typeface="Bahij Zar" panose="02040503050201020203" pitchFamily="18" charset="-78"/>
            <a:cs typeface="Bahij Zar" panose="02040503050201020203" pitchFamily="18" charset="-78"/>
          </a:endParaRPr>
        </a:p>
      </dgm:t>
    </dgm:pt>
    <dgm:pt modelId="{CA8098C9-39E5-433A-A777-CFCBDED889F5}" type="parTrans" cxnId="{08C0775A-2FCF-4DFF-91C4-E0DB3939BBC1}">
      <dgm:prSet/>
      <dgm:spPr/>
      <dgm:t>
        <a:bodyPr/>
        <a:lstStyle/>
        <a:p>
          <a:endParaRPr lang="en-US">
            <a:latin typeface="Bahij Zar" panose="02040503050201020203" pitchFamily="18" charset="-78"/>
            <a:cs typeface="Bahij Zar" panose="02040503050201020203" pitchFamily="18" charset="-78"/>
          </a:endParaRPr>
        </a:p>
      </dgm:t>
    </dgm:pt>
    <dgm:pt modelId="{7F6A258B-86F0-450E-AC6C-60B64F0F7DC9}" type="sibTrans" cxnId="{08C0775A-2FCF-4DFF-91C4-E0DB3939BBC1}">
      <dgm:prSet/>
      <dgm:spPr/>
      <dgm:t>
        <a:bodyPr/>
        <a:lstStyle/>
        <a:p>
          <a:endParaRPr lang="en-US">
            <a:latin typeface="Bahij Zar" panose="02040503050201020203" pitchFamily="18" charset="-78"/>
            <a:cs typeface="Bahij Zar" panose="02040503050201020203" pitchFamily="18" charset="-78"/>
          </a:endParaRPr>
        </a:p>
      </dgm:t>
    </dgm:pt>
    <dgm:pt modelId="{328EB82F-7729-48AC-AA3D-267E8C7812A5}">
      <dgm:prSet/>
      <dgm:spPr/>
      <dgm:t>
        <a:bodyPr/>
        <a:lstStyle/>
        <a:p>
          <a:r>
            <a:rPr lang="fa-IR" b="0">
              <a:latin typeface="Bahij Zar" panose="02040503050201020203" pitchFamily="18" charset="-78"/>
              <a:cs typeface="Bahij Zar" panose="02040503050201020203" pitchFamily="18" charset="-78"/>
            </a:rPr>
            <a:t>عضو</a:t>
          </a:r>
          <a:endParaRPr lang="en-US" b="0">
            <a:latin typeface="Bahij Zar" panose="02040503050201020203" pitchFamily="18" charset="-78"/>
            <a:cs typeface="Bahij Zar" panose="02040503050201020203" pitchFamily="18" charset="-78"/>
          </a:endParaRPr>
        </a:p>
      </dgm:t>
    </dgm:pt>
    <dgm:pt modelId="{A18D16C2-ACE4-40DF-ACAC-145545059757}" type="parTrans" cxnId="{A0B46F8E-A5A0-4C56-8E63-FE8173378440}">
      <dgm:prSet/>
      <dgm:spPr/>
      <dgm:t>
        <a:bodyPr/>
        <a:lstStyle/>
        <a:p>
          <a:endParaRPr lang="en-US">
            <a:latin typeface="Bahij Zar" panose="02040503050201020203" pitchFamily="18" charset="-78"/>
            <a:cs typeface="Bahij Zar" panose="02040503050201020203" pitchFamily="18" charset="-78"/>
          </a:endParaRPr>
        </a:p>
      </dgm:t>
    </dgm:pt>
    <dgm:pt modelId="{481BA932-6578-4D7D-9D14-F449A0759836}" type="sibTrans" cxnId="{A0B46F8E-A5A0-4C56-8E63-FE8173378440}">
      <dgm:prSet/>
      <dgm:spPr/>
      <dgm:t>
        <a:bodyPr/>
        <a:lstStyle/>
        <a:p>
          <a:endParaRPr lang="en-US">
            <a:latin typeface="Bahij Zar" panose="02040503050201020203" pitchFamily="18" charset="-78"/>
            <a:cs typeface="Bahij Zar" panose="02040503050201020203" pitchFamily="18" charset="-78"/>
          </a:endParaRPr>
        </a:p>
      </dgm:t>
    </dgm:pt>
    <dgm:pt modelId="{2C0424F5-536E-4B97-B6C8-F0B6F8ADBCF5}">
      <dgm:prSet/>
      <dgm:spPr/>
      <dgm:t>
        <a:bodyPr/>
        <a:lstStyle/>
        <a:p>
          <a:r>
            <a:rPr lang="fa-IR">
              <a:latin typeface="Bahij Zar" panose="02040503050201020203" pitchFamily="18" charset="-78"/>
              <a:cs typeface="Bahij Zar" panose="02040503050201020203" pitchFamily="18" charset="-78"/>
            </a:rPr>
            <a:t>عضو</a:t>
          </a:r>
          <a:endParaRPr lang="en-US">
            <a:latin typeface="Bahij Zar" panose="02040503050201020203" pitchFamily="18" charset="-78"/>
            <a:cs typeface="Bahij Zar" panose="02040503050201020203" pitchFamily="18" charset="-78"/>
          </a:endParaRPr>
        </a:p>
      </dgm:t>
    </dgm:pt>
    <dgm:pt modelId="{658F28FE-A1C0-49E2-AE8B-B1B43163D7D0}" type="parTrans" cxnId="{8C1534AD-4A35-4613-87E8-4ECC7B9738B8}">
      <dgm:prSet/>
      <dgm:spPr/>
      <dgm:t>
        <a:bodyPr/>
        <a:lstStyle/>
        <a:p>
          <a:endParaRPr lang="en-US">
            <a:latin typeface="Bahij Zar" panose="02040503050201020203" pitchFamily="18" charset="-78"/>
            <a:cs typeface="Bahij Zar" panose="02040503050201020203" pitchFamily="18" charset="-78"/>
          </a:endParaRPr>
        </a:p>
      </dgm:t>
    </dgm:pt>
    <dgm:pt modelId="{1FA78339-D95A-4921-95AF-D1634A827D98}" type="sibTrans" cxnId="{8C1534AD-4A35-4613-87E8-4ECC7B9738B8}">
      <dgm:prSet/>
      <dgm:spPr/>
      <dgm:t>
        <a:bodyPr/>
        <a:lstStyle/>
        <a:p>
          <a:endParaRPr lang="en-US">
            <a:latin typeface="Bahij Zar" panose="02040503050201020203" pitchFamily="18" charset="-78"/>
            <a:cs typeface="Bahij Zar" panose="02040503050201020203" pitchFamily="18" charset="-78"/>
          </a:endParaRPr>
        </a:p>
      </dgm:t>
    </dgm:pt>
    <dgm:pt modelId="{F89FC6D8-05AA-41E4-BEBE-844B771171DF}" type="pres">
      <dgm:prSet presAssocID="{536A8A6F-0E78-447E-BC50-E2FD18EC6C2D}" presName="hierChild1" presStyleCnt="0">
        <dgm:presLayoutVars>
          <dgm:orgChart val="1"/>
          <dgm:chPref val="1"/>
          <dgm:dir/>
          <dgm:animOne val="branch"/>
          <dgm:animLvl val="lvl"/>
          <dgm:resizeHandles/>
        </dgm:presLayoutVars>
      </dgm:prSet>
      <dgm:spPr/>
      <dgm:t>
        <a:bodyPr/>
        <a:lstStyle/>
        <a:p>
          <a:endParaRPr lang="en-US"/>
        </a:p>
      </dgm:t>
    </dgm:pt>
    <dgm:pt modelId="{5982CC10-4174-40D5-97AA-8EE7B5CD4532}" type="pres">
      <dgm:prSet presAssocID="{E136B1DD-2318-4ADD-A1E5-293A2CF070DB}" presName="hierRoot1" presStyleCnt="0">
        <dgm:presLayoutVars>
          <dgm:hierBranch val="init"/>
        </dgm:presLayoutVars>
      </dgm:prSet>
      <dgm:spPr/>
    </dgm:pt>
    <dgm:pt modelId="{AAA84B2F-C8EC-4D0C-AD50-0F08E67A63A7}" type="pres">
      <dgm:prSet presAssocID="{E136B1DD-2318-4ADD-A1E5-293A2CF070DB}" presName="rootComposite1" presStyleCnt="0"/>
      <dgm:spPr/>
    </dgm:pt>
    <dgm:pt modelId="{E99A921C-B944-4D20-A283-F7867BA658C9}" type="pres">
      <dgm:prSet presAssocID="{E136B1DD-2318-4ADD-A1E5-293A2CF070DB}" presName="rootText1" presStyleLbl="node0" presStyleIdx="0" presStyleCnt="1" custScaleX="513658" custScaleY="397547" custLinFactY="-220427" custLinFactNeighborX="9377" custLinFactNeighborY="-300000">
        <dgm:presLayoutVars>
          <dgm:chPref val="3"/>
        </dgm:presLayoutVars>
      </dgm:prSet>
      <dgm:spPr/>
      <dgm:t>
        <a:bodyPr/>
        <a:lstStyle/>
        <a:p>
          <a:endParaRPr lang="en-US"/>
        </a:p>
      </dgm:t>
    </dgm:pt>
    <dgm:pt modelId="{9296FC78-7314-4BA5-8806-162D2724E344}" type="pres">
      <dgm:prSet presAssocID="{E136B1DD-2318-4ADD-A1E5-293A2CF070DB}" presName="rootConnector1" presStyleLbl="node1" presStyleIdx="0" presStyleCnt="0"/>
      <dgm:spPr/>
      <dgm:t>
        <a:bodyPr/>
        <a:lstStyle/>
        <a:p>
          <a:endParaRPr lang="en-US"/>
        </a:p>
      </dgm:t>
    </dgm:pt>
    <dgm:pt modelId="{CF25EE8A-63AE-46A7-B52D-7484043D44C6}" type="pres">
      <dgm:prSet presAssocID="{E136B1DD-2318-4ADD-A1E5-293A2CF070DB}" presName="hierChild2" presStyleCnt="0"/>
      <dgm:spPr/>
    </dgm:pt>
    <dgm:pt modelId="{285B1843-B6E0-4158-BA77-794C0884D7E9}" type="pres">
      <dgm:prSet presAssocID="{20CFC787-21F9-4A93-898C-45A775699434}" presName="Name37" presStyleLbl="parChTrans1D2" presStyleIdx="0" presStyleCnt="15"/>
      <dgm:spPr/>
      <dgm:t>
        <a:bodyPr/>
        <a:lstStyle/>
        <a:p>
          <a:endParaRPr lang="en-US"/>
        </a:p>
      </dgm:t>
    </dgm:pt>
    <dgm:pt modelId="{70C2B7CE-6220-4CF9-B4C8-DD321123C2E9}" type="pres">
      <dgm:prSet presAssocID="{29A7CBD7-2F93-4424-A935-F51BFA295823}" presName="hierRoot2" presStyleCnt="0">
        <dgm:presLayoutVars>
          <dgm:hierBranch val="init"/>
        </dgm:presLayoutVars>
      </dgm:prSet>
      <dgm:spPr/>
    </dgm:pt>
    <dgm:pt modelId="{E711CDB2-88F0-4CBA-A78B-1065299B4F30}" type="pres">
      <dgm:prSet presAssocID="{29A7CBD7-2F93-4424-A935-F51BFA295823}" presName="rootComposite" presStyleCnt="0"/>
      <dgm:spPr/>
    </dgm:pt>
    <dgm:pt modelId="{1C5D8FC6-1D69-4FAF-A50F-7FCCF6BFEB3D}" type="pres">
      <dgm:prSet presAssocID="{29A7CBD7-2F93-4424-A935-F51BFA295823}" presName="rootText" presStyleLbl="node2" presStyleIdx="0" presStyleCnt="12" custScaleX="224984" custScaleY="239501" custLinFactY="-17217" custLinFactNeighborY="-100000">
        <dgm:presLayoutVars>
          <dgm:chPref val="3"/>
        </dgm:presLayoutVars>
      </dgm:prSet>
      <dgm:spPr/>
      <dgm:t>
        <a:bodyPr/>
        <a:lstStyle/>
        <a:p>
          <a:endParaRPr lang="en-US"/>
        </a:p>
      </dgm:t>
    </dgm:pt>
    <dgm:pt modelId="{8AD29160-B9F0-45C4-BBE7-0FC9A81721D8}" type="pres">
      <dgm:prSet presAssocID="{29A7CBD7-2F93-4424-A935-F51BFA295823}" presName="rootConnector" presStyleLbl="node2" presStyleIdx="0" presStyleCnt="12"/>
      <dgm:spPr/>
      <dgm:t>
        <a:bodyPr/>
        <a:lstStyle/>
        <a:p>
          <a:endParaRPr lang="en-US"/>
        </a:p>
      </dgm:t>
    </dgm:pt>
    <dgm:pt modelId="{DBD98867-EA88-4856-BB6E-15F638C82E37}" type="pres">
      <dgm:prSet presAssocID="{29A7CBD7-2F93-4424-A935-F51BFA295823}" presName="hierChild4" presStyleCnt="0"/>
      <dgm:spPr/>
    </dgm:pt>
    <dgm:pt modelId="{A570C3EE-B48A-402D-9DAF-D393962D724D}" type="pres">
      <dgm:prSet presAssocID="{29A7CBD7-2F93-4424-A935-F51BFA295823}" presName="hierChild5" presStyleCnt="0"/>
      <dgm:spPr/>
    </dgm:pt>
    <dgm:pt modelId="{B4FB7987-2708-48A4-982A-4F647968F701}" type="pres">
      <dgm:prSet presAssocID="{316B1BC6-E2DF-41FF-B850-E9179ACE705A}" presName="Name111" presStyleLbl="parChTrans1D3" presStyleIdx="0" presStyleCnt="79"/>
      <dgm:spPr/>
      <dgm:t>
        <a:bodyPr/>
        <a:lstStyle/>
        <a:p>
          <a:endParaRPr lang="en-US"/>
        </a:p>
      </dgm:t>
    </dgm:pt>
    <dgm:pt modelId="{16E1B1D9-FA72-4756-8E5D-67D5B6C10951}" type="pres">
      <dgm:prSet presAssocID="{1CCC6491-E6B4-4CD5-B1D9-D5DDD432F90B}" presName="hierRoot3" presStyleCnt="0">
        <dgm:presLayoutVars>
          <dgm:hierBranch val="init"/>
        </dgm:presLayoutVars>
      </dgm:prSet>
      <dgm:spPr/>
    </dgm:pt>
    <dgm:pt modelId="{85756647-B051-4C4C-8D0D-EC4D7EDB25E6}" type="pres">
      <dgm:prSet presAssocID="{1CCC6491-E6B4-4CD5-B1D9-D5DDD432F90B}" presName="rootComposite3" presStyleCnt="0"/>
      <dgm:spPr/>
    </dgm:pt>
    <dgm:pt modelId="{CDCDCB85-735C-47EC-AFDC-E0BA366202B1}" type="pres">
      <dgm:prSet presAssocID="{1CCC6491-E6B4-4CD5-B1D9-D5DDD432F90B}" presName="rootText3" presStyleLbl="asst2" presStyleIdx="0" presStyleCnt="70">
        <dgm:presLayoutVars>
          <dgm:chPref val="3"/>
        </dgm:presLayoutVars>
      </dgm:prSet>
      <dgm:spPr/>
      <dgm:t>
        <a:bodyPr/>
        <a:lstStyle/>
        <a:p>
          <a:endParaRPr lang="en-US"/>
        </a:p>
      </dgm:t>
    </dgm:pt>
    <dgm:pt modelId="{BBDEC34F-91A2-4A58-8E0E-BAE8C6A95625}" type="pres">
      <dgm:prSet presAssocID="{1CCC6491-E6B4-4CD5-B1D9-D5DDD432F90B}" presName="rootConnector3" presStyleLbl="asst2" presStyleIdx="0" presStyleCnt="70"/>
      <dgm:spPr/>
      <dgm:t>
        <a:bodyPr/>
        <a:lstStyle/>
        <a:p>
          <a:endParaRPr lang="en-US"/>
        </a:p>
      </dgm:t>
    </dgm:pt>
    <dgm:pt modelId="{8B5FE4C4-D9C1-4202-8CA9-F2800CC32280}" type="pres">
      <dgm:prSet presAssocID="{1CCC6491-E6B4-4CD5-B1D9-D5DDD432F90B}" presName="hierChild6" presStyleCnt="0"/>
      <dgm:spPr/>
    </dgm:pt>
    <dgm:pt modelId="{4A78F7B8-CDBD-4FF0-B618-51E3A1C69AAC}" type="pres">
      <dgm:prSet presAssocID="{1CCC6491-E6B4-4CD5-B1D9-D5DDD432F90B}" presName="hierChild7" presStyleCnt="0"/>
      <dgm:spPr/>
    </dgm:pt>
    <dgm:pt modelId="{DC24CE8C-D048-4F38-87C1-9A99AC958533}" type="pres">
      <dgm:prSet presAssocID="{41254FE5-5939-4AB5-A1C7-03B8ABBBDF4A}" presName="Name111" presStyleLbl="parChTrans1D3" presStyleIdx="1" presStyleCnt="79"/>
      <dgm:spPr/>
      <dgm:t>
        <a:bodyPr/>
        <a:lstStyle/>
        <a:p>
          <a:endParaRPr lang="en-US"/>
        </a:p>
      </dgm:t>
    </dgm:pt>
    <dgm:pt modelId="{E3E37FE6-082C-4AB3-9344-D131CDD106F8}" type="pres">
      <dgm:prSet presAssocID="{AD952067-B788-4E82-B1A6-81E5BE2A8E12}" presName="hierRoot3" presStyleCnt="0">
        <dgm:presLayoutVars>
          <dgm:hierBranch val="init"/>
        </dgm:presLayoutVars>
      </dgm:prSet>
      <dgm:spPr/>
    </dgm:pt>
    <dgm:pt modelId="{71E8C47E-7C1B-433D-A8D6-05DD6A2D4062}" type="pres">
      <dgm:prSet presAssocID="{AD952067-B788-4E82-B1A6-81E5BE2A8E12}" presName="rootComposite3" presStyleCnt="0"/>
      <dgm:spPr/>
    </dgm:pt>
    <dgm:pt modelId="{71B323A5-CAB6-47AF-9B43-53695019B644}" type="pres">
      <dgm:prSet presAssocID="{AD952067-B788-4E82-B1A6-81E5BE2A8E12}" presName="rootText3" presStyleLbl="asst2" presStyleIdx="1" presStyleCnt="70">
        <dgm:presLayoutVars>
          <dgm:chPref val="3"/>
        </dgm:presLayoutVars>
      </dgm:prSet>
      <dgm:spPr/>
      <dgm:t>
        <a:bodyPr/>
        <a:lstStyle/>
        <a:p>
          <a:endParaRPr lang="en-US"/>
        </a:p>
      </dgm:t>
    </dgm:pt>
    <dgm:pt modelId="{3F3C5865-B4A5-4FB0-A680-510B98F5CC35}" type="pres">
      <dgm:prSet presAssocID="{AD952067-B788-4E82-B1A6-81E5BE2A8E12}" presName="rootConnector3" presStyleLbl="asst2" presStyleIdx="1" presStyleCnt="70"/>
      <dgm:spPr/>
      <dgm:t>
        <a:bodyPr/>
        <a:lstStyle/>
        <a:p>
          <a:endParaRPr lang="en-US"/>
        </a:p>
      </dgm:t>
    </dgm:pt>
    <dgm:pt modelId="{E7D5E5F1-58E7-480F-897E-822DA940F760}" type="pres">
      <dgm:prSet presAssocID="{AD952067-B788-4E82-B1A6-81E5BE2A8E12}" presName="hierChild6" presStyleCnt="0"/>
      <dgm:spPr/>
    </dgm:pt>
    <dgm:pt modelId="{B2B00F26-C4EB-4CF5-A8BA-80A0699A8E69}" type="pres">
      <dgm:prSet presAssocID="{AD952067-B788-4E82-B1A6-81E5BE2A8E12}" presName="hierChild7" presStyleCnt="0"/>
      <dgm:spPr/>
    </dgm:pt>
    <dgm:pt modelId="{FAB749C1-5221-4BE0-827C-95D544A766B1}" type="pres">
      <dgm:prSet presAssocID="{5AE28928-6771-49F0-A3D3-78E797C553E9}" presName="Name111" presStyleLbl="parChTrans1D3" presStyleIdx="2" presStyleCnt="79"/>
      <dgm:spPr/>
      <dgm:t>
        <a:bodyPr/>
        <a:lstStyle/>
        <a:p>
          <a:endParaRPr lang="en-US"/>
        </a:p>
      </dgm:t>
    </dgm:pt>
    <dgm:pt modelId="{C7F75371-B3B2-4F26-8CC2-14DB229845C7}" type="pres">
      <dgm:prSet presAssocID="{DAEEFFAF-037B-46D9-B1E8-F4F82A560B60}" presName="hierRoot3" presStyleCnt="0">
        <dgm:presLayoutVars>
          <dgm:hierBranch val="init"/>
        </dgm:presLayoutVars>
      </dgm:prSet>
      <dgm:spPr/>
    </dgm:pt>
    <dgm:pt modelId="{6A0CE016-8F94-4C35-84B9-22C741D6BEB6}" type="pres">
      <dgm:prSet presAssocID="{DAEEFFAF-037B-46D9-B1E8-F4F82A560B60}" presName="rootComposite3" presStyleCnt="0"/>
      <dgm:spPr/>
    </dgm:pt>
    <dgm:pt modelId="{E2767945-E6A1-4F74-B2D5-4C5C5EB72360}" type="pres">
      <dgm:prSet presAssocID="{DAEEFFAF-037B-46D9-B1E8-F4F82A560B60}" presName="rootText3" presStyleLbl="asst2" presStyleIdx="2" presStyleCnt="70">
        <dgm:presLayoutVars>
          <dgm:chPref val="3"/>
        </dgm:presLayoutVars>
      </dgm:prSet>
      <dgm:spPr/>
      <dgm:t>
        <a:bodyPr/>
        <a:lstStyle/>
        <a:p>
          <a:endParaRPr lang="en-US"/>
        </a:p>
      </dgm:t>
    </dgm:pt>
    <dgm:pt modelId="{7CB60F73-2D1A-4D59-B860-CA3564CAC8BF}" type="pres">
      <dgm:prSet presAssocID="{DAEEFFAF-037B-46D9-B1E8-F4F82A560B60}" presName="rootConnector3" presStyleLbl="asst2" presStyleIdx="2" presStyleCnt="70"/>
      <dgm:spPr/>
      <dgm:t>
        <a:bodyPr/>
        <a:lstStyle/>
        <a:p>
          <a:endParaRPr lang="en-US"/>
        </a:p>
      </dgm:t>
    </dgm:pt>
    <dgm:pt modelId="{1C6FB5E1-48E3-47CD-8C0E-E3BA9D7CBABC}" type="pres">
      <dgm:prSet presAssocID="{DAEEFFAF-037B-46D9-B1E8-F4F82A560B60}" presName="hierChild6" presStyleCnt="0"/>
      <dgm:spPr/>
    </dgm:pt>
    <dgm:pt modelId="{89AB364F-4807-4130-93C7-C0054ACDE791}" type="pres">
      <dgm:prSet presAssocID="{DAEEFFAF-037B-46D9-B1E8-F4F82A560B60}" presName="hierChild7" presStyleCnt="0"/>
      <dgm:spPr/>
    </dgm:pt>
    <dgm:pt modelId="{A560DF9B-D56F-4D16-BF5B-A495354E0F15}" type="pres">
      <dgm:prSet presAssocID="{2F57C297-4A2F-4565-B82D-0637F998822B}" presName="Name111" presStyleLbl="parChTrans1D3" presStyleIdx="3" presStyleCnt="79"/>
      <dgm:spPr/>
      <dgm:t>
        <a:bodyPr/>
        <a:lstStyle/>
        <a:p>
          <a:endParaRPr lang="en-US"/>
        </a:p>
      </dgm:t>
    </dgm:pt>
    <dgm:pt modelId="{7AE0D47C-1E4C-4CFD-8288-F7653BA53104}" type="pres">
      <dgm:prSet presAssocID="{11E1B20E-7FDE-461B-AC8E-F137CDE51D6A}" presName="hierRoot3" presStyleCnt="0">
        <dgm:presLayoutVars>
          <dgm:hierBranch val="init"/>
        </dgm:presLayoutVars>
      </dgm:prSet>
      <dgm:spPr/>
    </dgm:pt>
    <dgm:pt modelId="{B6CC770C-996A-4752-8B86-446EECC7EEFA}" type="pres">
      <dgm:prSet presAssocID="{11E1B20E-7FDE-461B-AC8E-F137CDE51D6A}" presName="rootComposite3" presStyleCnt="0"/>
      <dgm:spPr/>
    </dgm:pt>
    <dgm:pt modelId="{39B4F3D1-F8AD-476C-BD0E-D68A1D269155}" type="pres">
      <dgm:prSet presAssocID="{11E1B20E-7FDE-461B-AC8E-F137CDE51D6A}" presName="rootText3" presStyleLbl="asst2" presStyleIdx="3" presStyleCnt="70">
        <dgm:presLayoutVars>
          <dgm:chPref val="3"/>
        </dgm:presLayoutVars>
      </dgm:prSet>
      <dgm:spPr/>
      <dgm:t>
        <a:bodyPr/>
        <a:lstStyle/>
        <a:p>
          <a:endParaRPr lang="en-US"/>
        </a:p>
      </dgm:t>
    </dgm:pt>
    <dgm:pt modelId="{1BDFE77D-3766-478A-B503-266CF6B95455}" type="pres">
      <dgm:prSet presAssocID="{11E1B20E-7FDE-461B-AC8E-F137CDE51D6A}" presName="rootConnector3" presStyleLbl="asst2" presStyleIdx="3" presStyleCnt="70"/>
      <dgm:spPr/>
      <dgm:t>
        <a:bodyPr/>
        <a:lstStyle/>
        <a:p>
          <a:endParaRPr lang="en-US"/>
        </a:p>
      </dgm:t>
    </dgm:pt>
    <dgm:pt modelId="{2159BD2D-8D72-4B20-A9FF-11EFC98B302E}" type="pres">
      <dgm:prSet presAssocID="{11E1B20E-7FDE-461B-AC8E-F137CDE51D6A}" presName="hierChild6" presStyleCnt="0"/>
      <dgm:spPr/>
    </dgm:pt>
    <dgm:pt modelId="{6A6D2787-C45E-4894-B30F-3A734F3FB93A}" type="pres">
      <dgm:prSet presAssocID="{11E1B20E-7FDE-461B-AC8E-F137CDE51D6A}" presName="hierChild7" presStyleCnt="0"/>
      <dgm:spPr/>
    </dgm:pt>
    <dgm:pt modelId="{D18BC0F4-414B-4737-9D63-9AE8C5ABAB69}" type="pres">
      <dgm:prSet presAssocID="{27C6BD56-1320-4DF7-A23A-C126CEC8990D}" presName="Name111" presStyleLbl="parChTrans1D3" presStyleIdx="4" presStyleCnt="79"/>
      <dgm:spPr/>
      <dgm:t>
        <a:bodyPr/>
        <a:lstStyle/>
        <a:p>
          <a:endParaRPr lang="en-US"/>
        </a:p>
      </dgm:t>
    </dgm:pt>
    <dgm:pt modelId="{82956467-4173-4E4D-9B46-ECEAA47C1A9F}" type="pres">
      <dgm:prSet presAssocID="{DF85110E-8D20-490F-B53D-44CA1DACDA47}" presName="hierRoot3" presStyleCnt="0">
        <dgm:presLayoutVars>
          <dgm:hierBranch val="init"/>
        </dgm:presLayoutVars>
      </dgm:prSet>
      <dgm:spPr/>
    </dgm:pt>
    <dgm:pt modelId="{38C13CF5-DFB1-45F9-BFAD-B87D5ED5B0FF}" type="pres">
      <dgm:prSet presAssocID="{DF85110E-8D20-490F-B53D-44CA1DACDA47}" presName="rootComposite3" presStyleCnt="0"/>
      <dgm:spPr/>
    </dgm:pt>
    <dgm:pt modelId="{AA9BBBAE-2686-4D19-AB57-60F44EC80C7D}" type="pres">
      <dgm:prSet presAssocID="{DF85110E-8D20-490F-B53D-44CA1DACDA47}" presName="rootText3" presStyleLbl="asst2" presStyleIdx="4" presStyleCnt="70">
        <dgm:presLayoutVars>
          <dgm:chPref val="3"/>
        </dgm:presLayoutVars>
      </dgm:prSet>
      <dgm:spPr/>
      <dgm:t>
        <a:bodyPr/>
        <a:lstStyle/>
        <a:p>
          <a:endParaRPr lang="en-US"/>
        </a:p>
      </dgm:t>
    </dgm:pt>
    <dgm:pt modelId="{138B900B-BA10-47FE-A7F3-33F39D384DDC}" type="pres">
      <dgm:prSet presAssocID="{DF85110E-8D20-490F-B53D-44CA1DACDA47}" presName="rootConnector3" presStyleLbl="asst2" presStyleIdx="4" presStyleCnt="70"/>
      <dgm:spPr/>
      <dgm:t>
        <a:bodyPr/>
        <a:lstStyle/>
        <a:p>
          <a:endParaRPr lang="en-US"/>
        </a:p>
      </dgm:t>
    </dgm:pt>
    <dgm:pt modelId="{DBB1F0D9-B6A6-4201-834D-7A440465353D}" type="pres">
      <dgm:prSet presAssocID="{DF85110E-8D20-490F-B53D-44CA1DACDA47}" presName="hierChild6" presStyleCnt="0"/>
      <dgm:spPr/>
    </dgm:pt>
    <dgm:pt modelId="{61D0DACD-5502-452B-89B2-82B6A16F0093}" type="pres">
      <dgm:prSet presAssocID="{DF85110E-8D20-490F-B53D-44CA1DACDA47}" presName="hierChild7" presStyleCnt="0"/>
      <dgm:spPr/>
    </dgm:pt>
    <dgm:pt modelId="{0CE63283-2BDC-46B1-9D7F-EECDB967D304}" type="pres">
      <dgm:prSet presAssocID="{25F0D11B-EDDB-4E62-82CE-F342FAC8E0F6}" presName="Name111" presStyleLbl="parChTrans1D3" presStyleIdx="5" presStyleCnt="79"/>
      <dgm:spPr/>
      <dgm:t>
        <a:bodyPr/>
        <a:lstStyle/>
        <a:p>
          <a:endParaRPr lang="en-US"/>
        </a:p>
      </dgm:t>
    </dgm:pt>
    <dgm:pt modelId="{C118A18C-A257-46CE-9B77-F96F1B961799}" type="pres">
      <dgm:prSet presAssocID="{236DB041-8433-4B74-98C8-EB228D3D304B}" presName="hierRoot3" presStyleCnt="0">
        <dgm:presLayoutVars>
          <dgm:hierBranch val="init"/>
        </dgm:presLayoutVars>
      </dgm:prSet>
      <dgm:spPr/>
    </dgm:pt>
    <dgm:pt modelId="{652392C4-4272-480F-85DA-557B60F1BE25}" type="pres">
      <dgm:prSet presAssocID="{236DB041-8433-4B74-98C8-EB228D3D304B}" presName="rootComposite3" presStyleCnt="0"/>
      <dgm:spPr/>
    </dgm:pt>
    <dgm:pt modelId="{21B50FE7-B64A-49C3-8909-987EFA99CAB8}" type="pres">
      <dgm:prSet presAssocID="{236DB041-8433-4B74-98C8-EB228D3D304B}" presName="rootText3" presStyleLbl="asst2" presStyleIdx="5" presStyleCnt="70">
        <dgm:presLayoutVars>
          <dgm:chPref val="3"/>
        </dgm:presLayoutVars>
      </dgm:prSet>
      <dgm:spPr/>
      <dgm:t>
        <a:bodyPr/>
        <a:lstStyle/>
        <a:p>
          <a:endParaRPr lang="en-US"/>
        </a:p>
      </dgm:t>
    </dgm:pt>
    <dgm:pt modelId="{6EA3C7BC-D68C-4AB5-9348-21BDB7A851C3}" type="pres">
      <dgm:prSet presAssocID="{236DB041-8433-4B74-98C8-EB228D3D304B}" presName="rootConnector3" presStyleLbl="asst2" presStyleIdx="5" presStyleCnt="70"/>
      <dgm:spPr/>
      <dgm:t>
        <a:bodyPr/>
        <a:lstStyle/>
        <a:p>
          <a:endParaRPr lang="en-US"/>
        </a:p>
      </dgm:t>
    </dgm:pt>
    <dgm:pt modelId="{14DD9610-DFB1-44FD-BC7F-5A8009FCD966}" type="pres">
      <dgm:prSet presAssocID="{236DB041-8433-4B74-98C8-EB228D3D304B}" presName="hierChild6" presStyleCnt="0"/>
      <dgm:spPr/>
    </dgm:pt>
    <dgm:pt modelId="{1FCF68C2-B3BF-4FF6-A8EC-C932B4CE4A49}" type="pres">
      <dgm:prSet presAssocID="{236DB041-8433-4B74-98C8-EB228D3D304B}" presName="hierChild7" presStyleCnt="0"/>
      <dgm:spPr/>
    </dgm:pt>
    <dgm:pt modelId="{FE46512E-4510-4855-A1A8-5D4D6B989452}" type="pres">
      <dgm:prSet presAssocID="{DAFB71C4-5646-47B4-B8FB-F83C0F284E86}" presName="Name37" presStyleLbl="parChTrans1D2" presStyleIdx="1" presStyleCnt="15"/>
      <dgm:spPr/>
      <dgm:t>
        <a:bodyPr/>
        <a:lstStyle/>
        <a:p>
          <a:endParaRPr lang="en-US"/>
        </a:p>
      </dgm:t>
    </dgm:pt>
    <dgm:pt modelId="{07E7D8C4-7F43-44E0-89A3-B5CFEC561F1C}" type="pres">
      <dgm:prSet presAssocID="{5425674B-0A1D-444F-90D9-0F0281323013}" presName="hierRoot2" presStyleCnt="0">
        <dgm:presLayoutVars>
          <dgm:hierBranch val="init"/>
        </dgm:presLayoutVars>
      </dgm:prSet>
      <dgm:spPr/>
    </dgm:pt>
    <dgm:pt modelId="{F5345649-AA02-4BCB-AC38-2186D974059A}" type="pres">
      <dgm:prSet presAssocID="{5425674B-0A1D-444F-90D9-0F0281323013}" presName="rootComposite" presStyleCnt="0"/>
      <dgm:spPr/>
    </dgm:pt>
    <dgm:pt modelId="{97CC776A-0D7D-4C46-BDF7-1D0694FEE3A9}" type="pres">
      <dgm:prSet presAssocID="{5425674B-0A1D-444F-90D9-0F0281323013}" presName="rootText" presStyleLbl="node2" presStyleIdx="1" presStyleCnt="12" custScaleX="224984" custScaleY="239501" custLinFactY="-17217" custLinFactNeighborY="-100000">
        <dgm:presLayoutVars>
          <dgm:chPref val="3"/>
        </dgm:presLayoutVars>
      </dgm:prSet>
      <dgm:spPr/>
      <dgm:t>
        <a:bodyPr/>
        <a:lstStyle/>
        <a:p>
          <a:endParaRPr lang="en-US"/>
        </a:p>
      </dgm:t>
    </dgm:pt>
    <dgm:pt modelId="{DA978486-FF42-4A7B-9A0F-3E2B4CA6B0FE}" type="pres">
      <dgm:prSet presAssocID="{5425674B-0A1D-444F-90D9-0F0281323013}" presName="rootConnector" presStyleLbl="node2" presStyleIdx="1" presStyleCnt="12"/>
      <dgm:spPr/>
      <dgm:t>
        <a:bodyPr/>
        <a:lstStyle/>
        <a:p>
          <a:endParaRPr lang="en-US"/>
        </a:p>
      </dgm:t>
    </dgm:pt>
    <dgm:pt modelId="{39CFE53E-74D4-481A-8B4B-5B2C5444D1FB}" type="pres">
      <dgm:prSet presAssocID="{5425674B-0A1D-444F-90D9-0F0281323013}" presName="hierChild4" presStyleCnt="0"/>
      <dgm:spPr/>
    </dgm:pt>
    <dgm:pt modelId="{D76E9BE4-9959-43EA-B13C-11BFEC0FDE34}" type="pres">
      <dgm:prSet presAssocID="{658F28FE-A1C0-49E2-AE8B-B1B43163D7D0}" presName="Name37" presStyleLbl="parChTrans1D3" presStyleIdx="6" presStyleCnt="79"/>
      <dgm:spPr/>
      <dgm:t>
        <a:bodyPr/>
        <a:lstStyle/>
        <a:p>
          <a:endParaRPr lang="en-US"/>
        </a:p>
      </dgm:t>
    </dgm:pt>
    <dgm:pt modelId="{862C9045-50B4-4EC0-B355-0272D4856F08}" type="pres">
      <dgm:prSet presAssocID="{2C0424F5-536E-4B97-B6C8-F0B6F8ADBCF5}" presName="hierRoot2" presStyleCnt="0">
        <dgm:presLayoutVars>
          <dgm:hierBranch val="init"/>
        </dgm:presLayoutVars>
      </dgm:prSet>
      <dgm:spPr/>
    </dgm:pt>
    <dgm:pt modelId="{565DBD61-555C-4012-B5FA-18296B2D2FE0}" type="pres">
      <dgm:prSet presAssocID="{2C0424F5-536E-4B97-B6C8-F0B6F8ADBCF5}" presName="rootComposite" presStyleCnt="0"/>
      <dgm:spPr/>
    </dgm:pt>
    <dgm:pt modelId="{999BF3FD-0A12-42EA-BA2E-152997E66060}" type="pres">
      <dgm:prSet presAssocID="{2C0424F5-536E-4B97-B6C8-F0B6F8ADBCF5}" presName="rootText" presStyleLbl="node3" presStyleIdx="0" presStyleCnt="9" custLinFactNeighborX="-26391" custLinFactNeighborY="-10556">
        <dgm:presLayoutVars>
          <dgm:chPref val="3"/>
        </dgm:presLayoutVars>
      </dgm:prSet>
      <dgm:spPr/>
      <dgm:t>
        <a:bodyPr/>
        <a:lstStyle/>
        <a:p>
          <a:endParaRPr lang="en-US"/>
        </a:p>
      </dgm:t>
    </dgm:pt>
    <dgm:pt modelId="{EA84BDB3-6245-4380-A4D4-8852BACC5C4A}" type="pres">
      <dgm:prSet presAssocID="{2C0424F5-536E-4B97-B6C8-F0B6F8ADBCF5}" presName="rootConnector" presStyleLbl="node3" presStyleIdx="0" presStyleCnt="9"/>
      <dgm:spPr/>
      <dgm:t>
        <a:bodyPr/>
        <a:lstStyle/>
        <a:p>
          <a:endParaRPr lang="en-US"/>
        </a:p>
      </dgm:t>
    </dgm:pt>
    <dgm:pt modelId="{5D7A91E1-3C93-4C15-B848-B696682AB53E}" type="pres">
      <dgm:prSet presAssocID="{2C0424F5-536E-4B97-B6C8-F0B6F8ADBCF5}" presName="hierChild4" presStyleCnt="0"/>
      <dgm:spPr/>
    </dgm:pt>
    <dgm:pt modelId="{F7D387E9-0ACA-46EC-B1CE-CCA683752F40}" type="pres">
      <dgm:prSet presAssocID="{2C0424F5-536E-4B97-B6C8-F0B6F8ADBCF5}" presName="hierChild5" presStyleCnt="0"/>
      <dgm:spPr/>
    </dgm:pt>
    <dgm:pt modelId="{B30FC2A4-E045-4ECE-8216-EA880EBD726B}" type="pres">
      <dgm:prSet presAssocID="{5425674B-0A1D-444F-90D9-0F0281323013}" presName="hierChild5" presStyleCnt="0"/>
      <dgm:spPr/>
    </dgm:pt>
    <dgm:pt modelId="{16284F70-47BF-44D0-B9CF-385FEE3BA845}" type="pres">
      <dgm:prSet presAssocID="{28772421-648C-4D14-A26A-83E1572A9D48}" presName="Name111" presStyleLbl="parChTrans1D3" presStyleIdx="7" presStyleCnt="79"/>
      <dgm:spPr/>
      <dgm:t>
        <a:bodyPr/>
        <a:lstStyle/>
        <a:p>
          <a:endParaRPr lang="en-US"/>
        </a:p>
      </dgm:t>
    </dgm:pt>
    <dgm:pt modelId="{883B44C5-2E1D-4657-860F-A411AA06CE01}" type="pres">
      <dgm:prSet presAssocID="{E02A44A0-2F47-4C0A-91AC-0D1E96408FAD}" presName="hierRoot3" presStyleCnt="0">
        <dgm:presLayoutVars>
          <dgm:hierBranch val="init"/>
        </dgm:presLayoutVars>
      </dgm:prSet>
      <dgm:spPr/>
    </dgm:pt>
    <dgm:pt modelId="{9EFFFF15-041C-42CC-B40D-A29CC2BCCDFA}" type="pres">
      <dgm:prSet presAssocID="{E02A44A0-2F47-4C0A-91AC-0D1E96408FAD}" presName="rootComposite3" presStyleCnt="0"/>
      <dgm:spPr/>
    </dgm:pt>
    <dgm:pt modelId="{F757F811-15C7-4FA8-81FA-A68B0A2569B6}" type="pres">
      <dgm:prSet presAssocID="{E02A44A0-2F47-4C0A-91AC-0D1E96408FAD}" presName="rootText3" presStyleLbl="asst2" presStyleIdx="6" presStyleCnt="70">
        <dgm:presLayoutVars>
          <dgm:chPref val="3"/>
        </dgm:presLayoutVars>
      </dgm:prSet>
      <dgm:spPr/>
      <dgm:t>
        <a:bodyPr/>
        <a:lstStyle/>
        <a:p>
          <a:endParaRPr lang="en-US"/>
        </a:p>
      </dgm:t>
    </dgm:pt>
    <dgm:pt modelId="{F8A4EADA-69E2-4691-86CD-DA1E05F733A5}" type="pres">
      <dgm:prSet presAssocID="{E02A44A0-2F47-4C0A-91AC-0D1E96408FAD}" presName="rootConnector3" presStyleLbl="asst2" presStyleIdx="6" presStyleCnt="70"/>
      <dgm:spPr/>
      <dgm:t>
        <a:bodyPr/>
        <a:lstStyle/>
        <a:p>
          <a:endParaRPr lang="en-US"/>
        </a:p>
      </dgm:t>
    </dgm:pt>
    <dgm:pt modelId="{00170777-5C59-49DD-8065-8187C16411FF}" type="pres">
      <dgm:prSet presAssocID="{E02A44A0-2F47-4C0A-91AC-0D1E96408FAD}" presName="hierChild6" presStyleCnt="0"/>
      <dgm:spPr/>
    </dgm:pt>
    <dgm:pt modelId="{0D836950-8D4D-468E-89D9-E5867EE090FE}" type="pres">
      <dgm:prSet presAssocID="{E02A44A0-2F47-4C0A-91AC-0D1E96408FAD}" presName="hierChild7" presStyleCnt="0"/>
      <dgm:spPr/>
    </dgm:pt>
    <dgm:pt modelId="{574C7F26-77FD-4D82-9AFC-99C375D86D36}" type="pres">
      <dgm:prSet presAssocID="{DC4C4815-B1E7-4211-8D56-F8A2018094C8}" presName="Name111" presStyleLbl="parChTrans1D3" presStyleIdx="8" presStyleCnt="79"/>
      <dgm:spPr/>
      <dgm:t>
        <a:bodyPr/>
        <a:lstStyle/>
        <a:p>
          <a:endParaRPr lang="en-US"/>
        </a:p>
      </dgm:t>
    </dgm:pt>
    <dgm:pt modelId="{1F8506ED-AFC8-4CD7-B3AE-B2B7A6B01E99}" type="pres">
      <dgm:prSet presAssocID="{B2FA60DE-0882-4225-9340-3E60642C0CD4}" presName="hierRoot3" presStyleCnt="0">
        <dgm:presLayoutVars>
          <dgm:hierBranch val="init"/>
        </dgm:presLayoutVars>
      </dgm:prSet>
      <dgm:spPr/>
    </dgm:pt>
    <dgm:pt modelId="{B5690AA3-223F-4CA0-8364-D04D153FA030}" type="pres">
      <dgm:prSet presAssocID="{B2FA60DE-0882-4225-9340-3E60642C0CD4}" presName="rootComposite3" presStyleCnt="0"/>
      <dgm:spPr/>
    </dgm:pt>
    <dgm:pt modelId="{6932F5A2-093D-4DB8-975E-B96B065E6FB4}" type="pres">
      <dgm:prSet presAssocID="{B2FA60DE-0882-4225-9340-3E60642C0CD4}" presName="rootText3" presStyleLbl="asst2" presStyleIdx="7" presStyleCnt="70">
        <dgm:presLayoutVars>
          <dgm:chPref val="3"/>
        </dgm:presLayoutVars>
      </dgm:prSet>
      <dgm:spPr/>
      <dgm:t>
        <a:bodyPr/>
        <a:lstStyle/>
        <a:p>
          <a:endParaRPr lang="en-US"/>
        </a:p>
      </dgm:t>
    </dgm:pt>
    <dgm:pt modelId="{CB1C72F2-CF9C-4EC6-8CC4-3605B4ACC5E6}" type="pres">
      <dgm:prSet presAssocID="{B2FA60DE-0882-4225-9340-3E60642C0CD4}" presName="rootConnector3" presStyleLbl="asst2" presStyleIdx="7" presStyleCnt="70"/>
      <dgm:spPr/>
      <dgm:t>
        <a:bodyPr/>
        <a:lstStyle/>
        <a:p>
          <a:endParaRPr lang="en-US"/>
        </a:p>
      </dgm:t>
    </dgm:pt>
    <dgm:pt modelId="{D3E766FF-04DF-4A17-AB36-2AFBD6DF4F82}" type="pres">
      <dgm:prSet presAssocID="{B2FA60DE-0882-4225-9340-3E60642C0CD4}" presName="hierChild6" presStyleCnt="0"/>
      <dgm:spPr/>
    </dgm:pt>
    <dgm:pt modelId="{E77F313F-4FE1-4801-A5D2-264773B1A309}" type="pres">
      <dgm:prSet presAssocID="{B2FA60DE-0882-4225-9340-3E60642C0CD4}" presName="hierChild7" presStyleCnt="0"/>
      <dgm:spPr/>
    </dgm:pt>
    <dgm:pt modelId="{51839552-7DDD-4804-8D97-BFDF8515F713}" type="pres">
      <dgm:prSet presAssocID="{F5DB36CF-D48E-450E-AA28-E568E6ECEE1C}" presName="Name111" presStyleLbl="parChTrans1D3" presStyleIdx="9" presStyleCnt="79"/>
      <dgm:spPr/>
      <dgm:t>
        <a:bodyPr/>
        <a:lstStyle/>
        <a:p>
          <a:endParaRPr lang="en-US"/>
        </a:p>
      </dgm:t>
    </dgm:pt>
    <dgm:pt modelId="{7EE84CC9-89D4-4EB2-9663-FBF8A9E1817F}" type="pres">
      <dgm:prSet presAssocID="{F4BB5526-72A2-40AA-9A58-F031DF3C4885}" presName="hierRoot3" presStyleCnt="0">
        <dgm:presLayoutVars>
          <dgm:hierBranch val="init"/>
        </dgm:presLayoutVars>
      </dgm:prSet>
      <dgm:spPr/>
    </dgm:pt>
    <dgm:pt modelId="{9966B8B8-BC9E-4480-AB28-028D43BF4FB8}" type="pres">
      <dgm:prSet presAssocID="{F4BB5526-72A2-40AA-9A58-F031DF3C4885}" presName="rootComposite3" presStyleCnt="0"/>
      <dgm:spPr/>
    </dgm:pt>
    <dgm:pt modelId="{178ECE04-A02D-440E-AA4D-EBC2C7343854}" type="pres">
      <dgm:prSet presAssocID="{F4BB5526-72A2-40AA-9A58-F031DF3C4885}" presName="rootText3" presStyleLbl="asst2" presStyleIdx="8" presStyleCnt="70">
        <dgm:presLayoutVars>
          <dgm:chPref val="3"/>
        </dgm:presLayoutVars>
      </dgm:prSet>
      <dgm:spPr/>
      <dgm:t>
        <a:bodyPr/>
        <a:lstStyle/>
        <a:p>
          <a:endParaRPr lang="en-US"/>
        </a:p>
      </dgm:t>
    </dgm:pt>
    <dgm:pt modelId="{3CA38AB1-FEBC-462A-A4C2-2ED8A2C7F723}" type="pres">
      <dgm:prSet presAssocID="{F4BB5526-72A2-40AA-9A58-F031DF3C4885}" presName="rootConnector3" presStyleLbl="asst2" presStyleIdx="8" presStyleCnt="70"/>
      <dgm:spPr/>
      <dgm:t>
        <a:bodyPr/>
        <a:lstStyle/>
        <a:p>
          <a:endParaRPr lang="en-US"/>
        </a:p>
      </dgm:t>
    </dgm:pt>
    <dgm:pt modelId="{058FCFE1-DC77-422C-87FE-BCA5703DF359}" type="pres">
      <dgm:prSet presAssocID="{F4BB5526-72A2-40AA-9A58-F031DF3C4885}" presName="hierChild6" presStyleCnt="0"/>
      <dgm:spPr/>
    </dgm:pt>
    <dgm:pt modelId="{3F4AC0BD-6314-48A3-B07F-F2A6A1526C97}" type="pres">
      <dgm:prSet presAssocID="{F4BB5526-72A2-40AA-9A58-F031DF3C4885}" presName="hierChild7" presStyleCnt="0"/>
      <dgm:spPr/>
    </dgm:pt>
    <dgm:pt modelId="{E9B908DD-CB12-4D48-9173-D9726125F447}" type="pres">
      <dgm:prSet presAssocID="{8631CCA2-D8F6-4F82-B69E-8D450673C5E1}" presName="Name111" presStyleLbl="parChTrans1D3" presStyleIdx="10" presStyleCnt="79"/>
      <dgm:spPr/>
      <dgm:t>
        <a:bodyPr/>
        <a:lstStyle/>
        <a:p>
          <a:endParaRPr lang="en-US"/>
        </a:p>
      </dgm:t>
    </dgm:pt>
    <dgm:pt modelId="{AB5749D2-1336-4FA7-AD4C-8DF899015126}" type="pres">
      <dgm:prSet presAssocID="{84AA05E0-0E72-4871-8F4F-EE8E49FB5275}" presName="hierRoot3" presStyleCnt="0">
        <dgm:presLayoutVars>
          <dgm:hierBranch val="init"/>
        </dgm:presLayoutVars>
      </dgm:prSet>
      <dgm:spPr/>
    </dgm:pt>
    <dgm:pt modelId="{C1D67432-31E3-4630-A9A7-FBE7DFE1E133}" type="pres">
      <dgm:prSet presAssocID="{84AA05E0-0E72-4871-8F4F-EE8E49FB5275}" presName="rootComposite3" presStyleCnt="0"/>
      <dgm:spPr/>
    </dgm:pt>
    <dgm:pt modelId="{A6CD8EC4-87DA-46EC-A537-E24A5EEADD8B}" type="pres">
      <dgm:prSet presAssocID="{84AA05E0-0E72-4871-8F4F-EE8E49FB5275}" presName="rootText3" presStyleLbl="asst2" presStyleIdx="9" presStyleCnt="70">
        <dgm:presLayoutVars>
          <dgm:chPref val="3"/>
        </dgm:presLayoutVars>
      </dgm:prSet>
      <dgm:spPr/>
      <dgm:t>
        <a:bodyPr/>
        <a:lstStyle/>
        <a:p>
          <a:endParaRPr lang="en-US"/>
        </a:p>
      </dgm:t>
    </dgm:pt>
    <dgm:pt modelId="{952B16ED-A70B-444E-981E-9654966A6E2D}" type="pres">
      <dgm:prSet presAssocID="{84AA05E0-0E72-4871-8F4F-EE8E49FB5275}" presName="rootConnector3" presStyleLbl="asst2" presStyleIdx="9" presStyleCnt="70"/>
      <dgm:spPr/>
      <dgm:t>
        <a:bodyPr/>
        <a:lstStyle/>
        <a:p>
          <a:endParaRPr lang="en-US"/>
        </a:p>
      </dgm:t>
    </dgm:pt>
    <dgm:pt modelId="{E90B0BE5-D7ED-4459-AB38-F44B5E266D88}" type="pres">
      <dgm:prSet presAssocID="{84AA05E0-0E72-4871-8F4F-EE8E49FB5275}" presName="hierChild6" presStyleCnt="0"/>
      <dgm:spPr/>
    </dgm:pt>
    <dgm:pt modelId="{2291A741-444A-4998-B631-7B5AF05E5EBD}" type="pres">
      <dgm:prSet presAssocID="{84AA05E0-0E72-4871-8F4F-EE8E49FB5275}" presName="hierChild7" presStyleCnt="0"/>
      <dgm:spPr/>
    </dgm:pt>
    <dgm:pt modelId="{3FE74B80-782E-4324-A336-D49095A95FE5}" type="pres">
      <dgm:prSet presAssocID="{8195AF5E-8F79-4F49-8B88-2429DE42923D}" presName="Name37" presStyleLbl="parChTrans1D2" presStyleIdx="2" presStyleCnt="15"/>
      <dgm:spPr/>
      <dgm:t>
        <a:bodyPr/>
        <a:lstStyle/>
        <a:p>
          <a:endParaRPr lang="en-US"/>
        </a:p>
      </dgm:t>
    </dgm:pt>
    <dgm:pt modelId="{0CCFFD83-B4F8-4037-9CD1-57C080A12625}" type="pres">
      <dgm:prSet presAssocID="{2C09A347-887B-4D4C-80EE-1700B746AC99}" presName="hierRoot2" presStyleCnt="0">
        <dgm:presLayoutVars>
          <dgm:hierBranch val="init"/>
        </dgm:presLayoutVars>
      </dgm:prSet>
      <dgm:spPr/>
    </dgm:pt>
    <dgm:pt modelId="{A03F9F8A-FBB0-4BAE-8CBF-6206C4238E32}" type="pres">
      <dgm:prSet presAssocID="{2C09A347-887B-4D4C-80EE-1700B746AC99}" presName="rootComposite" presStyleCnt="0"/>
      <dgm:spPr/>
    </dgm:pt>
    <dgm:pt modelId="{638B0A2E-D5E5-4231-9288-ED5A299CE071}" type="pres">
      <dgm:prSet presAssocID="{2C09A347-887B-4D4C-80EE-1700B746AC99}" presName="rootText" presStyleLbl="node2" presStyleIdx="2" presStyleCnt="12" custScaleX="224984" custScaleY="239501" custLinFactY="-17217" custLinFactNeighborY="-100000">
        <dgm:presLayoutVars>
          <dgm:chPref val="3"/>
        </dgm:presLayoutVars>
      </dgm:prSet>
      <dgm:spPr/>
      <dgm:t>
        <a:bodyPr/>
        <a:lstStyle/>
        <a:p>
          <a:endParaRPr lang="en-US"/>
        </a:p>
      </dgm:t>
    </dgm:pt>
    <dgm:pt modelId="{E0626CA4-9688-470A-A44F-07816A8618E4}" type="pres">
      <dgm:prSet presAssocID="{2C09A347-887B-4D4C-80EE-1700B746AC99}" presName="rootConnector" presStyleLbl="node2" presStyleIdx="2" presStyleCnt="12"/>
      <dgm:spPr/>
      <dgm:t>
        <a:bodyPr/>
        <a:lstStyle/>
        <a:p>
          <a:endParaRPr lang="en-US"/>
        </a:p>
      </dgm:t>
    </dgm:pt>
    <dgm:pt modelId="{B7B185F9-FDDB-4954-8CEB-35E1725D36A5}" type="pres">
      <dgm:prSet presAssocID="{2C09A347-887B-4D4C-80EE-1700B746AC99}" presName="hierChild4" presStyleCnt="0"/>
      <dgm:spPr/>
    </dgm:pt>
    <dgm:pt modelId="{B3A72247-211E-45CC-8184-2D49D26CB74A}" type="pres">
      <dgm:prSet presAssocID="{CA8098C9-39E5-433A-A777-CFCBDED889F5}" presName="Name37" presStyleLbl="parChTrans1D3" presStyleIdx="11" presStyleCnt="79"/>
      <dgm:spPr/>
      <dgm:t>
        <a:bodyPr/>
        <a:lstStyle/>
        <a:p>
          <a:endParaRPr lang="en-US"/>
        </a:p>
      </dgm:t>
    </dgm:pt>
    <dgm:pt modelId="{B7C5BF03-7D32-40F9-8806-17FA363EA171}" type="pres">
      <dgm:prSet presAssocID="{6D0703C0-A5C0-43E4-9127-E5A7ADF47778}" presName="hierRoot2" presStyleCnt="0">
        <dgm:presLayoutVars>
          <dgm:hierBranch val="init"/>
        </dgm:presLayoutVars>
      </dgm:prSet>
      <dgm:spPr/>
    </dgm:pt>
    <dgm:pt modelId="{0E5FF48E-DC43-4E0F-967F-7ECEDE9DC875}" type="pres">
      <dgm:prSet presAssocID="{6D0703C0-A5C0-43E4-9127-E5A7ADF47778}" presName="rootComposite" presStyleCnt="0"/>
      <dgm:spPr/>
    </dgm:pt>
    <dgm:pt modelId="{7A0E248A-B004-42D8-8416-69C8EEDED946}" type="pres">
      <dgm:prSet presAssocID="{6D0703C0-A5C0-43E4-9127-E5A7ADF47778}" presName="rootText" presStyleLbl="node3" presStyleIdx="1" presStyleCnt="9" custLinFactNeighborX="-17365" custLinFactNeighborY="-11577">
        <dgm:presLayoutVars>
          <dgm:chPref val="3"/>
        </dgm:presLayoutVars>
      </dgm:prSet>
      <dgm:spPr/>
      <dgm:t>
        <a:bodyPr/>
        <a:lstStyle/>
        <a:p>
          <a:endParaRPr lang="en-US"/>
        </a:p>
      </dgm:t>
    </dgm:pt>
    <dgm:pt modelId="{E9BDF0AB-C5EC-44F3-94BC-18DB29077AB0}" type="pres">
      <dgm:prSet presAssocID="{6D0703C0-A5C0-43E4-9127-E5A7ADF47778}" presName="rootConnector" presStyleLbl="node3" presStyleIdx="1" presStyleCnt="9"/>
      <dgm:spPr/>
      <dgm:t>
        <a:bodyPr/>
        <a:lstStyle/>
        <a:p>
          <a:endParaRPr lang="en-US"/>
        </a:p>
      </dgm:t>
    </dgm:pt>
    <dgm:pt modelId="{700DF714-E1E0-4E03-B423-805CA26406EE}" type="pres">
      <dgm:prSet presAssocID="{6D0703C0-A5C0-43E4-9127-E5A7ADF47778}" presName="hierChild4" presStyleCnt="0"/>
      <dgm:spPr/>
    </dgm:pt>
    <dgm:pt modelId="{F465E01D-C867-436F-8FFD-9C59322CE56C}" type="pres">
      <dgm:prSet presAssocID="{6D0703C0-A5C0-43E4-9127-E5A7ADF47778}" presName="hierChild5" presStyleCnt="0"/>
      <dgm:spPr/>
    </dgm:pt>
    <dgm:pt modelId="{3F130A0C-D796-41BB-8B49-41D90AAABF6A}" type="pres">
      <dgm:prSet presAssocID="{A18D16C2-ACE4-40DF-ACAC-145545059757}" presName="Name37" presStyleLbl="parChTrans1D3" presStyleIdx="12" presStyleCnt="79"/>
      <dgm:spPr/>
      <dgm:t>
        <a:bodyPr/>
        <a:lstStyle/>
        <a:p>
          <a:endParaRPr lang="en-US"/>
        </a:p>
      </dgm:t>
    </dgm:pt>
    <dgm:pt modelId="{9CA5D46B-2DF0-4668-BBA7-25AAE0B9BC8F}" type="pres">
      <dgm:prSet presAssocID="{328EB82F-7729-48AC-AA3D-267E8C7812A5}" presName="hierRoot2" presStyleCnt="0">
        <dgm:presLayoutVars>
          <dgm:hierBranch val="init"/>
        </dgm:presLayoutVars>
      </dgm:prSet>
      <dgm:spPr/>
    </dgm:pt>
    <dgm:pt modelId="{9B97DE0F-061A-404C-89A4-D3A986A1DF3B}" type="pres">
      <dgm:prSet presAssocID="{328EB82F-7729-48AC-AA3D-267E8C7812A5}" presName="rootComposite" presStyleCnt="0"/>
      <dgm:spPr/>
    </dgm:pt>
    <dgm:pt modelId="{0B81902D-1760-4BF8-8514-ADC5FF3A05FB}" type="pres">
      <dgm:prSet presAssocID="{328EB82F-7729-48AC-AA3D-267E8C7812A5}" presName="rootText" presStyleLbl="node3" presStyleIdx="2" presStyleCnt="9" custLinFactX="-44710" custLinFactY="-46640" custLinFactNeighborX="-100000" custLinFactNeighborY="-100000">
        <dgm:presLayoutVars>
          <dgm:chPref val="3"/>
        </dgm:presLayoutVars>
      </dgm:prSet>
      <dgm:spPr/>
      <dgm:t>
        <a:bodyPr/>
        <a:lstStyle/>
        <a:p>
          <a:endParaRPr lang="en-US"/>
        </a:p>
      </dgm:t>
    </dgm:pt>
    <dgm:pt modelId="{4E805F77-ED1B-4CDE-8181-B3D69E5CDC6D}" type="pres">
      <dgm:prSet presAssocID="{328EB82F-7729-48AC-AA3D-267E8C7812A5}" presName="rootConnector" presStyleLbl="node3" presStyleIdx="2" presStyleCnt="9"/>
      <dgm:spPr/>
      <dgm:t>
        <a:bodyPr/>
        <a:lstStyle/>
        <a:p>
          <a:endParaRPr lang="en-US"/>
        </a:p>
      </dgm:t>
    </dgm:pt>
    <dgm:pt modelId="{595AE864-F01D-42F2-8E30-0586FADA01C4}" type="pres">
      <dgm:prSet presAssocID="{328EB82F-7729-48AC-AA3D-267E8C7812A5}" presName="hierChild4" presStyleCnt="0"/>
      <dgm:spPr/>
    </dgm:pt>
    <dgm:pt modelId="{E72145BE-79C1-46EC-B931-B1781AC6A2AA}" type="pres">
      <dgm:prSet presAssocID="{328EB82F-7729-48AC-AA3D-267E8C7812A5}" presName="hierChild5" presStyleCnt="0"/>
      <dgm:spPr/>
    </dgm:pt>
    <dgm:pt modelId="{FAF923AE-242F-4560-9619-B71322C87894}" type="pres">
      <dgm:prSet presAssocID="{2C09A347-887B-4D4C-80EE-1700B746AC99}" presName="hierChild5" presStyleCnt="0"/>
      <dgm:spPr/>
    </dgm:pt>
    <dgm:pt modelId="{FA912CD9-F045-4D27-BE2C-F135C5D6EFCB}" type="pres">
      <dgm:prSet presAssocID="{1A248DB1-9D71-4C7C-9AC1-4F9F59793738}" presName="Name111" presStyleLbl="parChTrans1D3" presStyleIdx="13" presStyleCnt="79"/>
      <dgm:spPr/>
      <dgm:t>
        <a:bodyPr/>
        <a:lstStyle/>
        <a:p>
          <a:endParaRPr lang="en-US"/>
        </a:p>
      </dgm:t>
    </dgm:pt>
    <dgm:pt modelId="{CA2C9DC1-D96B-49F3-8380-4A513B973B66}" type="pres">
      <dgm:prSet presAssocID="{78F8263E-713F-425E-8839-A7D83050775F}" presName="hierRoot3" presStyleCnt="0">
        <dgm:presLayoutVars>
          <dgm:hierBranch val="init"/>
        </dgm:presLayoutVars>
      </dgm:prSet>
      <dgm:spPr/>
    </dgm:pt>
    <dgm:pt modelId="{25BB0733-616D-43EA-B980-2FE013DC64B7}" type="pres">
      <dgm:prSet presAssocID="{78F8263E-713F-425E-8839-A7D83050775F}" presName="rootComposite3" presStyleCnt="0"/>
      <dgm:spPr/>
    </dgm:pt>
    <dgm:pt modelId="{755404C5-7F83-4DF2-80F1-8F7555A4ECB2}" type="pres">
      <dgm:prSet presAssocID="{78F8263E-713F-425E-8839-A7D83050775F}" presName="rootText3" presStyleLbl="asst2" presStyleIdx="10" presStyleCnt="70">
        <dgm:presLayoutVars>
          <dgm:chPref val="3"/>
        </dgm:presLayoutVars>
      </dgm:prSet>
      <dgm:spPr/>
      <dgm:t>
        <a:bodyPr/>
        <a:lstStyle/>
        <a:p>
          <a:endParaRPr lang="en-US"/>
        </a:p>
      </dgm:t>
    </dgm:pt>
    <dgm:pt modelId="{6827B4CA-5506-459E-8B4B-097327094776}" type="pres">
      <dgm:prSet presAssocID="{78F8263E-713F-425E-8839-A7D83050775F}" presName="rootConnector3" presStyleLbl="asst2" presStyleIdx="10" presStyleCnt="70"/>
      <dgm:spPr/>
      <dgm:t>
        <a:bodyPr/>
        <a:lstStyle/>
        <a:p>
          <a:endParaRPr lang="en-US"/>
        </a:p>
      </dgm:t>
    </dgm:pt>
    <dgm:pt modelId="{A5CDD448-014F-422C-A7FC-C539C4251560}" type="pres">
      <dgm:prSet presAssocID="{78F8263E-713F-425E-8839-A7D83050775F}" presName="hierChild6" presStyleCnt="0"/>
      <dgm:spPr/>
    </dgm:pt>
    <dgm:pt modelId="{96FF87F2-A5CD-49A1-8905-D99A99D850B3}" type="pres">
      <dgm:prSet presAssocID="{78F8263E-713F-425E-8839-A7D83050775F}" presName="hierChild7" presStyleCnt="0"/>
      <dgm:spPr/>
    </dgm:pt>
    <dgm:pt modelId="{B47DCAFA-5D84-46EE-947E-F03E23815F23}" type="pres">
      <dgm:prSet presAssocID="{E55B6698-E492-40C9-81E9-0E8DC0C18D44}" presName="Name111" presStyleLbl="parChTrans1D3" presStyleIdx="14" presStyleCnt="79"/>
      <dgm:spPr/>
      <dgm:t>
        <a:bodyPr/>
        <a:lstStyle/>
        <a:p>
          <a:endParaRPr lang="en-US"/>
        </a:p>
      </dgm:t>
    </dgm:pt>
    <dgm:pt modelId="{AA216B76-274A-4185-B39E-10D9894033DF}" type="pres">
      <dgm:prSet presAssocID="{2A2B9707-8404-4799-BAB1-540B1DB70B91}" presName="hierRoot3" presStyleCnt="0">
        <dgm:presLayoutVars>
          <dgm:hierBranch val="init"/>
        </dgm:presLayoutVars>
      </dgm:prSet>
      <dgm:spPr/>
    </dgm:pt>
    <dgm:pt modelId="{3B446FCB-E448-4CBF-A5D6-D69B58E2E959}" type="pres">
      <dgm:prSet presAssocID="{2A2B9707-8404-4799-BAB1-540B1DB70B91}" presName="rootComposite3" presStyleCnt="0"/>
      <dgm:spPr/>
    </dgm:pt>
    <dgm:pt modelId="{484F7A8D-C341-4297-B85C-BF05E9307338}" type="pres">
      <dgm:prSet presAssocID="{2A2B9707-8404-4799-BAB1-540B1DB70B91}" presName="rootText3" presStyleLbl="asst2" presStyleIdx="11" presStyleCnt="70">
        <dgm:presLayoutVars>
          <dgm:chPref val="3"/>
        </dgm:presLayoutVars>
      </dgm:prSet>
      <dgm:spPr/>
      <dgm:t>
        <a:bodyPr/>
        <a:lstStyle/>
        <a:p>
          <a:endParaRPr lang="en-US"/>
        </a:p>
      </dgm:t>
    </dgm:pt>
    <dgm:pt modelId="{A8C61197-9184-4F7E-A70B-5231EAA92D82}" type="pres">
      <dgm:prSet presAssocID="{2A2B9707-8404-4799-BAB1-540B1DB70B91}" presName="rootConnector3" presStyleLbl="asst2" presStyleIdx="11" presStyleCnt="70"/>
      <dgm:spPr/>
      <dgm:t>
        <a:bodyPr/>
        <a:lstStyle/>
        <a:p>
          <a:endParaRPr lang="en-US"/>
        </a:p>
      </dgm:t>
    </dgm:pt>
    <dgm:pt modelId="{4B0E0296-AE1D-4BE4-9D7E-CB7008E3E753}" type="pres">
      <dgm:prSet presAssocID="{2A2B9707-8404-4799-BAB1-540B1DB70B91}" presName="hierChild6" presStyleCnt="0"/>
      <dgm:spPr/>
    </dgm:pt>
    <dgm:pt modelId="{3884E208-19F1-44AB-AC15-5B9D7C8D78B5}" type="pres">
      <dgm:prSet presAssocID="{2A2B9707-8404-4799-BAB1-540B1DB70B91}" presName="hierChild7" presStyleCnt="0"/>
      <dgm:spPr/>
    </dgm:pt>
    <dgm:pt modelId="{88DDAC2C-2212-4F27-AA9A-674FE87A57D6}" type="pres">
      <dgm:prSet presAssocID="{6D2B4251-2EBF-4300-82D8-66186ADF1D52}" presName="Name111" presStyleLbl="parChTrans1D3" presStyleIdx="15" presStyleCnt="79"/>
      <dgm:spPr/>
      <dgm:t>
        <a:bodyPr/>
        <a:lstStyle/>
        <a:p>
          <a:endParaRPr lang="en-US"/>
        </a:p>
      </dgm:t>
    </dgm:pt>
    <dgm:pt modelId="{107BB686-E55F-4759-8280-193C97597F8C}" type="pres">
      <dgm:prSet presAssocID="{D6A3A7F8-8D7E-473D-925B-879812C42B71}" presName="hierRoot3" presStyleCnt="0">
        <dgm:presLayoutVars>
          <dgm:hierBranch val="init"/>
        </dgm:presLayoutVars>
      </dgm:prSet>
      <dgm:spPr/>
    </dgm:pt>
    <dgm:pt modelId="{B1A26355-FDA0-4ED9-9E89-3B8C72D466C1}" type="pres">
      <dgm:prSet presAssocID="{D6A3A7F8-8D7E-473D-925B-879812C42B71}" presName="rootComposite3" presStyleCnt="0"/>
      <dgm:spPr/>
    </dgm:pt>
    <dgm:pt modelId="{06E35FE2-C7CB-4D7F-B7A8-D4AF0E9717E5}" type="pres">
      <dgm:prSet presAssocID="{D6A3A7F8-8D7E-473D-925B-879812C42B71}" presName="rootText3" presStyleLbl="asst2" presStyleIdx="12" presStyleCnt="70">
        <dgm:presLayoutVars>
          <dgm:chPref val="3"/>
        </dgm:presLayoutVars>
      </dgm:prSet>
      <dgm:spPr/>
      <dgm:t>
        <a:bodyPr/>
        <a:lstStyle/>
        <a:p>
          <a:endParaRPr lang="en-US"/>
        </a:p>
      </dgm:t>
    </dgm:pt>
    <dgm:pt modelId="{B9150F15-A4D7-4579-A8F4-F87F74607FC2}" type="pres">
      <dgm:prSet presAssocID="{D6A3A7F8-8D7E-473D-925B-879812C42B71}" presName="rootConnector3" presStyleLbl="asst2" presStyleIdx="12" presStyleCnt="70"/>
      <dgm:spPr/>
      <dgm:t>
        <a:bodyPr/>
        <a:lstStyle/>
        <a:p>
          <a:endParaRPr lang="en-US"/>
        </a:p>
      </dgm:t>
    </dgm:pt>
    <dgm:pt modelId="{46537AD0-62E2-4BC8-9113-B71EA4EAD370}" type="pres">
      <dgm:prSet presAssocID="{D6A3A7F8-8D7E-473D-925B-879812C42B71}" presName="hierChild6" presStyleCnt="0"/>
      <dgm:spPr/>
    </dgm:pt>
    <dgm:pt modelId="{4ECB8A91-3B43-43CD-ABA0-76B24F4BBC1E}" type="pres">
      <dgm:prSet presAssocID="{D6A3A7F8-8D7E-473D-925B-879812C42B71}" presName="hierChild7" presStyleCnt="0"/>
      <dgm:spPr/>
    </dgm:pt>
    <dgm:pt modelId="{7D541970-FBA4-4E3A-8123-62DC2F5D2CC7}" type="pres">
      <dgm:prSet presAssocID="{B79A267E-BA46-4F29-9B64-B103F24F803C}" presName="Name111" presStyleLbl="parChTrans1D3" presStyleIdx="16" presStyleCnt="79"/>
      <dgm:spPr/>
      <dgm:t>
        <a:bodyPr/>
        <a:lstStyle/>
        <a:p>
          <a:endParaRPr lang="en-US"/>
        </a:p>
      </dgm:t>
    </dgm:pt>
    <dgm:pt modelId="{482D5715-603F-43A5-9C73-BEBAD20A00AE}" type="pres">
      <dgm:prSet presAssocID="{9AC9D207-BA50-4D47-B499-671136827A75}" presName="hierRoot3" presStyleCnt="0">
        <dgm:presLayoutVars>
          <dgm:hierBranch val="init"/>
        </dgm:presLayoutVars>
      </dgm:prSet>
      <dgm:spPr/>
    </dgm:pt>
    <dgm:pt modelId="{EA3AA483-5917-492F-8867-E525E4B7A201}" type="pres">
      <dgm:prSet presAssocID="{9AC9D207-BA50-4D47-B499-671136827A75}" presName="rootComposite3" presStyleCnt="0"/>
      <dgm:spPr/>
    </dgm:pt>
    <dgm:pt modelId="{6FA24927-67DD-493D-A69E-6A47E99A1654}" type="pres">
      <dgm:prSet presAssocID="{9AC9D207-BA50-4D47-B499-671136827A75}" presName="rootText3" presStyleLbl="asst2" presStyleIdx="13" presStyleCnt="70">
        <dgm:presLayoutVars>
          <dgm:chPref val="3"/>
        </dgm:presLayoutVars>
      </dgm:prSet>
      <dgm:spPr/>
      <dgm:t>
        <a:bodyPr/>
        <a:lstStyle/>
        <a:p>
          <a:endParaRPr lang="en-US"/>
        </a:p>
      </dgm:t>
    </dgm:pt>
    <dgm:pt modelId="{375D32BA-2AF2-4E2A-A0C1-D0116576006F}" type="pres">
      <dgm:prSet presAssocID="{9AC9D207-BA50-4D47-B499-671136827A75}" presName="rootConnector3" presStyleLbl="asst2" presStyleIdx="13" presStyleCnt="70"/>
      <dgm:spPr/>
      <dgm:t>
        <a:bodyPr/>
        <a:lstStyle/>
        <a:p>
          <a:endParaRPr lang="en-US"/>
        </a:p>
      </dgm:t>
    </dgm:pt>
    <dgm:pt modelId="{F0EAA344-C443-492E-BC01-B1F750BD56A9}" type="pres">
      <dgm:prSet presAssocID="{9AC9D207-BA50-4D47-B499-671136827A75}" presName="hierChild6" presStyleCnt="0"/>
      <dgm:spPr/>
    </dgm:pt>
    <dgm:pt modelId="{72297412-65DE-4CD9-938A-20EECDA5F61A}" type="pres">
      <dgm:prSet presAssocID="{9AC9D207-BA50-4D47-B499-671136827A75}" presName="hierChild7" presStyleCnt="0"/>
      <dgm:spPr/>
    </dgm:pt>
    <dgm:pt modelId="{72CE0E28-7113-4878-AAF3-DBFD503A3062}" type="pres">
      <dgm:prSet presAssocID="{5E6A11D4-ED9C-46FD-A192-9EF8CA0912C1}" presName="Name111" presStyleLbl="parChTrans1D3" presStyleIdx="17" presStyleCnt="79"/>
      <dgm:spPr/>
      <dgm:t>
        <a:bodyPr/>
        <a:lstStyle/>
        <a:p>
          <a:endParaRPr lang="en-US"/>
        </a:p>
      </dgm:t>
    </dgm:pt>
    <dgm:pt modelId="{99255B10-D1A3-4AC9-B53C-43893C0D9033}" type="pres">
      <dgm:prSet presAssocID="{FD8B74E2-1606-4BF8-900B-93C9F1E22D5F}" presName="hierRoot3" presStyleCnt="0">
        <dgm:presLayoutVars>
          <dgm:hierBranch val="init"/>
        </dgm:presLayoutVars>
      </dgm:prSet>
      <dgm:spPr/>
    </dgm:pt>
    <dgm:pt modelId="{963595D2-56A3-4D49-960E-D890F8906617}" type="pres">
      <dgm:prSet presAssocID="{FD8B74E2-1606-4BF8-900B-93C9F1E22D5F}" presName="rootComposite3" presStyleCnt="0"/>
      <dgm:spPr/>
    </dgm:pt>
    <dgm:pt modelId="{61D9E0D3-46DC-4A99-ABF4-88D417DCE843}" type="pres">
      <dgm:prSet presAssocID="{FD8B74E2-1606-4BF8-900B-93C9F1E22D5F}" presName="rootText3" presStyleLbl="asst2" presStyleIdx="14" presStyleCnt="70">
        <dgm:presLayoutVars>
          <dgm:chPref val="3"/>
        </dgm:presLayoutVars>
      </dgm:prSet>
      <dgm:spPr/>
      <dgm:t>
        <a:bodyPr/>
        <a:lstStyle/>
        <a:p>
          <a:endParaRPr lang="en-US"/>
        </a:p>
      </dgm:t>
    </dgm:pt>
    <dgm:pt modelId="{1B1DEEC5-B57C-4576-9DFE-D7A8773FBFD8}" type="pres">
      <dgm:prSet presAssocID="{FD8B74E2-1606-4BF8-900B-93C9F1E22D5F}" presName="rootConnector3" presStyleLbl="asst2" presStyleIdx="14" presStyleCnt="70"/>
      <dgm:spPr/>
      <dgm:t>
        <a:bodyPr/>
        <a:lstStyle/>
        <a:p>
          <a:endParaRPr lang="en-US"/>
        </a:p>
      </dgm:t>
    </dgm:pt>
    <dgm:pt modelId="{36CB73EF-0F72-48F1-8287-3A7CAFAC6CFC}" type="pres">
      <dgm:prSet presAssocID="{FD8B74E2-1606-4BF8-900B-93C9F1E22D5F}" presName="hierChild6" presStyleCnt="0"/>
      <dgm:spPr/>
    </dgm:pt>
    <dgm:pt modelId="{8ED07FA3-62EE-4897-867A-BF457ED1ED28}" type="pres">
      <dgm:prSet presAssocID="{FD8B74E2-1606-4BF8-900B-93C9F1E22D5F}" presName="hierChild7" presStyleCnt="0"/>
      <dgm:spPr/>
    </dgm:pt>
    <dgm:pt modelId="{EB553BB1-9B5A-4470-BEC3-BC9D7AB016E1}" type="pres">
      <dgm:prSet presAssocID="{22FF8580-DC60-48AC-8FD6-77D340E54C20}" presName="Name111" presStyleLbl="parChTrans1D3" presStyleIdx="18" presStyleCnt="79"/>
      <dgm:spPr/>
      <dgm:t>
        <a:bodyPr/>
        <a:lstStyle/>
        <a:p>
          <a:endParaRPr lang="en-US"/>
        </a:p>
      </dgm:t>
    </dgm:pt>
    <dgm:pt modelId="{13C93DD7-E7C1-4E4C-8D0F-871C5DE68499}" type="pres">
      <dgm:prSet presAssocID="{C6B65A9C-F8DD-43AB-9C03-9CD77ED2848F}" presName="hierRoot3" presStyleCnt="0">
        <dgm:presLayoutVars>
          <dgm:hierBranch val="init"/>
        </dgm:presLayoutVars>
      </dgm:prSet>
      <dgm:spPr/>
    </dgm:pt>
    <dgm:pt modelId="{EEDCCD7F-15AF-40C1-BCF9-6829B86452E3}" type="pres">
      <dgm:prSet presAssocID="{C6B65A9C-F8DD-43AB-9C03-9CD77ED2848F}" presName="rootComposite3" presStyleCnt="0"/>
      <dgm:spPr/>
    </dgm:pt>
    <dgm:pt modelId="{B1B209A5-7AF5-49E3-9DFF-1E492723FEE4}" type="pres">
      <dgm:prSet presAssocID="{C6B65A9C-F8DD-43AB-9C03-9CD77ED2848F}" presName="rootText3" presStyleLbl="asst2" presStyleIdx="15" presStyleCnt="70">
        <dgm:presLayoutVars>
          <dgm:chPref val="3"/>
        </dgm:presLayoutVars>
      </dgm:prSet>
      <dgm:spPr/>
      <dgm:t>
        <a:bodyPr/>
        <a:lstStyle/>
        <a:p>
          <a:endParaRPr lang="en-US"/>
        </a:p>
      </dgm:t>
    </dgm:pt>
    <dgm:pt modelId="{A9C49052-30B6-4E6B-ADF7-CAC290F6EBF5}" type="pres">
      <dgm:prSet presAssocID="{C6B65A9C-F8DD-43AB-9C03-9CD77ED2848F}" presName="rootConnector3" presStyleLbl="asst2" presStyleIdx="15" presStyleCnt="70"/>
      <dgm:spPr/>
      <dgm:t>
        <a:bodyPr/>
        <a:lstStyle/>
        <a:p>
          <a:endParaRPr lang="en-US"/>
        </a:p>
      </dgm:t>
    </dgm:pt>
    <dgm:pt modelId="{D5841F93-56D2-45EF-91DA-09BBC5559D64}" type="pres">
      <dgm:prSet presAssocID="{C6B65A9C-F8DD-43AB-9C03-9CD77ED2848F}" presName="hierChild6" presStyleCnt="0"/>
      <dgm:spPr/>
    </dgm:pt>
    <dgm:pt modelId="{8AC3FC28-9DAD-48BE-B563-A9A485744AAD}" type="pres">
      <dgm:prSet presAssocID="{C6B65A9C-F8DD-43AB-9C03-9CD77ED2848F}" presName="hierChild7" presStyleCnt="0"/>
      <dgm:spPr/>
    </dgm:pt>
    <dgm:pt modelId="{22232874-9F3A-45E1-B3B6-72E3AAA44DEC}" type="pres">
      <dgm:prSet presAssocID="{F67BBDA9-4956-416C-A526-3E412B2BFEC2}" presName="Name37" presStyleLbl="parChTrans1D2" presStyleIdx="3" presStyleCnt="15"/>
      <dgm:spPr/>
      <dgm:t>
        <a:bodyPr/>
        <a:lstStyle/>
        <a:p>
          <a:endParaRPr lang="en-US"/>
        </a:p>
      </dgm:t>
    </dgm:pt>
    <dgm:pt modelId="{1D87C9DA-DAEE-4051-A183-C2EE065825F6}" type="pres">
      <dgm:prSet presAssocID="{E958B8B3-7F7F-4684-ADE0-2605E0623A20}" presName="hierRoot2" presStyleCnt="0">
        <dgm:presLayoutVars>
          <dgm:hierBranch val="init"/>
        </dgm:presLayoutVars>
      </dgm:prSet>
      <dgm:spPr/>
    </dgm:pt>
    <dgm:pt modelId="{5288A22A-878B-4182-802F-7D41255CA85B}" type="pres">
      <dgm:prSet presAssocID="{E958B8B3-7F7F-4684-ADE0-2605E0623A20}" presName="rootComposite" presStyleCnt="0"/>
      <dgm:spPr/>
    </dgm:pt>
    <dgm:pt modelId="{8073DB49-4043-438D-9A91-2903ECBFCC39}" type="pres">
      <dgm:prSet presAssocID="{E958B8B3-7F7F-4684-ADE0-2605E0623A20}" presName="rootText" presStyleLbl="node2" presStyleIdx="3" presStyleCnt="12" custScaleX="224984" custScaleY="239501" custLinFactY="-17217" custLinFactNeighborY="-100000">
        <dgm:presLayoutVars>
          <dgm:chPref val="3"/>
        </dgm:presLayoutVars>
      </dgm:prSet>
      <dgm:spPr/>
      <dgm:t>
        <a:bodyPr/>
        <a:lstStyle/>
        <a:p>
          <a:endParaRPr lang="en-US"/>
        </a:p>
      </dgm:t>
    </dgm:pt>
    <dgm:pt modelId="{94564F8E-B240-4DAC-BD04-3B70C95B23A0}" type="pres">
      <dgm:prSet presAssocID="{E958B8B3-7F7F-4684-ADE0-2605E0623A20}" presName="rootConnector" presStyleLbl="node2" presStyleIdx="3" presStyleCnt="12"/>
      <dgm:spPr/>
      <dgm:t>
        <a:bodyPr/>
        <a:lstStyle/>
        <a:p>
          <a:endParaRPr lang="en-US"/>
        </a:p>
      </dgm:t>
    </dgm:pt>
    <dgm:pt modelId="{F118A1A2-2201-4BAA-9C05-5BF4A5B63A1B}" type="pres">
      <dgm:prSet presAssocID="{E958B8B3-7F7F-4684-ADE0-2605E0623A20}" presName="hierChild4" presStyleCnt="0"/>
      <dgm:spPr/>
    </dgm:pt>
    <dgm:pt modelId="{1E239151-8213-4DA9-802B-894B64018642}" type="pres">
      <dgm:prSet presAssocID="{8EDA2247-A519-4FC8-A0B5-9135E8568DA8}" presName="Name37" presStyleLbl="parChTrans1D3" presStyleIdx="19" presStyleCnt="79"/>
      <dgm:spPr/>
      <dgm:t>
        <a:bodyPr/>
        <a:lstStyle/>
        <a:p>
          <a:endParaRPr lang="en-US"/>
        </a:p>
      </dgm:t>
    </dgm:pt>
    <dgm:pt modelId="{1D833079-5EB1-4278-89B2-DAED88F386E0}" type="pres">
      <dgm:prSet presAssocID="{2ECB7F5B-B6A5-423F-A436-146096CF8148}" presName="hierRoot2" presStyleCnt="0">
        <dgm:presLayoutVars>
          <dgm:hierBranch val="init"/>
        </dgm:presLayoutVars>
      </dgm:prSet>
      <dgm:spPr/>
    </dgm:pt>
    <dgm:pt modelId="{3C24357F-5AC0-40DF-9121-ACBD933C70FD}" type="pres">
      <dgm:prSet presAssocID="{2ECB7F5B-B6A5-423F-A436-146096CF8148}" presName="rootComposite" presStyleCnt="0"/>
      <dgm:spPr/>
    </dgm:pt>
    <dgm:pt modelId="{9B28A541-1BCF-4CFA-876B-E7849E499910}" type="pres">
      <dgm:prSet presAssocID="{2ECB7F5B-B6A5-423F-A436-146096CF8148}" presName="rootText" presStyleLbl="node3" presStyleIdx="3" presStyleCnt="9" custLinFactNeighborX="-21225" custLinFactNeighborY="-23154">
        <dgm:presLayoutVars>
          <dgm:chPref val="3"/>
        </dgm:presLayoutVars>
      </dgm:prSet>
      <dgm:spPr/>
      <dgm:t>
        <a:bodyPr/>
        <a:lstStyle/>
        <a:p>
          <a:endParaRPr lang="en-US"/>
        </a:p>
      </dgm:t>
    </dgm:pt>
    <dgm:pt modelId="{F9AD67CE-02C9-4CD0-969F-43C6C1830829}" type="pres">
      <dgm:prSet presAssocID="{2ECB7F5B-B6A5-423F-A436-146096CF8148}" presName="rootConnector" presStyleLbl="node3" presStyleIdx="3" presStyleCnt="9"/>
      <dgm:spPr/>
      <dgm:t>
        <a:bodyPr/>
        <a:lstStyle/>
        <a:p>
          <a:endParaRPr lang="en-US"/>
        </a:p>
      </dgm:t>
    </dgm:pt>
    <dgm:pt modelId="{0FBEBA0E-798A-4C00-BA22-3F189756DCA1}" type="pres">
      <dgm:prSet presAssocID="{2ECB7F5B-B6A5-423F-A436-146096CF8148}" presName="hierChild4" presStyleCnt="0"/>
      <dgm:spPr/>
    </dgm:pt>
    <dgm:pt modelId="{6600F5CE-B4FF-4C0E-98A5-63B452595A94}" type="pres">
      <dgm:prSet presAssocID="{2ECB7F5B-B6A5-423F-A436-146096CF8148}" presName="hierChild5" presStyleCnt="0"/>
      <dgm:spPr/>
    </dgm:pt>
    <dgm:pt modelId="{1CDF71E6-E4BA-4429-8886-5F1ED33C3AEE}" type="pres">
      <dgm:prSet presAssocID="{E958B8B3-7F7F-4684-ADE0-2605E0623A20}" presName="hierChild5" presStyleCnt="0"/>
      <dgm:spPr/>
    </dgm:pt>
    <dgm:pt modelId="{529F1C4B-CEE5-44CB-870D-B37571A774B1}" type="pres">
      <dgm:prSet presAssocID="{0E2A1CDF-FF37-4284-BE32-604FC1920E9C}" presName="Name111" presStyleLbl="parChTrans1D3" presStyleIdx="20" presStyleCnt="79"/>
      <dgm:spPr/>
      <dgm:t>
        <a:bodyPr/>
        <a:lstStyle/>
        <a:p>
          <a:endParaRPr lang="en-US"/>
        </a:p>
      </dgm:t>
    </dgm:pt>
    <dgm:pt modelId="{C2D5DED6-1FBF-4370-ADCA-58EF18EDD47A}" type="pres">
      <dgm:prSet presAssocID="{5FB46569-4247-438A-842A-E50DE48C676B}" presName="hierRoot3" presStyleCnt="0">
        <dgm:presLayoutVars>
          <dgm:hierBranch val="init"/>
        </dgm:presLayoutVars>
      </dgm:prSet>
      <dgm:spPr/>
    </dgm:pt>
    <dgm:pt modelId="{FDF62781-69B0-4C68-A204-B33AF192FC7A}" type="pres">
      <dgm:prSet presAssocID="{5FB46569-4247-438A-842A-E50DE48C676B}" presName="rootComposite3" presStyleCnt="0"/>
      <dgm:spPr/>
    </dgm:pt>
    <dgm:pt modelId="{3FF3A5A6-097E-4C89-ABAA-B46B03A85E9A}" type="pres">
      <dgm:prSet presAssocID="{5FB46569-4247-438A-842A-E50DE48C676B}" presName="rootText3" presStyleLbl="asst2" presStyleIdx="16" presStyleCnt="70">
        <dgm:presLayoutVars>
          <dgm:chPref val="3"/>
        </dgm:presLayoutVars>
      </dgm:prSet>
      <dgm:spPr/>
      <dgm:t>
        <a:bodyPr/>
        <a:lstStyle/>
        <a:p>
          <a:endParaRPr lang="en-US"/>
        </a:p>
      </dgm:t>
    </dgm:pt>
    <dgm:pt modelId="{979490DD-1677-43E8-BFC7-BEECDA93A954}" type="pres">
      <dgm:prSet presAssocID="{5FB46569-4247-438A-842A-E50DE48C676B}" presName="rootConnector3" presStyleLbl="asst2" presStyleIdx="16" presStyleCnt="70"/>
      <dgm:spPr/>
      <dgm:t>
        <a:bodyPr/>
        <a:lstStyle/>
        <a:p>
          <a:endParaRPr lang="en-US"/>
        </a:p>
      </dgm:t>
    </dgm:pt>
    <dgm:pt modelId="{2EC46104-5B7F-4DE0-81A4-2168733B1F86}" type="pres">
      <dgm:prSet presAssocID="{5FB46569-4247-438A-842A-E50DE48C676B}" presName="hierChild6" presStyleCnt="0"/>
      <dgm:spPr/>
    </dgm:pt>
    <dgm:pt modelId="{9FBBDB4C-6BBA-4E7B-870E-FC6FCF97CC83}" type="pres">
      <dgm:prSet presAssocID="{5FB46569-4247-438A-842A-E50DE48C676B}" presName="hierChild7" presStyleCnt="0"/>
      <dgm:spPr/>
    </dgm:pt>
    <dgm:pt modelId="{D4DF2779-A3E3-41BB-B54B-2246C4F831C4}" type="pres">
      <dgm:prSet presAssocID="{DC192642-178E-4ED6-BB36-4638B582BA8B}" presName="Name111" presStyleLbl="parChTrans1D3" presStyleIdx="21" presStyleCnt="79"/>
      <dgm:spPr/>
      <dgm:t>
        <a:bodyPr/>
        <a:lstStyle/>
        <a:p>
          <a:endParaRPr lang="en-US"/>
        </a:p>
      </dgm:t>
    </dgm:pt>
    <dgm:pt modelId="{232AB8C7-142F-4AE0-8A90-3204A11DC58F}" type="pres">
      <dgm:prSet presAssocID="{813A8170-A62A-4146-8084-144DD14712A4}" presName="hierRoot3" presStyleCnt="0">
        <dgm:presLayoutVars>
          <dgm:hierBranch val="init"/>
        </dgm:presLayoutVars>
      </dgm:prSet>
      <dgm:spPr/>
    </dgm:pt>
    <dgm:pt modelId="{C835CBB6-05D9-41B9-979C-6E044A029EE2}" type="pres">
      <dgm:prSet presAssocID="{813A8170-A62A-4146-8084-144DD14712A4}" presName="rootComposite3" presStyleCnt="0"/>
      <dgm:spPr/>
    </dgm:pt>
    <dgm:pt modelId="{38A0291A-7967-4E0D-9844-8BB2090F1402}" type="pres">
      <dgm:prSet presAssocID="{813A8170-A62A-4146-8084-144DD14712A4}" presName="rootText3" presStyleLbl="asst2" presStyleIdx="17" presStyleCnt="70">
        <dgm:presLayoutVars>
          <dgm:chPref val="3"/>
        </dgm:presLayoutVars>
      </dgm:prSet>
      <dgm:spPr/>
      <dgm:t>
        <a:bodyPr/>
        <a:lstStyle/>
        <a:p>
          <a:endParaRPr lang="en-US"/>
        </a:p>
      </dgm:t>
    </dgm:pt>
    <dgm:pt modelId="{A12FC2DE-CED2-487E-A91D-1B4156FCBC2B}" type="pres">
      <dgm:prSet presAssocID="{813A8170-A62A-4146-8084-144DD14712A4}" presName="rootConnector3" presStyleLbl="asst2" presStyleIdx="17" presStyleCnt="70"/>
      <dgm:spPr/>
      <dgm:t>
        <a:bodyPr/>
        <a:lstStyle/>
        <a:p>
          <a:endParaRPr lang="en-US"/>
        </a:p>
      </dgm:t>
    </dgm:pt>
    <dgm:pt modelId="{32F295E0-0555-481F-96E9-4CDFDE221B08}" type="pres">
      <dgm:prSet presAssocID="{813A8170-A62A-4146-8084-144DD14712A4}" presName="hierChild6" presStyleCnt="0"/>
      <dgm:spPr/>
    </dgm:pt>
    <dgm:pt modelId="{47F10D42-7AA1-4629-A4E7-7A146BDBEF53}" type="pres">
      <dgm:prSet presAssocID="{813A8170-A62A-4146-8084-144DD14712A4}" presName="hierChild7" presStyleCnt="0"/>
      <dgm:spPr/>
    </dgm:pt>
    <dgm:pt modelId="{A64E4F60-DCAB-4106-B566-CB358110AA31}" type="pres">
      <dgm:prSet presAssocID="{294F028C-5209-43AE-A700-192C4C5749F7}" presName="Name111" presStyleLbl="parChTrans1D3" presStyleIdx="22" presStyleCnt="79"/>
      <dgm:spPr/>
      <dgm:t>
        <a:bodyPr/>
        <a:lstStyle/>
        <a:p>
          <a:endParaRPr lang="en-US"/>
        </a:p>
      </dgm:t>
    </dgm:pt>
    <dgm:pt modelId="{D1B957A4-95C1-4DBE-977A-A6CD4F62F212}" type="pres">
      <dgm:prSet presAssocID="{24873E96-E4EA-4A85-8C61-B9EBE64142C1}" presName="hierRoot3" presStyleCnt="0">
        <dgm:presLayoutVars>
          <dgm:hierBranch val="init"/>
        </dgm:presLayoutVars>
      </dgm:prSet>
      <dgm:spPr/>
    </dgm:pt>
    <dgm:pt modelId="{B73C6A28-5EC4-4565-8B1C-158BD1561899}" type="pres">
      <dgm:prSet presAssocID="{24873E96-E4EA-4A85-8C61-B9EBE64142C1}" presName="rootComposite3" presStyleCnt="0"/>
      <dgm:spPr/>
    </dgm:pt>
    <dgm:pt modelId="{AC97CAA0-F044-40C8-B550-448E7FE74451}" type="pres">
      <dgm:prSet presAssocID="{24873E96-E4EA-4A85-8C61-B9EBE64142C1}" presName="rootText3" presStyleLbl="asst2" presStyleIdx="18" presStyleCnt="70">
        <dgm:presLayoutVars>
          <dgm:chPref val="3"/>
        </dgm:presLayoutVars>
      </dgm:prSet>
      <dgm:spPr/>
      <dgm:t>
        <a:bodyPr/>
        <a:lstStyle/>
        <a:p>
          <a:endParaRPr lang="en-US"/>
        </a:p>
      </dgm:t>
    </dgm:pt>
    <dgm:pt modelId="{FD262EB7-7DA2-499D-827C-50D64AEF847B}" type="pres">
      <dgm:prSet presAssocID="{24873E96-E4EA-4A85-8C61-B9EBE64142C1}" presName="rootConnector3" presStyleLbl="asst2" presStyleIdx="18" presStyleCnt="70"/>
      <dgm:spPr/>
      <dgm:t>
        <a:bodyPr/>
        <a:lstStyle/>
        <a:p>
          <a:endParaRPr lang="en-US"/>
        </a:p>
      </dgm:t>
    </dgm:pt>
    <dgm:pt modelId="{B30AEEDE-5CA8-4DEE-8FC3-E2662EC9CCAF}" type="pres">
      <dgm:prSet presAssocID="{24873E96-E4EA-4A85-8C61-B9EBE64142C1}" presName="hierChild6" presStyleCnt="0"/>
      <dgm:spPr/>
    </dgm:pt>
    <dgm:pt modelId="{0A4AAEAF-6D3E-49FB-86D2-D32C6B534C9F}" type="pres">
      <dgm:prSet presAssocID="{24873E96-E4EA-4A85-8C61-B9EBE64142C1}" presName="hierChild7" presStyleCnt="0"/>
      <dgm:spPr/>
    </dgm:pt>
    <dgm:pt modelId="{20D7DF0B-1972-4858-9703-ED48B429D4A0}" type="pres">
      <dgm:prSet presAssocID="{546E3865-CD20-45F5-BA2C-5A63C4A2AA56}" presName="Name111" presStyleLbl="parChTrans1D3" presStyleIdx="23" presStyleCnt="79"/>
      <dgm:spPr/>
      <dgm:t>
        <a:bodyPr/>
        <a:lstStyle/>
        <a:p>
          <a:endParaRPr lang="en-US"/>
        </a:p>
      </dgm:t>
    </dgm:pt>
    <dgm:pt modelId="{3301D50D-6EF9-42B6-B784-E2F1A25366CB}" type="pres">
      <dgm:prSet presAssocID="{44401656-CBA7-49C2-A368-1F18CF1EEA27}" presName="hierRoot3" presStyleCnt="0">
        <dgm:presLayoutVars>
          <dgm:hierBranch val="init"/>
        </dgm:presLayoutVars>
      </dgm:prSet>
      <dgm:spPr/>
    </dgm:pt>
    <dgm:pt modelId="{4974DF5B-AC4F-4C21-8BAF-866C4D7404CC}" type="pres">
      <dgm:prSet presAssocID="{44401656-CBA7-49C2-A368-1F18CF1EEA27}" presName="rootComposite3" presStyleCnt="0"/>
      <dgm:spPr/>
    </dgm:pt>
    <dgm:pt modelId="{71778EC7-B3E0-48AB-8878-FA77880253FE}" type="pres">
      <dgm:prSet presAssocID="{44401656-CBA7-49C2-A368-1F18CF1EEA27}" presName="rootText3" presStyleLbl="asst2" presStyleIdx="19" presStyleCnt="70">
        <dgm:presLayoutVars>
          <dgm:chPref val="3"/>
        </dgm:presLayoutVars>
      </dgm:prSet>
      <dgm:spPr/>
      <dgm:t>
        <a:bodyPr/>
        <a:lstStyle/>
        <a:p>
          <a:endParaRPr lang="en-US"/>
        </a:p>
      </dgm:t>
    </dgm:pt>
    <dgm:pt modelId="{180806ED-6E50-404E-94E8-315A3A4E327F}" type="pres">
      <dgm:prSet presAssocID="{44401656-CBA7-49C2-A368-1F18CF1EEA27}" presName="rootConnector3" presStyleLbl="asst2" presStyleIdx="19" presStyleCnt="70"/>
      <dgm:spPr/>
      <dgm:t>
        <a:bodyPr/>
        <a:lstStyle/>
        <a:p>
          <a:endParaRPr lang="en-US"/>
        </a:p>
      </dgm:t>
    </dgm:pt>
    <dgm:pt modelId="{BA26EB76-B088-4D81-9A89-2662D103B5F0}" type="pres">
      <dgm:prSet presAssocID="{44401656-CBA7-49C2-A368-1F18CF1EEA27}" presName="hierChild6" presStyleCnt="0"/>
      <dgm:spPr/>
    </dgm:pt>
    <dgm:pt modelId="{0C33F8A8-B946-44E5-8151-F8B087AEE3CD}" type="pres">
      <dgm:prSet presAssocID="{44401656-CBA7-49C2-A368-1F18CF1EEA27}" presName="hierChild7" presStyleCnt="0"/>
      <dgm:spPr/>
    </dgm:pt>
    <dgm:pt modelId="{9151529D-4142-4E35-BD54-6146A4AC80B8}" type="pres">
      <dgm:prSet presAssocID="{3F70BEE8-47FA-4B6A-BCF4-8549B14E2B6D}" presName="Name111" presStyleLbl="parChTrans1D3" presStyleIdx="24" presStyleCnt="79"/>
      <dgm:spPr/>
      <dgm:t>
        <a:bodyPr/>
        <a:lstStyle/>
        <a:p>
          <a:endParaRPr lang="en-US"/>
        </a:p>
      </dgm:t>
    </dgm:pt>
    <dgm:pt modelId="{99A5F67F-DB1F-4D47-8F93-14ECC700A4F9}" type="pres">
      <dgm:prSet presAssocID="{D1CDAC10-7C90-407A-8F92-4D616EB216E0}" presName="hierRoot3" presStyleCnt="0">
        <dgm:presLayoutVars>
          <dgm:hierBranch val="init"/>
        </dgm:presLayoutVars>
      </dgm:prSet>
      <dgm:spPr/>
    </dgm:pt>
    <dgm:pt modelId="{FC6BAF8D-08CE-4BAF-B568-171A19A4B74D}" type="pres">
      <dgm:prSet presAssocID="{D1CDAC10-7C90-407A-8F92-4D616EB216E0}" presName="rootComposite3" presStyleCnt="0"/>
      <dgm:spPr/>
    </dgm:pt>
    <dgm:pt modelId="{784E2569-2CFB-4560-AE3A-A4521A04B4F3}" type="pres">
      <dgm:prSet presAssocID="{D1CDAC10-7C90-407A-8F92-4D616EB216E0}" presName="rootText3" presStyleLbl="asst2" presStyleIdx="20" presStyleCnt="70">
        <dgm:presLayoutVars>
          <dgm:chPref val="3"/>
        </dgm:presLayoutVars>
      </dgm:prSet>
      <dgm:spPr/>
      <dgm:t>
        <a:bodyPr/>
        <a:lstStyle/>
        <a:p>
          <a:endParaRPr lang="en-US"/>
        </a:p>
      </dgm:t>
    </dgm:pt>
    <dgm:pt modelId="{A4D9B5BD-FF70-4E7A-9973-60974E11D928}" type="pres">
      <dgm:prSet presAssocID="{D1CDAC10-7C90-407A-8F92-4D616EB216E0}" presName="rootConnector3" presStyleLbl="asst2" presStyleIdx="20" presStyleCnt="70"/>
      <dgm:spPr/>
      <dgm:t>
        <a:bodyPr/>
        <a:lstStyle/>
        <a:p>
          <a:endParaRPr lang="en-US"/>
        </a:p>
      </dgm:t>
    </dgm:pt>
    <dgm:pt modelId="{9D6F0E06-F2C9-4D34-8D44-72308B7B294D}" type="pres">
      <dgm:prSet presAssocID="{D1CDAC10-7C90-407A-8F92-4D616EB216E0}" presName="hierChild6" presStyleCnt="0"/>
      <dgm:spPr/>
    </dgm:pt>
    <dgm:pt modelId="{3E664AA7-E7DA-446D-ABC6-182A6450A77D}" type="pres">
      <dgm:prSet presAssocID="{D1CDAC10-7C90-407A-8F92-4D616EB216E0}" presName="hierChild7" presStyleCnt="0"/>
      <dgm:spPr/>
    </dgm:pt>
    <dgm:pt modelId="{3BCC1068-2D31-4D6A-A4EF-8EF895E5B490}" type="pres">
      <dgm:prSet presAssocID="{4AAECABC-2A41-4D90-8921-57970B19E1E0}" presName="Name111" presStyleLbl="parChTrans1D3" presStyleIdx="25" presStyleCnt="79"/>
      <dgm:spPr/>
      <dgm:t>
        <a:bodyPr/>
        <a:lstStyle/>
        <a:p>
          <a:endParaRPr lang="en-US"/>
        </a:p>
      </dgm:t>
    </dgm:pt>
    <dgm:pt modelId="{27894842-36DE-4557-84C7-C4DE553FA379}" type="pres">
      <dgm:prSet presAssocID="{BA464B8E-6128-40BC-B1AE-DF0324F87E9E}" presName="hierRoot3" presStyleCnt="0">
        <dgm:presLayoutVars>
          <dgm:hierBranch val="init"/>
        </dgm:presLayoutVars>
      </dgm:prSet>
      <dgm:spPr/>
    </dgm:pt>
    <dgm:pt modelId="{BC00CC26-5126-4B01-8BE7-66A9AE53E2D8}" type="pres">
      <dgm:prSet presAssocID="{BA464B8E-6128-40BC-B1AE-DF0324F87E9E}" presName="rootComposite3" presStyleCnt="0"/>
      <dgm:spPr/>
    </dgm:pt>
    <dgm:pt modelId="{491FFCF2-D223-4E81-8591-F5AA7ADDA49E}" type="pres">
      <dgm:prSet presAssocID="{BA464B8E-6128-40BC-B1AE-DF0324F87E9E}" presName="rootText3" presStyleLbl="asst2" presStyleIdx="21" presStyleCnt="70">
        <dgm:presLayoutVars>
          <dgm:chPref val="3"/>
        </dgm:presLayoutVars>
      </dgm:prSet>
      <dgm:spPr/>
      <dgm:t>
        <a:bodyPr/>
        <a:lstStyle/>
        <a:p>
          <a:endParaRPr lang="en-US"/>
        </a:p>
      </dgm:t>
    </dgm:pt>
    <dgm:pt modelId="{B874D001-9BC2-47E0-9582-671BDEA649DA}" type="pres">
      <dgm:prSet presAssocID="{BA464B8E-6128-40BC-B1AE-DF0324F87E9E}" presName="rootConnector3" presStyleLbl="asst2" presStyleIdx="21" presStyleCnt="70"/>
      <dgm:spPr/>
      <dgm:t>
        <a:bodyPr/>
        <a:lstStyle/>
        <a:p>
          <a:endParaRPr lang="en-US"/>
        </a:p>
      </dgm:t>
    </dgm:pt>
    <dgm:pt modelId="{2577AB1D-16B6-440A-9A98-15A9C183FCED}" type="pres">
      <dgm:prSet presAssocID="{BA464B8E-6128-40BC-B1AE-DF0324F87E9E}" presName="hierChild6" presStyleCnt="0"/>
      <dgm:spPr/>
    </dgm:pt>
    <dgm:pt modelId="{7E964547-81DB-4D74-A115-072083B1E4E1}" type="pres">
      <dgm:prSet presAssocID="{BA464B8E-6128-40BC-B1AE-DF0324F87E9E}" presName="hierChild7" presStyleCnt="0"/>
      <dgm:spPr/>
    </dgm:pt>
    <dgm:pt modelId="{31C74BC3-4CC2-4BD6-B7FB-31B20A829A5C}" type="pres">
      <dgm:prSet presAssocID="{5F6FBB3E-20FA-489A-A997-D58520378668}" presName="Name37" presStyleLbl="parChTrans1D2" presStyleIdx="4" presStyleCnt="15"/>
      <dgm:spPr/>
      <dgm:t>
        <a:bodyPr/>
        <a:lstStyle/>
        <a:p>
          <a:endParaRPr lang="en-US"/>
        </a:p>
      </dgm:t>
    </dgm:pt>
    <dgm:pt modelId="{22882FC8-E335-4348-A89E-AE7CCF5C9C2D}" type="pres">
      <dgm:prSet presAssocID="{1DFE7311-0B7D-43EB-A7DA-1692D7D408F4}" presName="hierRoot2" presStyleCnt="0">
        <dgm:presLayoutVars>
          <dgm:hierBranch val="init"/>
        </dgm:presLayoutVars>
      </dgm:prSet>
      <dgm:spPr/>
    </dgm:pt>
    <dgm:pt modelId="{7AB761EF-DD20-4721-B21A-CFE3C2FEA645}" type="pres">
      <dgm:prSet presAssocID="{1DFE7311-0B7D-43EB-A7DA-1692D7D408F4}" presName="rootComposite" presStyleCnt="0"/>
      <dgm:spPr/>
    </dgm:pt>
    <dgm:pt modelId="{04B04C7C-DED2-4351-AEEA-A4755191350B}" type="pres">
      <dgm:prSet presAssocID="{1DFE7311-0B7D-43EB-A7DA-1692D7D408F4}" presName="rootText" presStyleLbl="node2" presStyleIdx="4" presStyleCnt="12" custScaleX="224984" custScaleY="239501" custLinFactY="-17217" custLinFactNeighborY="-100000">
        <dgm:presLayoutVars>
          <dgm:chPref val="3"/>
        </dgm:presLayoutVars>
      </dgm:prSet>
      <dgm:spPr/>
      <dgm:t>
        <a:bodyPr/>
        <a:lstStyle/>
        <a:p>
          <a:endParaRPr lang="en-US"/>
        </a:p>
      </dgm:t>
    </dgm:pt>
    <dgm:pt modelId="{4235703A-74F9-4A8A-A05E-C3880DAE5FA9}" type="pres">
      <dgm:prSet presAssocID="{1DFE7311-0B7D-43EB-A7DA-1692D7D408F4}" presName="rootConnector" presStyleLbl="node2" presStyleIdx="4" presStyleCnt="12"/>
      <dgm:spPr/>
      <dgm:t>
        <a:bodyPr/>
        <a:lstStyle/>
        <a:p>
          <a:endParaRPr lang="en-US"/>
        </a:p>
      </dgm:t>
    </dgm:pt>
    <dgm:pt modelId="{B62A630C-B90E-4E96-A1F7-179ADA83F78D}" type="pres">
      <dgm:prSet presAssocID="{1DFE7311-0B7D-43EB-A7DA-1692D7D408F4}" presName="hierChild4" presStyleCnt="0"/>
      <dgm:spPr/>
    </dgm:pt>
    <dgm:pt modelId="{963932B7-CF33-40E1-8A40-81EAA34B1548}" type="pres">
      <dgm:prSet presAssocID="{1DFE7311-0B7D-43EB-A7DA-1692D7D408F4}" presName="hierChild5" presStyleCnt="0"/>
      <dgm:spPr/>
    </dgm:pt>
    <dgm:pt modelId="{ACC26B69-C45D-4DFF-BD56-500DA9CE0104}" type="pres">
      <dgm:prSet presAssocID="{B717AA16-2723-43E0-B8D1-1D6B3C799FBD}" presName="Name111" presStyleLbl="parChTrans1D3" presStyleIdx="26" presStyleCnt="79"/>
      <dgm:spPr/>
      <dgm:t>
        <a:bodyPr/>
        <a:lstStyle/>
        <a:p>
          <a:endParaRPr lang="en-US"/>
        </a:p>
      </dgm:t>
    </dgm:pt>
    <dgm:pt modelId="{B953BA59-6F91-4CBD-BCBF-163A9F9C6036}" type="pres">
      <dgm:prSet presAssocID="{E20E0A32-62AE-4D05-BACB-74D2A7F7266D}" presName="hierRoot3" presStyleCnt="0">
        <dgm:presLayoutVars>
          <dgm:hierBranch val="init"/>
        </dgm:presLayoutVars>
      </dgm:prSet>
      <dgm:spPr/>
    </dgm:pt>
    <dgm:pt modelId="{7E984CE5-CBA9-47A7-9C7F-654757142D77}" type="pres">
      <dgm:prSet presAssocID="{E20E0A32-62AE-4D05-BACB-74D2A7F7266D}" presName="rootComposite3" presStyleCnt="0"/>
      <dgm:spPr/>
    </dgm:pt>
    <dgm:pt modelId="{C1B3C26F-C8BA-4BF0-903E-220CD0B76291}" type="pres">
      <dgm:prSet presAssocID="{E20E0A32-62AE-4D05-BACB-74D2A7F7266D}" presName="rootText3" presStyleLbl="asst2" presStyleIdx="22" presStyleCnt="70">
        <dgm:presLayoutVars>
          <dgm:chPref val="3"/>
        </dgm:presLayoutVars>
      </dgm:prSet>
      <dgm:spPr/>
      <dgm:t>
        <a:bodyPr/>
        <a:lstStyle/>
        <a:p>
          <a:endParaRPr lang="en-US"/>
        </a:p>
      </dgm:t>
    </dgm:pt>
    <dgm:pt modelId="{7B6F4AF1-99C6-415D-8189-0F631FCC5086}" type="pres">
      <dgm:prSet presAssocID="{E20E0A32-62AE-4D05-BACB-74D2A7F7266D}" presName="rootConnector3" presStyleLbl="asst2" presStyleIdx="22" presStyleCnt="70"/>
      <dgm:spPr/>
      <dgm:t>
        <a:bodyPr/>
        <a:lstStyle/>
        <a:p>
          <a:endParaRPr lang="en-US"/>
        </a:p>
      </dgm:t>
    </dgm:pt>
    <dgm:pt modelId="{E819587B-D0CF-4776-94D5-8CAC0B9C0BAB}" type="pres">
      <dgm:prSet presAssocID="{E20E0A32-62AE-4D05-BACB-74D2A7F7266D}" presName="hierChild6" presStyleCnt="0"/>
      <dgm:spPr/>
    </dgm:pt>
    <dgm:pt modelId="{34615EA2-3A5D-41CF-9461-4F3BB8127411}" type="pres">
      <dgm:prSet presAssocID="{E20E0A32-62AE-4D05-BACB-74D2A7F7266D}" presName="hierChild7" presStyleCnt="0"/>
      <dgm:spPr/>
    </dgm:pt>
    <dgm:pt modelId="{A7A058CB-E9B9-45A4-A10B-84804E3DB97F}" type="pres">
      <dgm:prSet presAssocID="{9D710E82-29F5-4660-AB21-FB8CEECAAE1A}" presName="Name111" presStyleLbl="parChTrans1D3" presStyleIdx="27" presStyleCnt="79"/>
      <dgm:spPr/>
      <dgm:t>
        <a:bodyPr/>
        <a:lstStyle/>
        <a:p>
          <a:endParaRPr lang="en-US"/>
        </a:p>
      </dgm:t>
    </dgm:pt>
    <dgm:pt modelId="{56DE9FD9-B569-478C-AE52-C357C7587FEB}" type="pres">
      <dgm:prSet presAssocID="{DCD8F9C2-35FB-400D-8655-708B744FB870}" presName="hierRoot3" presStyleCnt="0">
        <dgm:presLayoutVars>
          <dgm:hierBranch val="init"/>
        </dgm:presLayoutVars>
      </dgm:prSet>
      <dgm:spPr/>
    </dgm:pt>
    <dgm:pt modelId="{86D67971-C2B2-4DF1-9BC0-27AF90499452}" type="pres">
      <dgm:prSet presAssocID="{DCD8F9C2-35FB-400D-8655-708B744FB870}" presName="rootComposite3" presStyleCnt="0"/>
      <dgm:spPr/>
    </dgm:pt>
    <dgm:pt modelId="{CED69830-4B88-4373-9947-DBA920BD24FD}" type="pres">
      <dgm:prSet presAssocID="{DCD8F9C2-35FB-400D-8655-708B744FB870}" presName="rootText3" presStyleLbl="asst2" presStyleIdx="23" presStyleCnt="70">
        <dgm:presLayoutVars>
          <dgm:chPref val="3"/>
        </dgm:presLayoutVars>
      </dgm:prSet>
      <dgm:spPr/>
      <dgm:t>
        <a:bodyPr/>
        <a:lstStyle/>
        <a:p>
          <a:endParaRPr lang="en-US"/>
        </a:p>
      </dgm:t>
    </dgm:pt>
    <dgm:pt modelId="{420B1C0D-D5E2-4867-8465-6728F3500074}" type="pres">
      <dgm:prSet presAssocID="{DCD8F9C2-35FB-400D-8655-708B744FB870}" presName="rootConnector3" presStyleLbl="asst2" presStyleIdx="23" presStyleCnt="70"/>
      <dgm:spPr/>
      <dgm:t>
        <a:bodyPr/>
        <a:lstStyle/>
        <a:p>
          <a:endParaRPr lang="en-US"/>
        </a:p>
      </dgm:t>
    </dgm:pt>
    <dgm:pt modelId="{AA95EDAF-D083-4E68-8875-CE5400508F80}" type="pres">
      <dgm:prSet presAssocID="{DCD8F9C2-35FB-400D-8655-708B744FB870}" presName="hierChild6" presStyleCnt="0"/>
      <dgm:spPr/>
    </dgm:pt>
    <dgm:pt modelId="{C5E23FD8-233D-4ABA-B8A5-46B9AC3680AC}" type="pres">
      <dgm:prSet presAssocID="{DCD8F9C2-35FB-400D-8655-708B744FB870}" presName="hierChild7" presStyleCnt="0"/>
      <dgm:spPr/>
    </dgm:pt>
    <dgm:pt modelId="{452DD593-B6B9-4437-A8F2-D0325278CA97}" type="pres">
      <dgm:prSet presAssocID="{AB580FCB-EBFA-47DE-9E80-914C50E61244}" presName="Name111" presStyleLbl="parChTrans1D3" presStyleIdx="28" presStyleCnt="79"/>
      <dgm:spPr/>
      <dgm:t>
        <a:bodyPr/>
        <a:lstStyle/>
        <a:p>
          <a:endParaRPr lang="en-US"/>
        </a:p>
      </dgm:t>
    </dgm:pt>
    <dgm:pt modelId="{A04478CF-5DDD-40A0-B597-0E1128A8FE9F}" type="pres">
      <dgm:prSet presAssocID="{22FECDC1-C76A-48BB-8DFC-29DCB1047B36}" presName="hierRoot3" presStyleCnt="0">
        <dgm:presLayoutVars>
          <dgm:hierBranch val="init"/>
        </dgm:presLayoutVars>
      </dgm:prSet>
      <dgm:spPr/>
    </dgm:pt>
    <dgm:pt modelId="{75835435-5B3A-4A96-A364-68BC4723DE01}" type="pres">
      <dgm:prSet presAssocID="{22FECDC1-C76A-48BB-8DFC-29DCB1047B36}" presName="rootComposite3" presStyleCnt="0"/>
      <dgm:spPr/>
    </dgm:pt>
    <dgm:pt modelId="{5C7AE2FA-2954-4E00-BDA4-25424CF5A7F8}" type="pres">
      <dgm:prSet presAssocID="{22FECDC1-C76A-48BB-8DFC-29DCB1047B36}" presName="rootText3" presStyleLbl="asst2" presStyleIdx="24" presStyleCnt="70">
        <dgm:presLayoutVars>
          <dgm:chPref val="3"/>
        </dgm:presLayoutVars>
      </dgm:prSet>
      <dgm:spPr/>
      <dgm:t>
        <a:bodyPr/>
        <a:lstStyle/>
        <a:p>
          <a:endParaRPr lang="en-US"/>
        </a:p>
      </dgm:t>
    </dgm:pt>
    <dgm:pt modelId="{F406867D-D80F-4073-89D4-7CC68372973B}" type="pres">
      <dgm:prSet presAssocID="{22FECDC1-C76A-48BB-8DFC-29DCB1047B36}" presName="rootConnector3" presStyleLbl="asst2" presStyleIdx="24" presStyleCnt="70"/>
      <dgm:spPr/>
      <dgm:t>
        <a:bodyPr/>
        <a:lstStyle/>
        <a:p>
          <a:endParaRPr lang="en-US"/>
        </a:p>
      </dgm:t>
    </dgm:pt>
    <dgm:pt modelId="{F249EC43-7545-4788-9BCD-48589D9A474D}" type="pres">
      <dgm:prSet presAssocID="{22FECDC1-C76A-48BB-8DFC-29DCB1047B36}" presName="hierChild6" presStyleCnt="0"/>
      <dgm:spPr/>
    </dgm:pt>
    <dgm:pt modelId="{B779C060-AECD-45E4-8DEA-DBD1B00620AD}" type="pres">
      <dgm:prSet presAssocID="{22FECDC1-C76A-48BB-8DFC-29DCB1047B36}" presName="hierChild7" presStyleCnt="0"/>
      <dgm:spPr/>
    </dgm:pt>
    <dgm:pt modelId="{9C2A07F5-BC22-4AEB-BBD1-3D660DDBE854}" type="pres">
      <dgm:prSet presAssocID="{06715EA4-9282-499B-A2E6-E250778910DB}" presName="Name111" presStyleLbl="parChTrans1D3" presStyleIdx="29" presStyleCnt="79"/>
      <dgm:spPr/>
      <dgm:t>
        <a:bodyPr/>
        <a:lstStyle/>
        <a:p>
          <a:endParaRPr lang="en-US"/>
        </a:p>
      </dgm:t>
    </dgm:pt>
    <dgm:pt modelId="{0941CA9D-5019-452B-8F84-3567F8BD340F}" type="pres">
      <dgm:prSet presAssocID="{6F89730A-C39B-4DFB-A64E-6F9B70A53382}" presName="hierRoot3" presStyleCnt="0">
        <dgm:presLayoutVars>
          <dgm:hierBranch val="init"/>
        </dgm:presLayoutVars>
      </dgm:prSet>
      <dgm:spPr/>
    </dgm:pt>
    <dgm:pt modelId="{BDD79B0E-7D81-42B3-B787-B0BE86FC2803}" type="pres">
      <dgm:prSet presAssocID="{6F89730A-C39B-4DFB-A64E-6F9B70A53382}" presName="rootComposite3" presStyleCnt="0"/>
      <dgm:spPr/>
    </dgm:pt>
    <dgm:pt modelId="{5755B361-9169-4B5B-9E6F-D3997B5B2A06}" type="pres">
      <dgm:prSet presAssocID="{6F89730A-C39B-4DFB-A64E-6F9B70A53382}" presName="rootText3" presStyleLbl="asst2" presStyleIdx="25" presStyleCnt="70">
        <dgm:presLayoutVars>
          <dgm:chPref val="3"/>
        </dgm:presLayoutVars>
      </dgm:prSet>
      <dgm:spPr/>
      <dgm:t>
        <a:bodyPr/>
        <a:lstStyle/>
        <a:p>
          <a:endParaRPr lang="en-US"/>
        </a:p>
      </dgm:t>
    </dgm:pt>
    <dgm:pt modelId="{2270167D-8695-4827-A71B-58A3184A20ED}" type="pres">
      <dgm:prSet presAssocID="{6F89730A-C39B-4DFB-A64E-6F9B70A53382}" presName="rootConnector3" presStyleLbl="asst2" presStyleIdx="25" presStyleCnt="70"/>
      <dgm:spPr/>
      <dgm:t>
        <a:bodyPr/>
        <a:lstStyle/>
        <a:p>
          <a:endParaRPr lang="en-US"/>
        </a:p>
      </dgm:t>
    </dgm:pt>
    <dgm:pt modelId="{17750306-31F4-403B-8FB7-22C2C9F8C6AD}" type="pres">
      <dgm:prSet presAssocID="{6F89730A-C39B-4DFB-A64E-6F9B70A53382}" presName="hierChild6" presStyleCnt="0"/>
      <dgm:spPr/>
    </dgm:pt>
    <dgm:pt modelId="{F7CA8BBF-D433-417E-81F8-CDF8832D7B9D}" type="pres">
      <dgm:prSet presAssocID="{6F89730A-C39B-4DFB-A64E-6F9B70A53382}" presName="hierChild7" presStyleCnt="0"/>
      <dgm:spPr/>
    </dgm:pt>
    <dgm:pt modelId="{9ECEF07B-5A32-4B2B-AFD7-DDD09E07927A}" type="pres">
      <dgm:prSet presAssocID="{95AD62B1-6D5A-4A17-AFEC-569313E1C354}" presName="Name111" presStyleLbl="parChTrans1D3" presStyleIdx="30" presStyleCnt="79"/>
      <dgm:spPr/>
      <dgm:t>
        <a:bodyPr/>
        <a:lstStyle/>
        <a:p>
          <a:endParaRPr lang="en-US"/>
        </a:p>
      </dgm:t>
    </dgm:pt>
    <dgm:pt modelId="{A9C6B8C7-1772-40F6-A331-8138A91D0D3C}" type="pres">
      <dgm:prSet presAssocID="{5E831C37-EBAC-48B0-BCF3-E6E20F489521}" presName="hierRoot3" presStyleCnt="0">
        <dgm:presLayoutVars>
          <dgm:hierBranch val="init"/>
        </dgm:presLayoutVars>
      </dgm:prSet>
      <dgm:spPr/>
    </dgm:pt>
    <dgm:pt modelId="{FD4C2688-5709-47CA-B117-520375E47B08}" type="pres">
      <dgm:prSet presAssocID="{5E831C37-EBAC-48B0-BCF3-E6E20F489521}" presName="rootComposite3" presStyleCnt="0"/>
      <dgm:spPr/>
    </dgm:pt>
    <dgm:pt modelId="{ADD51BEE-2D24-4BC0-AE41-D8BF6466E0EC}" type="pres">
      <dgm:prSet presAssocID="{5E831C37-EBAC-48B0-BCF3-E6E20F489521}" presName="rootText3" presStyleLbl="asst2" presStyleIdx="26" presStyleCnt="70">
        <dgm:presLayoutVars>
          <dgm:chPref val="3"/>
        </dgm:presLayoutVars>
      </dgm:prSet>
      <dgm:spPr/>
      <dgm:t>
        <a:bodyPr/>
        <a:lstStyle/>
        <a:p>
          <a:endParaRPr lang="en-US"/>
        </a:p>
      </dgm:t>
    </dgm:pt>
    <dgm:pt modelId="{AA619531-943B-4C1A-AE0B-C7A50C6F0A35}" type="pres">
      <dgm:prSet presAssocID="{5E831C37-EBAC-48B0-BCF3-E6E20F489521}" presName="rootConnector3" presStyleLbl="asst2" presStyleIdx="26" presStyleCnt="70"/>
      <dgm:spPr/>
      <dgm:t>
        <a:bodyPr/>
        <a:lstStyle/>
        <a:p>
          <a:endParaRPr lang="en-US"/>
        </a:p>
      </dgm:t>
    </dgm:pt>
    <dgm:pt modelId="{927824D3-6C5D-4864-B0E2-4AF0D7E8C2C3}" type="pres">
      <dgm:prSet presAssocID="{5E831C37-EBAC-48B0-BCF3-E6E20F489521}" presName="hierChild6" presStyleCnt="0"/>
      <dgm:spPr/>
    </dgm:pt>
    <dgm:pt modelId="{ED33E724-7F25-4B9A-A8D9-D17F3F7216A5}" type="pres">
      <dgm:prSet presAssocID="{5E831C37-EBAC-48B0-BCF3-E6E20F489521}" presName="hierChild7" presStyleCnt="0"/>
      <dgm:spPr/>
    </dgm:pt>
    <dgm:pt modelId="{3273814F-0ECD-468A-B04A-14BCCA0C429B}" type="pres">
      <dgm:prSet presAssocID="{0397D387-94E8-4FDD-82E5-E51AFD0AD6E6}" presName="Name111" presStyleLbl="parChTrans1D3" presStyleIdx="31" presStyleCnt="79"/>
      <dgm:spPr/>
      <dgm:t>
        <a:bodyPr/>
        <a:lstStyle/>
        <a:p>
          <a:endParaRPr lang="en-US"/>
        </a:p>
      </dgm:t>
    </dgm:pt>
    <dgm:pt modelId="{D98061B2-861E-407B-9C97-C6F790143D0C}" type="pres">
      <dgm:prSet presAssocID="{E634D59B-120D-4FB3-A79F-28636706B0F9}" presName="hierRoot3" presStyleCnt="0">
        <dgm:presLayoutVars>
          <dgm:hierBranch val="init"/>
        </dgm:presLayoutVars>
      </dgm:prSet>
      <dgm:spPr/>
    </dgm:pt>
    <dgm:pt modelId="{7A14571A-66E0-46CF-BE4D-41CBB13ABE37}" type="pres">
      <dgm:prSet presAssocID="{E634D59B-120D-4FB3-A79F-28636706B0F9}" presName="rootComposite3" presStyleCnt="0"/>
      <dgm:spPr/>
    </dgm:pt>
    <dgm:pt modelId="{501E4CA7-9D50-49A9-BD5A-DF7510E2ECA1}" type="pres">
      <dgm:prSet presAssocID="{E634D59B-120D-4FB3-A79F-28636706B0F9}" presName="rootText3" presStyleLbl="asst2" presStyleIdx="27" presStyleCnt="70">
        <dgm:presLayoutVars>
          <dgm:chPref val="3"/>
        </dgm:presLayoutVars>
      </dgm:prSet>
      <dgm:spPr/>
      <dgm:t>
        <a:bodyPr/>
        <a:lstStyle/>
        <a:p>
          <a:endParaRPr lang="en-US"/>
        </a:p>
      </dgm:t>
    </dgm:pt>
    <dgm:pt modelId="{19E58559-8B15-4910-B333-58F5510534F3}" type="pres">
      <dgm:prSet presAssocID="{E634D59B-120D-4FB3-A79F-28636706B0F9}" presName="rootConnector3" presStyleLbl="asst2" presStyleIdx="27" presStyleCnt="70"/>
      <dgm:spPr/>
      <dgm:t>
        <a:bodyPr/>
        <a:lstStyle/>
        <a:p>
          <a:endParaRPr lang="en-US"/>
        </a:p>
      </dgm:t>
    </dgm:pt>
    <dgm:pt modelId="{B9D79716-80D2-4315-8FF8-B45ADB4E14B5}" type="pres">
      <dgm:prSet presAssocID="{E634D59B-120D-4FB3-A79F-28636706B0F9}" presName="hierChild6" presStyleCnt="0"/>
      <dgm:spPr/>
    </dgm:pt>
    <dgm:pt modelId="{052C7BBA-13EC-4C63-840A-A3091F7625BB}" type="pres">
      <dgm:prSet presAssocID="{E634D59B-120D-4FB3-A79F-28636706B0F9}" presName="hierChild7" presStyleCnt="0"/>
      <dgm:spPr/>
    </dgm:pt>
    <dgm:pt modelId="{F8A9B71F-C7E7-4A6A-B5A5-DD4E02F98398}" type="pres">
      <dgm:prSet presAssocID="{D97D8465-0614-49F4-911B-92DFAC77FFA7}" presName="Name37" presStyleLbl="parChTrans1D2" presStyleIdx="5" presStyleCnt="15"/>
      <dgm:spPr/>
      <dgm:t>
        <a:bodyPr/>
        <a:lstStyle/>
        <a:p>
          <a:endParaRPr lang="en-US"/>
        </a:p>
      </dgm:t>
    </dgm:pt>
    <dgm:pt modelId="{5EE27F77-2208-498C-BCB6-E92451076A73}" type="pres">
      <dgm:prSet presAssocID="{14AAF099-F06F-4C5A-B270-F4E2BE56B8A3}" presName="hierRoot2" presStyleCnt="0">
        <dgm:presLayoutVars>
          <dgm:hierBranch val="init"/>
        </dgm:presLayoutVars>
      </dgm:prSet>
      <dgm:spPr/>
    </dgm:pt>
    <dgm:pt modelId="{E53C6D0A-C917-4221-ADF3-0730FE9BE3D6}" type="pres">
      <dgm:prSet presAssocID="{14AAF099-F06F-4C5A-B270-F4E2BE56B8A3}" presName="rootComposite" presStyleCnt="0"/>
      <dgm:spPr/>
    </dgm:pt>
    <dgm:pt modelId="{72FA72A1-A138-4ED9-BC87-3F202B59BCA2}" type="pres">
      <dgm:prSet presAssocID="{14AAF099-F06F-4C5A-B270-F4E2BE56B8A3}" presName="rootText" presStyleLbl="node2" presStyleIdx="5" presStyleCnt="12" custScaleX="224984" custScaleY="239501" custLinFactY="-17217" custLinFactNeighborY="-100000">
        <dgm:presLayoutVars>
          <dgm:chPref val="3"/>
        </dgm:presLayoutVars>
      </dgm:prSet>
      <dgm:spPr/>
      <dgm:t>
        <a:bodyPr/>
        <a:lstStyle/>
        <a:p>
          <a:endParaRPr lang="en-US"/>
        </a:p>
      </dgm:t>
    </dgm:pt>
    <dgm:pt modelId="{315BB048-1F95-46EC-83AD-061E6272A607}" type="pres">
      <dgm:prSet presAssocID="{14AAF099-F06F-4C5A-B270-F4E2BE56B8A3}" presName="rootConnector" presStyleLbl="node2" presStyleIdx="5" presStyleCnt="12"/>
      <dgm:spPr/>
      <dgm:t>
        <a:bodyPr/>
        <a:lstStyle/>
        <a:p>
          <a:endParaRPr lang="en-US"/>
        </a:p>
      </dgm:t>
    </dgm:pt>
    <dgm:pt modelId="{04532959-D6A5-465E-A632-C2B881E029BC}" type="pres">
      <dgm:prSet presAssocID="{14AAF099-F06F-4C5A-B270-F4E2BE56B8A3}" presName="hierChild4" presStyleCnt="0"/>
      <dgm:spPr/>
    </dgm:pt>
    <dgm:pt modelId="{6E83C5A5-6B54-4E01-85AA-6F695689AB2D}" type="pres">
      <dgm:prSet presAssocID="{14AAF099-F06F-4C5A-B270-F4E2BE56B8A3}" presName="hierChild5" presStyleCnt="0"/>
      <dgm:spPr/>
    </dgm:pt>
    <dgm:pt modelId="{F5427111-86DB-46ED-81B0-37B05DEA4738}" type="pres">
      <dgm:prSet presAssocID="{88A0826C-31C7-47D4-A3B5-50F30023A54E}" presName="Name111" presStyleLbl="parChTrans1D3" presStyleIdx="32" presStyleCnt="79"/>
      <dgm:spPr/>
      <dgm:t>
        <a:bodyPr/>
        <a:lstStyle/>
        <a:p>
          <a:endParaRPr lang="en-US"/>
        </a:p>
      </dgm:t>
    </dgm:pt>
    <dgm:pt modelId="{D5304BB0-B6A2-4729-AA35-82C9B35BEEC7}" type="pres">
      <dgm:prSet presAssocID="{6A72966A-F7A8-4223-8B0F-5503A24A80CD}" presName="hierRoot3" presStyleCnt="0">
        <dgm:presLayoutVars>
          <dgm:hierBranch val="init"/>
        </dgm:presLayoutVars>
      </dgm:prSet>
      <dgm:spPr/>
    </dgm:pt>
    <dgm:pt modelId="{0FA97565-BA7F-42B8-ACCA-B250FB732538}" type="pres">
      <dgm:prSet presAssocID="{6A72966A-F7A8-4223-8B0F-5503A24A80CD}" presName="rootComposite3" presStyleCnt="0"/>
      <dgm:spPr/>
    </dgm:pt>
    <dgm:pt modelId="{076175B3-33EB-4152-B32D-ECD9393CE1AB}" type="pres">
      <dgm:prSet presAssocID="{6A72966A-F7A8-4223-8B0F-5503A24A80CD}" presName="rootText3" presStyleLbl="asst2" presStyleIdx="28" presStyleCnt="70">
        <dgm:presLayoutVars>
          <dgm:chPref val="3"/>
        </dgm:presLayoutVars>
      </dgm:prSet>
      <dgm:spPr/>
      <dgm:t>
        <a:bodyPr/>
        <a:lstStyle/>
        <a:p>
          <a:endParaRPr lang="en-US"/>
        </a:p>
      </dgm:t>
    </dgm:pt>
    <dgm:pt modelId="{98E0E6C7-A261-4A6C-978B-F4A9B84310BC}" type="pres">
      <dgm:prSet presAssocID="{6A72966A-F7A8-4223-8B0F-5503A24A80CD}" presName="rootConnector3" presStyleLbl="asst2" presStyleIdx="28" presStyleCnt="70"/>
      <dgm:spPr/>
      <dgm:t>
        <a:bodyPr/>
        <a:lstStyle/>
        <a:p>
          <a:endParaRPr lang="en-US"/>
        </a:p>
      </dgm:t>
    </dgm:pt>
    <dgm:pt modelId="{0A94F09A-26F6-4DD3-A116-F1A33E10C07D}" type="pres">
      <dgm:prSet presAssocID="{6A72966A-F7A8-4223-8B0F-5503A24A80CD}" presName="hierChild6" presStyleCnt="0"/>
      <dgm:spPr/>
    </dgm:pt>
    <dgm:pt modelId="{7F17FA63-9457-41ED-8173-C4706B1B3104}" type="pres">
      <dgm:prSet presAssocID="{6A72966A-F7A8-4223-8B0F-5503A24A80CD}" presName="hierChild7" presStyleCnt="0"/>
      <dgm:spPr/>
    </dgm:pt>
    <dgm:pt modelId="{6BEAC5DC-7CC0-4555-BB91-6C543CE2CC07}" type="pres">
      <dgm:prSet presAssocID="{0FCADC2B-0E09-4B7F-A627-A29D71B2C76A}" presName="Name111" presStyleLbl="parChTrans1D3" presStyleIdx="33" presStyleCnt="79"/>
      <dgm:spPr/>
      <dgm:t>
        <a:bodyPr/>
        <a:lstStyle/>
        <a:p>
          <a:endParaRPr lang="en-US"/>
        </a:p>
      </dgm:t>
    </dgm:pt>
    <dgm:pt modelId="{36052E26-C7B4-4F48-A8E1-E22DD68FF5B5}" type="pres">
      <dgm:prSet presAssocID="{0DF14B36-61CA-4596-A9F0-2723149C0F3C}" presName="hierRoot3" presStyleCnt="0">
        <dgm:presLayoutVars>
          <dgm:hierBranch val="init"/>
        </dgm:presLayoutVars>
      </dgm:prSet>
      <dgm:spPr/>
    </dgm:pt>
    <dgm:pt modelId="{FE9F15DB-CFA8-4DF4-A572-903CF60E7215}" type="pres">
      <dgm:prSet presAssocID="{0DF14B36-61CA-4596-A9F0-2723149C0F3C}" presName="rootComposite3" presStyleCnt="0"/>
      <dgm:spPr/>
    </dgm:pt>
    <dgm:pt modelId="{7245BD82-04D8-4D2B-9FB4-2D936997ADBD}" type="pres">
      <dgm:prSet presAssocID="{0DF14B36-61CA-4596-A9F0-2723149C0F3C}" presName="rootText3" presStyleLbl="asst2" presStyleIdx="29" presStyleCnt="70">
        <dgm:presLayoutVars>
          <dgm:chPref val="3"/>
        </dgm:presLayoutVars>
      </dgm:prSet>
      <dgm:spPr/>
      <dgm:t>
        <a:bodyPr/>
        <a:lstStyle/>
        <a:p>
          <a:endParaRPr lang="en-US"/>
        </a:p>
      </dgm:t>
    </dgm:pt>
    <dgm:pt modelId="{AE035DF2-C549-4785-9BE6-C5EBCED599C4}" type="pres">
      <dgm:prSet presAssocID="{0DF14B36-61CA-4596-A9F0-2723149C0F3C}" presName="rootConnector3" presStyleLbl="asst2" presStyleIdx="29" presStyleCnt="70"/>
      <dgm:spPr/>
      <dgm:t>
        <a:bodyPr/>
        <a:lstStyle/>
        <a:p>
          <a:endParaRPr lang="en-US"/>
        </a:p>
      </dgm:t>
    </dgm:pt>
    <dgm:pt modelId="{E13657A5-69FD-426D-BF07-A8DD009B6490}" type="pres">
      <dgm:prSet presAssocID="{0DF14B36-61CA-4596-A9F0-2723149C0F3C}" presName="hierChild6" presStyleCnt="0"/>
      <dgm:spPr/>
    </dgm:pt>
    <dgm:pt modelId="{9F175D2E-919B-412F-8284-7E5273218FAA}" type="pres">
      <dgm:prSet presAssocID="{0DF14B36-61CA-4596-A9F0-2723149C0F3C}" presName="hierChild7" presStyleCnt="0"/>
      <dgm:spPr/>
    </dgm:pt>
    <dgm:pt modelId="{D12B7458-32BF-44E5-ACA4-606FC243C771}" type="pres">
      <dgm:prSet presAssocID="{7873EF9B-6FF8-428E-BB3B-2033D972D1AD}" presName="Name111" presStyleLbl="parChTrans1D3" presStyleIdx="34" presStyleCnt="79"/>
      <dgm:spPr/>
      <dgm:t>
        <a:bodyPr/>
        <a:lstStyle/>
        <a:p>
          <a:endParaRPr lang="en-US"/>
        </a:p>
      </dgm:t>
    </dgm:pt>
    <dgm:pt modelId="{BAB975BA-4CD6-4F51-B441-FC5D946420FB}" type="pres">
      <dgm:prSet presAssocID="{16528266-FF67-43A6-B099-F7ADD7B8236A}" presName="hierRoot3" presStyleCnt="0">
        <dgm:presLayoutVars>
          <dgm:hierBranch val="init"/>
        </dgm:presLayoutVars>
      </dgm:prSet>
      <dgm:spPr/>
    </dgm:pt>
    <dgm:pt modelId="{83664847-6B0E-42C3-B87C-52E9455FD0D5}" type="pres">
      <dgm:prSet presAssocID="{16528266-FF67-43A6-B099-F7ADD7B8236A}" presName="rootComposite3" presStyleCnt="0"/>
      <dgm:spPr/>
    </dgm:pt>
    <dgm:pt modelId="{DD8E5C84-FE0C-4C6F-8039-6A6F9EA7F8CB}" type="pres">
      <dgm:prSet presAssocID="{16528266-FF67-43A6-B099-F7ADD7B8236A}" presName="rootText3" presStyleLbl="asst2" presStyleIdx="30" presStyleCnt="70">
        <dgm:presLayoutVars>
          <dgm:chPref val="3"/>
        </dgm:presLayoutVars>
      </dgm:prSet>
      <dgm:spPr/>
      <dgm:t>
        <a:bodyPr/>
        <a:lstStyle/>
        <a:p>
          <a:endParaRPr lang="en-US"/>
        </a:p>
      </dgm:t>
    </dgm:pt>
    <dgm:pt modelId="{9CC376FA-AE6C-4A88-9869-C7153B524A42}" type="pres">
      <dgm:prSet presAssocID="{16528266-FF67-43A6-B099-F7ADD7B8236A}" presName="rootConnector3" presStyleLbl="asst2" presStyleIdx="30" presStyleCnt="70"/>
      <dgm:spPr/>
      <dgm:t>
        <a:bodyPr/>
        <a:lstStyle/>
        <a:p>
          <a:endParaRPr lang="en-US"/>
        </a:p>
      </dgm:t>
    </dgm:pt>
    <dgm:pt modelId="{6788FE94-3118-4454-BE23-8E6D766A1AB0}" type="pres">
      <dgm:prSet presAssocID="{16528266-FF67-43A6-B099-F7ADD7B8236A}" presName="hierChild6" presStyleCnt="0"/>
      <dgm:spPr/>
    </dgm:pt>
    <dgm:pt modelId="{469BCFB2-3616-4A8C-863C-41D709D04074}" type="pres">
      <dgm:prSet presAssocID="{16528266-FF67-43A6-B099-F7ADD7B8236A}" presName="hierChild7" presStyleCnt="0"/>
      <dgm:spPr/>
    </dgm:pt>
    <dgm:pt modelId="{3D64BD96-243E-4582-B1C0-7DD4FDBB2D9A}" type="pres">
      <dgm:prSet presAssocID="{FC88D046-58AD-480A-93F8-7F790ED31992}" presName="Name111" presStyleLbl="parChTrans1D3" presStyleIdx="35" presStyleCnt="79"/>
      <dgm:spPr/>
      <dgm:t>
        <a:bodyPr/>
        <a:lstStyle/>
        <a:p>
          <a:endParaRPr lang="en-US"/>
        </a:p>
      </dgm:t>
    </dgm:pt>
    <dgm:pt modelId="{8AF0A4B5-AC4B-498F-BE0F-8EDC32D2FE50}" type="pres">
      <dgm:prSet presAssocID="{E8F3961F-5277-40BF-945D-FF028941A01E}" presName="hierRoot3" presStyleCnt="0">
        <dgm:presLayoutVars>
          <dgm:hierBranch val="init"/>
        </dgm:presLayoutVars>
      </dgm:prSet>
      <dgm:spPr/>
    </dgm:pt>
    <dgm:pt modelId="{7C77CCCF-DD00-424C-824E-7A1B9481B815}" type="pres">
      <dgm:prSet presAssocID="{E8F3961F-5277-40BF-945D-FF028941A01E}" presName="rootComposite3" presStyleCnt="0"/>
      <dgm:spPr/>
    </dgm:pt>
    <dgm:pt modelId="{B783C7D0-EDC6-4F96-AD48-19B77A7CD445}" type="pres">
      <dgm:prSet presAssocID="{E8F3961F-5277-40BF-945D-FF028941A01E}" presName="rootText3" presStyleLbl="asst2" presStyleIdx="31" presStyleCnt="70">
        <dgm:presLayoutVars>
          <dgm:chPref val="3"/>
        </dgm:presLayoutVars>
      </dgm:prSet>
      <dgm:spPr/>
      <dgm:t>
        <a:bodyPr/>
        <a:lstStyle/>
        <a:p>
          <a:endParaRPr lang="en-US"/>
        </a:p>
      </dgm:t>
    </dgm:pt>
    <dgm:pt modelId="{CDA27F92-36FD-4E16-9EAA-B62730CE3BFB}" type="pres">
      <dgm:prSet presAssocID="{E8F3961F-5277-40BF-945D-FF028941A01E}" presName="rootConnector3" presStyleLbl="asst2" presStyleIdx="31" presStyleCnt="70"/>
      <dgm:spPr/>
      <dgm:t>
        <a:bodyPr/>
        <a:lstStyle/>
        <a:p>
          <a:endParaRPr lang="en-US"/>
        </a:p>
      </dgm:t>
    </dgm:pt>
    <dgm:pt modelId="{0939C1CA-054F-45BB-A336-BDF3AF3D75E6}" type="pres">
      <dgm:prSet presAssocID="{E8F3961F-5277-40BF-945D-FF028941A01E}" presName="hierChild6" presStyleCnt="0"/>
      <dgm:spPr/>
    </dgm:pt>
    <dgm:pt modelId="{9B4BA605-8CB9-4B2E-9B45-D0C5AF3272FF}" type="pres">
      <dgm:prSet presAssocID="{E8F3961F-5277-40BF-945D-FF028941A01E}" presName="hierChild7" presStyleCnt="0"/>
      <dgm:spPr/>
    </dgm:pt>
    <dgm:pt modelId="{A21292F5-072D-4D6B-99BD-375BB0594194}" type="pres">
      <dgm:prSet presAssocID="{1A1028D4-D014-4AF5-AC1F-179838299CB5}" presName="Name111" presStyleLbl="parChTrans1D3" presStyleIdx="36" presStyleCnt="79"/>
      <dgm:spPr/>
      <dgm:t>
        <a:bodyPr/>
        <a:lstStyle/>
        <a:p>
          <a:endParaRPr lang="en-US"/>
        </a:p>
      </dgm:t>
    </dgm:pt>
    <dgm:pt modelId="{9A096C89-7584-4069-AED5-C075EA50261D}" type="pres">
      <dgm:prSet presAssocID="{A743BB89-0CA4-456D-889F-AF717127432A}" presName="hierRoot3" presStyleCnt="0">
        <dgm:presLayoutVars>
          <dgm:hierBranch val="init"/>
        </dgm:presLayoutVars>
      </dgm:prSet>
      <dgm:spPr/>
    </dgm:pt>
    <dgm:pt modelId="{5177B4BE-63DD-47B0-A3DA-8AFF5AA9D4F4}" type="pres">
      <dgm:prSet presAssocID="{A743BB89-0CA4-456D-889F-AF717127432A}" presName="rootComposite3" presStyleCnt="0"/>
      <dgm:spPr/>
    </dgm:pt>
    <dgm:pt modelId="{89C6F861-F3B5-4471-A5A8-FC4B1512CB6C}" type="pres">
      <dgm:prSet presAssocID="{A743BB89-0CA4-456D-889F-AF717127432A}" presName="rootText3" presStyleLbl="asst2" presStyleIdx="32" presStyleCnt="70">
        <dgm:presLayoutVars>
          <dgm:chPref val="3"/>
        </dgm:presLayoutVars>
      </dgm:prSet>
      <dgm:spPr/>
      <dgm:t>
        <a:bodyPr/>
        <a:lstStyle/>
        <a:p>
          <a:endParaRPr lang="en-US"/>
        </a:p>
      </dgm:t>
    </dgm:pt>
    <dgm:pt modelId="{66013C0B-B98B-42DD-97AA-9878178B2241}" type="pres">
      <dgm:prSet presAssocID="{A743BB89-0CA4-456D-889F-AF717127432A}" presName="rootConnector3" presStyleLbl="asst2" presStyleIdx="32" presStyleCnt="70"/>
      <dgm:spPr/>
      <dgm:t>
        <a:bodyPr/>
        <a:lstStyle/>
        <a:p>
          <a:endParaRPr lang="en-US"/>
        </a:p>
      </dgm:t>
    </dgm:pt>
    <dgm:pt modelId="{8B019CE3-6588-44F9-9044-8A168DA78445}" type="pres">
      <dgm:prSet presAssocID="{A743BB89-0CA4-456D-889F-AF717127432A}" presName="hierChild6" presStyleCnt="0"/>
      <dgm:spPr/>
    </dgm:pt>
    <dgm:pt modelId="{5B79C720-BEBE-4CE5-ABBC-35653D9DF850}" type="pres">
      <dgm:prSet presAssocID="{A743BB89-0CA4-456D-889F-AF717127432A}" presName="hierChild7" presStyleCnt="0"/>
      <dgm:spPr/>
    </dgm:pt>
    <dgm:pt modelId="{E561CB6F-AB44-4C48-B5CB-1940DFD34C85}" type="pres">
      <dgm:prSet presAssocID="{41434274-10AB-4C64-8192-CD125D0A73A6}" presName="Name111" presStyleLbl="parChTrans1D3" presStyleIdx="37" presStyleCnt="79"/>
      <dgm:spPr/>
      <dgm:t>
        <a:bodyPr/>
        <a:lstStyle/>
        <a:p>
          <a:endParaRPr lang="en-US"/>
        </a:p>
      </dgm:t>
    </dgm:pt>
    <dgm:pt modelId="{86B1446A-DE35-47EF-8166-380C298475E2}" type="pres">
      <dgm:prSet presAssocID="{772502BA-A2F4-4F4D-99AE-B14E83D3C9EC}" presName="hierRoot3" presStyleCnt="0">
        <dgm:presLayoutVars>
          <dgm:hierBranch val="init"/>
        </dgm:presLayoutVars>
      </dgm:prSet>
      <dgm:spPr/>
    </dgm:pt>
    <dgm:pt modelId="{13B96CC6-2691-40FF-AB6D-0F370D89C74D}" type="pres">
      <dgm:prSet presAssocID="{772502BA-A2F4-4F4D-99AE-B14E83D3C9EC}" presName="rootComposite3" presStyleCnt="0"/>
      <dgm:spPr/>
    </dgm:pt>
    <dgm:pt modelId="{0E180182-6628-4C2F-815A-30A01F87880C}" type="pres">
      <dgm:prSet presAssocID="{772502BA-A2F4-4F4D-99AE-B14E83D3C9EC}" presName="rootText3" presStyleLbl="asst2" presStyleIdx="33" presStyleCnt="70">
        <dgm:presLayoutVars>
          <dgm:chPref val="3"/>
        </dgm:presLayoutVars>
      </dgm:prSet>
      <dgm:spPr/>
      <dgm:t>
        <a:bodyPr/>
        <a:lstStyle/>
        <a:p>
          <a:endParaRPr lang="en-US"/>
        </a:p>
      </dgm:t>
    </dgm:pt>
    <dgm:pt modelId="{8F46EA15-CE50-4459-8857-67A17AEC70D1}" type="pres">
      <dgm:prSet presAssocID="{772502BA-A2F4-4F4D-99AE-B14E83D3C9EC}" presName="rootConnector3" presStyleLbl="asst2" presStyleIdx="33" presStyleCnt="70"/>
      <dgm:spPr/>
      <dgm:t>
        <a:bodyPr/>
        <a:lstStyle/>
        <a:p>
          <a:endParaRPr lang="en-US"/>
        </a:p>
      </dgm:t>
    </dgm:pt>
    <dgm:pt modelId="{D2330199-FB00-4689-91C6-86204D08D322}" type="pres">
      <dgm:prSet presAssocID="{772502BA-A2F4-4F4D-99AE-B14E83D3C9EC}" presName="hierChild6" presStyleCnt="0"/>
      <dgm:spPr/>
    </dgm:pt>
    <dgm:pt modelId="{37161CB9-8321-4F55-852D-4A02E1654F74}" type="pres">
      <dgm:prSet presAssocID="{772502BA-A2F4-4F4D-99AE-B14E83D3C9EC}" presName="hierChild7" presStyleCnt="0"/>
      <dgm:spPr/>
    </dgm:pt>
    <dgm:pt modelId="{01C4C09C-07AD-450A-A1B6-C687203568B9}" type="pres">
      <dgm:prSet presAssocID="{493BAB43-D2E4-40C9-9718-7FEDD6FF2BF9}" presName="Name111" presStyleLbl="parChTrans1D3" presStyleIdx="38" presStyleCnt="79"/>
      <dgm:spPr/>
      <dgm:t>
        <a:bodyPr/>
        <a:lstStyle/>
        <a:p>
          <a:endParaRPr lang="en-US"/>
        </a:p>
      </dgm:t>
    </dgm:pt>
    <dgm:pt modelId="{97228649-BA3E-47FA-975A-5A6D4BE09F53}" type="pres">
      <dgm:prSet presAssocID="{32ABC833-87E4-4001-870F-C541BAEE7C9B}" presName="hierRoot3" presStyleCnt="0">
        <dgm:presLayoutVars>
          <dgm:hierBranch val="init"/>
        </dgm:presLayoutVars>
      </dgm:prSet>
      <dgm:spPr/>
    </dgm:pt>
    <dgm:pt modelId="{EE9B2824-D178-4225-B8A7-AECD4A19CE34}" type="pres">
      <dgm:prSet presAssocID="{32ABC833-87E4-4001-870F-C541BAEE7C9B}" presName="rootComposite3" presStyleCnt="0"/>
      <dgm:spPr/>
    </dgm:pt>
    <dgm:pt modelId="{D45C14C8-5628-4FC7-A158-7F87E29C80CE}" type="pres">
      <dgm:prSet presAssocID="{32ABC833-87E4-4001-870F-C541BAEE7C9B}" presName="rootText3" presStyleLbl="asst2" presStyleIdx="34" presStyleCnt="70">
        <dgm:presLayoutVars>
          <dgm:chPref val="3"/>
        </dgm:presLayoutVars>
      </dgm:prSet>
      <dgm:spPr/>
      <dgm:t>
        <a:bodyPr/>
        <a:lstStyle/>
        <a:p>
          <a:endParaRPr lang="en-US"/>
        </a:p>
      </dgm:t>
    </dgm:pt>
    <dgm:pt modelId="{406B57EB-E2BF-4B29-ABFF-45230ED1EFDD}" type="pres">
      <dgm:prSet presAssocID="{32ABC833-87E4-4001-870F-C541BAEE7C9B}" presName="rootConnector3" presStyleLbl="asst2" presStyleIdx="34" presStyleCnt="70"/>
      <dgm:spPr/>
      <dgm:t>
        <a:bodyPr/>
        <a:lstStyle/>
        <a:p>
          <a:endParaRPr lang="en-US"/>
        </a:p>
      </dgm:t>
    </dgm:pt>
    <dgm:pt modelId="{B01EF864-4289-46F2-A638-793BECE4E6EB}" type="pres">
      <dgm:prSet presAssocID="{32ABC833-87E4-4001-870F-C541BAEE7C9B}" presName="hierChild6" presStyleCnt="0"/>
      <dgm:spPr/>
    </dgm:pt>
    <dgm:pt modelId="{6CCC2E6D-0BE9-4AFB-9511-2D046896DB34}" type="pres">
      <dgm:prSet presAssocID="{32ABC833-87E4-4001-870F-C541BAEE7C9B}" presName="hierChild7" presStyleCnt="0"/>
      <dgm:spPr/>
    </dgm:pt>
    <dgm:pt modelId="{138F459B-065B-41B7-8F57-FD2C49159372}" type="pres">
      <dgm:prSet presAssocID="{EFA6A355-2FD8-4F5C-B1A6-9C1DD59A3EB0}" presName="Name111" presStyleLbl="parChTrans1D3" presStyleIdx="39" presStyleCnt="79"/>
      <dgm:spPr/>
      <dgm:t>
        <a:bodyPr/>
        <a:lstStyle/>
        <a:p>
          <a:endParaRPr lang="en-US"/>
        </a:p>
      </dgm:t>
    </dgm:pt>
    <dgm:pt modelId="{C96E3F94-5773-43EA-BDB1-760028139543}" type="pres">
      <dgm:prSet presAssocID="{67982517-3A7C-4EE1-A951-32DE1A06D287}" presName="hierRoot3" presStyleCnt="0">
        <dgm:presLayoutVars>
          <dgm:hierBranch val="init"/>
        </dgm:presLayoutVars>
      </dgm:prSet>
      <dgm:spPr/>
    </dgm:pt>
    <dgm:pt modelId="{557BB689-5D90-4CDB-BD34-BF302DA41A23}" type="pres">
      <dgm:prSet presAssocID="{67982517-3A7C-4EE1-A951-32DE1A06D287}" presName="rootComposite3" presStyleCnt="0"/>
      <dgm:spPr/>
    </dgm:pt>
    <dgm:pt modelId="{235ECAD0-B63C-4A40-B205-0279273B2E8F}" type="pres">
      <dgm:prSet presAssocID="{67982517-3A7C-4EE1-A951-32DE1A06D287}" presName="rootText3" presStyleLbl="asst2" presStyleIdx="35" presStyleCnt="70">
        <dgm:presLayoutVars>
          <dgm:chPref val="3"/>
        </dgm:presLayoutVars>
      </dgm:prSet>
      <dgm:spPr/>
      <dgm:t>
        <a:bodyPr/>
        <a:lstStyle/>
        <a:p>
          <a:endParaRPr lang="en-US"/>
        </a:p>
      </dgm:t>
    </dgm:pt>
    <dgm:pt modelId="{E6E8965F-A8FC-44DD-BE20-A7235645C10B}" type="pres">
      <dgm:prSet presAssocID="{67982517-3A7C-4EE1-A951-32DE1A06D287}" presName="rootConnector3" presStyleLbl="asst2" presStyleIdx="35" presStyleCnt="70"/>
      <dgm:spPr/>
      <dgm:t>
        <a:bodyPr/>
        <a:lstStyle/>
        <a:p>
          <a:endParaRPr lang="en-US"/>
        </a:p>
      </dgm:t>
    </dgm:pt>
    <dgm:pt modelId="{933EA092-9D82-4705-A17C-18E09AD233BB}" type="pres">
      <dgm:prSet presAssocID="{67982517-3A7C-4EE1-A951-32DE1A06D287}" presName="hierChild6" presStyleCnt="0"/>
      <dgm:spPr/>
    </dgm:pt>
    <dgm:pt modelId="{C1D6D686-9F24-4281-AD0F-079AF1E8296A}" type="pres">
      <dgm:prSet presAssocID="{67982517-3A7C-4EE1-A951-32DE1A06D287}" presName="hierChild7" presStyleCnt="0"/>
      <dgm:spPr/>
    </dgm:pt>
    <dgm:pt modelId="{DF0E04A2-08DC-4220-A31A-4F327D7F61B2}" type="pres">
      <dgm:prSet presAssocID="{30D4585E-2F85-4093-9FF8-1D462AED9FF4}" presName="Name37" presStyleLbl="parChTrans1D2" presStyleIdx="6" presStyleCnt="15"/>
      <dgm:spPr/>
      <dgm:t>
        <a:bodyPr/>
        <a:lstStyle/>
        <a:p>
          <a:endParaRPr lang="en-US"/>
        </a:p>
      </dgm:t>
    </dgm:pt>
    <dgm:pt modelId="{0DBBCBE8-A1EB-4182-9ADD-FA563AE6FEAF}" type="pres">
      <dgm:prSet presAssocID="{42946347-6CD2-4DC6-A4A7-B2CF8E0CD9A9}" presName="hierRoot2" presStyleCnt="0">
        <dgm:presLayoutVars>
          <dgm:hierBranch val="init"/>
        </dgm:presLayoutVars>
      </dgm:prSet>
      <dgm:spPr/>
    </dgm:pt>
    <dgm:pt modelId="{A57A346D-EA53-484E-9A32-8D23BE5C0F1B}" type="pres">
      <dgm:prSet presAssocID="{42946347-6CD2-4DC6-A4A7-B2CF8E0CD9A9}" presName="rootComposite" presStyleCnt="0"/>
      <dgm:spPr/>
    </dgm:pt>
    <dgm:pt modelId="{24E8A932-008D-46A7-90C5-06D7F4EFE6D8}" type="pres">
      <dgm:prSet presAssocID="{42946347-6CD2-4DC6-A4A7-B2CF8E0CD9A9}" presName="rootText" presStyleLbl="node2" presStyleIdx="6" presStyleCnt="12" custScaleX="224984" custScaleY="239501" custLinFactY="-17217" custLinFactNeighborY="-100000">
        <dgm:presLayoutVars>
          <dgm:chPref val="3"/>
        </dgm:presLayoutVars>
      </dgm:prSet>
      <dgm:spPr/>
      <dgm:t>
        <a:bodyPr/>
        <a:lstStyle/>
        <a:p>
          <a:endParaRPr lang="en-US"/>
        </a:p>
      </dgm:t>
    </dgm:pt>
    <dgm:pt modelId="{CBCA7782-0D7B-4368-AC73-8FA70E153BE3}" type="pres">
      <dgm:prSet presAssocID="{42946347-6CD2-4DC6-A4A7-B2CF8E0CD9A9}" presName="rootConnector" presStyleLbl="node2" presStyleIdx="6" presStyleCnt="12"/>
      <dgm:spPr/>
      <dgm:t>
        <a:bodyPr/>
        <a:lstStyle/>
        <a:p>
          <a:endParaRPr lang="en-US"/>
        </a:p>
      </dgm:t>
    </dgm:pt>
    <dgm:pt modelId="{4B5B4DBF-9B76-48D6-AE40-633737F67739}" type="pres">
      <dgm:prSet presAssocID="{42946347-6CD2-4DC6-A4A7-B2CF8E0CD9A9}" presName="hierChild4" presStyleCnt="0"/>
      <dgm:spPr/>
    </dgm:pt>
    <dgm:pt modelId="{51719647-1297-43DA-9DED-2880C419BCE1}" type="pres">
      <dgm:prSet presAssocID="{42946347-6CD2-4DC6-A4A7-B2CF8E0CD9A9}" presName="hierChild5" presStyleCnt="0"/>
      <dgm:spPr/>
    </dgm:pt>
    <dgm:pt modelId="{C8FBE95B-4323-4CC8-A6D8-0EC602BB54AC}" type="pres">
      <dgm:prSet presAssocID="{2D99383A-E6C4-467A-85DA-BB67F30777C1}" presName="Name111" presStyleLbl="parChTrans1D3" presStyleIdx="40" presStyleCnt="79"/>
      <dgm:spPr/>
      <dgm:t>
        <a:bodyPr/>
        <a:lstStyle/>
        <a:p>
          <a:endParaRPr lang="en-US"/>
        </a:p>
      </dgm:t>
    </dgm:pt>
    <dgm:pt modelId="{ACFC04BB-76CD-423E-95EF-72EA9BD36FF5}" type="pres">
      <dgm:prSet presAssocID="{2BA116AF-8E9A-4C5D-8812-4FEF2E8FF2D3}" presName="hierRoot3" presStyleCnt="0">
        <dgm:presLayoutVars>
          <dgm:hierBranch val="init"/>
        </dgm:presLayoutVars>
      </dgm:prSet>
      <dgm:spPr/>
    </dgm:pt>
    <dgm:pt modelId="{7CE5BA78-5A2C-4598-9BBD-A9054E1D3193}" type="pres">
      <dgm:prSet presAssocID="{2BA116AF-8E9A-4C5D-8812-4FEF2E8FF2D3}" presName="rootComposite3" presStyleCnt="0"/>
      <dgm:spPr/>
    </dgm:pt>
    <dgm:pt modelId="{575252E0-8382-4133-B34A-14A8FD5168BE}" type="pres">
      <dgm:prSet presAssocID="{2BA116AF-8E9A-4C5D-8812-4FEF2E8FF2D3}" presName="rootText3" presStyleLbl="asst2" presStyleIdx="36" presStyleCnt="70">
        <dgm:presLayoutVars>
          <dgm:chPref val="3"/>
        </dgm:presLayoutVars>
      </dgm:prSet>
      <dgm:spPr/>
      <dgm:t>
        <a:bodyPr/>
        <a:lstStyle/>
        <a:p>
          <a:endParaRPr lang="en-US"/>
        </a:p>
      </dgm:t>
    </dgm:pt>
    <dgm:pt modelId="{3AFB03BE-842B-42DF-A1E8-50DC601DD3E9}" type="pres">
      <dgm:prSet presAssocID="{2BA116AF-8E9A-4C5D-8812-4FEF2E8FF2D3}" presName="rootConnector3" presStyleLbl="asst2" presStyleIdx="36" presStyleCnt="70"/>
      <dgm:spPr/>
      <dgm:t>
        <a:bodyPr/>
        <a:lstStyle/>
        <a:p>
          <a:endParaRPr lang="en-US"/>
        </a:p>
      </dgm:t>
    </dgm:pt>
    <dgm:pt modelId="{5590EE25-E4C4-49EC-9ECE-4D07E78EC7A7}" type="pres">
      <dgm:prSet presAssocID="{2BA116AF-8E9A-4C5D-8812-4FEF2E8FF2D3}" presName="hierChild6" presStyleCnt="0"/>
      <dgm:spPr/>
    </dgm:pt>
    <dgm:pt modelId="{A7B1B659-7690-4FC9-AD7C-8476F4DBD791}" type="pres">
      <dgm:prSet presAssocID="{2BA116AF-8E9A-4C5D-8812-4FEF2E8FF2D3}" presName="hierChild7" presStyleCnt="0"/>
      <dgm:spPr/>
    </dgm:pt>
    <dgm:pt modelId="{56C6BEE7-A3FF-4924-82EF-0FF1D24BB816}" type="pres">
      <dgm:prSet presAssocID="{937F5EAA-7BA1-40C0-B9D9-561B04911E91}" presName="Name111" presStyleLbl="parChTrans1D3" presStyleIdx="41" presStyleCnt="79"/>
      <dgm:spPr/>
      <dgm:t>
        <a:bodyPr/>
        <a:lstStyle/>
        <a:p>
          <a:endParaRPr lang="en-US"/>
        </a:p>
      </dgm:t>
    </dgm:pt>
    <dgm:pt modelId="{11E4938D-AF35-47E5-AA4C-3D0B0F61100A}" type="pres">
      <dgm:prSet presAssocID="{261DB378-9B3C-4ABD-9407-56AD3AD21ABB}" presName="hierRoot3" presStyleCnt="0">
        <dgm:presLayoutVars>
          <dgm:hierBranch val="init"/>
        </dgm:presLayoutVars>
      </dgm:prSet>
      <dgm:spPr/>
    </dgm:pt>
    <dgm:pt modelId="{0EDF51A5-3FA5-41D8-AE92-3DF93D9CF5B5}" type="pres">
      <dgm:prSet presAssocID="{261DB378-9B3C-4ABD-9407-56AD3AD21ABB}" presName="rootComposite3" presStyleCnt="0"/>
      <dgm:spPr/>
    </dgm:pt>
    <dgm:pt modelId="{4C193F8F-8E18-4D2D-8804-D4B0D1C5F152}" type="pres">
      <dgm:prSet presAssocID="{261DB378-9B3C-4ABD-9407-56AD3AD21ABB}" presName="rootText3" presStyleLbl="asst2" presStyleIdx="37" presStyleCnt="70">
        <dgm:presLayoutVars>
          <dgm:chPref val="3"/>
        </dgm:presLayoutVars>
      </dgm:prSet>
      <dgm:spPr/>
      <dgm:t>
        <a:bodyPr/>
        <a:lstStyle/>
        <a:p>
          <a:endParaRPr lang="en-US"/>
        </a:p>
      </dgm:t>
    </dgm:pt>
    <dgm:pt modelId="{BF3111E1-660C-4701-BCDB-856367B3352F}" type="pres">
      <dgm:prSet presAssocID="{261DB378-9B3C-4ABD-9407-56AD3AD21ABB}" presName="rootConnector3" presStyleLbl="asst2" presStyleIdx="37" presStyleCnt="70"/>
      <dgm:spPr/>
      <dgm:t>
        <a:bodyPr/>
        <a:lstStyle/>
        <a:p>
          <a:endParaRPr lang="en-US"/>
        </a:p>
      </dgm:t>
    </dgm:pt>
    <dgm:pt modelId="{4124EDCC-624E-4178-B877-47EF65F5F8DE}" type="pres">
      <dgm:prSet presAssocID="{261DB378-9B3C-4ABD-9407-56AD3AD21ABB}" presName="hierChild6" presStyleCnt="0"/>
      <dgm:spPr/>
    </dgm:pt>
    <dgm:pt modelId="{1ABEAA98-22C0-4AB4-843D-31DA6C24CA2D}" type="pres">
      <dgm:prSet presAssocID="{261DB378-9B3C-4ABD-9407-56AD3AD21ABB}" presName="hierChild7" presStyleCnt="0"/>
      <dgm:spPr/>
    </dgm:pt>
    <dgm:pt modelId="{CED25D4E-7FFA-4571-8AF7-DAB57C4883A4}" type="pres">
      <dgm:prSet presAssocID="{F75F36CD-0740-48E0-A0A2-7AB6C833FEEE}" presName="Name111" presStyleLbl="parChTrans1D3" presStyleIdx="42" presStyleCnt="79"/>
      <dgm:spPr/>
      <dgm:t>
        <a:bodyPr/>
        <a:lstStyle/>
        <a:p>
          <a:endParaRPr lang="en-US"/>
        </a:p>
      </dgm:t>
    </dgm:pt>
    <dgm:pt modelId="{30F41E71-C242-420E-94D5-47AE824981F5}" type="pres">
      <dgm:prSet presAssocID="{8A306166-0FC2-48CF-8C00-1500387EF96E}" presName="hierRoot3" presStyleCnt="0">
        <dgm:presLayoutVars>
          <dgm:hierBranch val="init"/>
        </dgm:presLayoutVars>
      </dgm:prSet>
      <dgm:spPr/>
    </dgm:pt>
    <dgm:pt modelId="{BE309AC9-59B8-4004-BF74-F58F02410C69}" type="pres">
      <dgm:prSet presAssocID="{8A306166-0FC2-48CF-8C00-1500387EF96E}" presName="rootComposite3" presStyleCnt="0"/>
      <dgm:spPr/>
    </dgm:pt>
    <dgm:pt modelId="{907280C4-C0DD-492A-989A-0F78D4139101}" type="pres">
      <dgm:prSet presAssocID="{8A306166-0FC2-48CF-8C00-1500387EF96E}" presName="rootText3" presStyleLbl="asst2" presStyleIdx="38" presStyleCnt="70">
        <dgm:presLayoutVars>
          <dgm:chPref val="3"/>
        </dgm:presLayoutVars>
      </dgm:prSet>
      <dgm:spPr/>
      <dgm:t>
        <a:bodyPr/>
        <a:lstStyle/>
        <a:p>
          <a:endParaRPr lang="en-US"/>
        </a:p>
      </dgm:t>
    </dgm:pt>
    <dgm:pt modelId="{4FF341CF-7BAC-4A79-A581-7947BE154A03}" type="pres">
      <dgm:prSet presAssocID="{8A306166-0FC2-48CF-8C00-1500387EF96E}" presName="rootConnector3" presStyleLbl="asst2" presStyleIdx="38" presStyleCnt="70"/>
      <dgm:spPr/>
      <dgm:t>
        <a:bodyPr/>
        <a:lstStyle/>
        <a:p>
          <a:endParaRPr lang="en-US"/>
        </a:p>
      </dgm:t>
    </dgm:pt>
    <dgm:pt modelId="{DF021FE7-E4C5-47BB-9A67-274DBFEC0C06}" type="pres">
      <dgm:prSet presAssocID="{8A306166-0FC2-48CF-8C00-1500387EF96E}" presName="hierChild6" presStyleCnt="0"/>
      <dgm:spPr/>
    </dgm:pt>
    <dgm:pt modelId="{49D3278B-68F1-4132-9E9D-7699906ECC15}" type="pres">
      <dgm:prSet presAssocID="{8A306166-0FC2-48CF-8C00-1500387EF96E}" presName="hierChild7" presStyleCnt="0"/>
      <dgm:spPr/>
    </dgm:pt>
    <dgm:pt modelId="{D97E4981-27CF-4A3E-BC66-151574697E27}" type="pres">
      <dgm:prSet presAssocID="{5936E94A-9820-43CD-8BE6-192453375949}" presName="Name111" presStyleLbl="parChTrans1D3" presStyleIdx="43" presStyleCnt="79"/>
      <dgm:spPr/>
      <dgm:t>
        <a:bodyPr/>
        <a:lstStyle/>
        <a:p>
          <a:endParaRPr lang="en-US"/>
        </a:p>
      </dgm:t>
    </dgm:pt>
    <dgm:pt modelId="{79DE5BF2-C338-46FF-9BB7-6AF83E482CF9}" type="pres">
      <dgm:prSet presAssocID="{8B234607-681A-44EE-8A20-FA853C9C9DA7}" presName="hierRoot3" presStyleCnt="0">
        <dgm:presLayoutVars>
          <dgm:hierBranch val="init"/>
        </dgm:presLayoutVars>
      </dgm:prSet>
      <dgm:spPr/>
    </dgm:pt>
    <dgm:pt modelId="{1CD6B809-A271-47EA-AD78-837BF22B646C}" type="pres">
      <dgm:prSet presAssocID="{8B234607-681A-44EE-8A20-FA853C9C9DA7}" presName="rootComposite3" presStyleCnt="0"/>
      <dgm:spPr/>
    </dgm:pt>
    <dgm:pt modelId="{71978C7A-81E7-4099-8928-4AD2C0DE3BA5}" type="pres">
      <dgm:prSet presAssocID="{8B234607-681A-44EE-8A20-FA853C9C9DA7}" presName="rootText3" presStyleLbl="asst2" presStyleIdx="39" presStyleCnt="70">
        <dgm:presLayoutVars>
          <dgm:chPref val="3"/>
        </dgm:presLayoutVars>
      </dgm:prSet>
      <dgm:spPr/>
      <dgm:t>
        <a:bodyPr/>
        <a:lstStyle/>
        <a:p>
          <a:endParaRPr lang="en-US"/>
        </a:p>
      </dgm:t>
    </dgm:pt>
    <dgm:pt modelId="{1C8EA587-D4CA-4889-A18A-285EFD9619CD}" type="pres">
      <dgm:prSet presAssocID="{8B234607-681A-44EE-8A20-FA853C9C9DA7}" presName="rootConnector3" presStyleLbl="asst2" presStyleIdx="39" presStyleCnt="70"/>
      <dgm:spPr/>
      <dgm:t>
        <a:bodyPr/>
        <a:lstStyle/>
        <a:p>
          <a:endParaRPr lang="en-US"/>
        </a:p>
      </dgm:t>
    </dgm:pt>
    <dgm:pt modelId="{D139DBAF-81CD-40C2-A6BB-7CFA5AF042A7}" type="pres">
      <dgm:prSet presAssocID="{8B234607-681A-44EE-8A20-FA853C9C9DA7}" presName="hierChild6" presStyleCnt="0"/>
      <dgm:spPr/>
    </dgm:pt>
    <dgm:pt modelId="{06C26651-2030-422C-8314-E02D08BA4874}" type="pres">
      <dgm:prSet presAssocID="{8B234607-681A-44EE-8A20-FA853C9C9DA7}" presName="hierChild7" presStyleCnt="0"/>
      <dgm:spPr/>
    </dgm:pt>
    <dgm:pt modelId="{59B7A57F-F43F-4A1B-8A81-EEFDB91610F4}" type="pres">
      <dgm:prSet presAssocID="{00592F08-10FF-4F30-BDC0-1A836F74AE24}" presName="Name111" presStyleLbl="parChTrans1D3" presStyleIdx="44" presStyleCnt="79"/>
      <dgm:spPr/>
      <dgm:t>
        <a:bodyPr/>
        <a:lstStyle/>
        <a:p>
          <a:endParaRPr lang="en-US"/>
        </a:p>
      </dgm:t>
    </dgm:pt>
    <dgm:pt modelId="{31AF5615-FCC7-456E-9D9C-6479079729D2}" type="pres">
      <dgm:prSet presAssocID="{7315A615-5445-431C-AB4A-7AA0197870B6}" presName="hierRoot3" presStyleCnt="0">
        <dgm:presLayoutVars>
          <dgm:hierBranch val="init"/>
        </dgm:presLayoutVars>
      </dgm:prSet>
      <dgm:spPr/>
    </dgm:pt>
    <dgm:pt modelId="{88A1CA3A-44DB-4FCF-98E6-F19CEE1308B1}" type="pres">
      <dgm:prSet presAssocID="{7315A615-5445-431C-AB4A-7AA0197870B6}" presName="rootComposite3" presStyleCnt="0"/>
      <dgm:spPr/>
    </dgm:pt>
    <dgm:pt modelId="{FB7FB789-7249-4226-8B91-AA996555377A}" type="pres">
      <dgm:prSet presAssocID="{7315A615-5445-431C-AB4A-7AA0197870B6}" presName="rootText3" presStyleLbl="asst2" presStyleIdx="40" presStyleCnt="70">
        <dgm:presLayoutVars>
          <dgm:chPref val="3"/>
        </dgm:presLayoutVars>
      </dgm:prSet>
      <dgm:spPr/>
      <dgm:t>
        <a:bodyPr/>
        <a:lstStyle/>
        <a:p>
          <a:endParaRPr lang="en-US"/>
        </a:p>
      </dgm:t>
    </dgm:pt>
    <dgm:pt modelId="{0D4FD91A-BEE2-4578-A6F3-E2AE6C1E848F}" type="pres">
      <dgm:prSet presAssocID="{7315A615-5445-431C-AB4A-7AA0197870B6}" presName="rootConnector3" presStyleLbl="asst2" presStyleIdx="40" presStyleCnt="70"/>
      <dgm:spPr/>
      <dgm:t>
        <a:bodyPr/>
        <a:lstStyle/>
        <a:p>
          <a:endParaRPr lang="en-US"/>
        </a:p>
      </dgm:t>
    </dgm:pt>
    <dgm:pt modelId="{5FBE4600-C114-460A-8BBD-3597E74AF803}" type="pres">
      <dgm:prSet presAssocID="{7315A615-5445-431C-AB4A-7AA0197870B6}" presName="hierChild6" presStyleCnt="0"/>
      <dgm:spPr/>
    </dgm:pt>
    <dgm:pt modelId="{F5B8BE25-876C-4E79-88CE-1244CCF6A475}" type="pres">
      <dgm:prSet presAssocID="{7315A615-5445-431C-AB4A-7AA0197870B6}" presName="hierChild7" presStyleCnt="0"/>
      <dgm:spPr/>
    </dgm:pt>
    <dgm:pt modelId="{E769D26B-8710-4290-AD04-D7D91568D657}" type="pres">
      <dgm:prSet presAssocID="{ADFB9F61-303F-44F9-92EE-2717EF4A8F07}" presName="Name111" presStyleLbl="parChTrans1D3" presStyleIdx="45" presStyleCnt="79"/>
      <dgm:spPr/>
      <dgm:t>
        <a:bodyPr/>
        <a:lstStyle/>
        <a:p>
          <a:endParaRPr lang="en-US"/>
        </a:p>
      </dgm:t>
    </dgm:pt>
    <dgm:pt modelId="{69A9D8B4-693F-4B62-92ED-B6A3F6A9CFFD}" type="pres">
      <dgm:prSet presAssocID="{E7A6C86B-6F65-457D-B1BD-74B253AB2334}" presName="hierRoot3" presStyleCnt="0">
        <dgm:presLayoutVars>
          <dgm:hierBranch val="init"/>
        </dgm:presLayoutVars>
      </dgm:prSet>
      <dgm:spPr/>
    </dgm:pt>
    <dgm:pt modelId="{43B1A1FD-ACA6-4B3A-B22D-E58BF15DC6B0}" type="pres">
      <dgm:prSet presAssocID="{E7A6C86B-6F65-457D-B1BD-74B253AB2334}" presName="rootComposite3" presStyleCnt="0"/>
      <dgm:spPr/>
    </dgm:pt>
    <dgm:pt modelId="{C4814EE4-2CD2-4CF4-BD97-28A606DB54B0}" type="pres">
      <dgm:prSet presAssocID="{E7A6C86B-6F65-457D-B1BD-74B253AB2334}" presName="rootText3" presStyleLbl="asst2" presStyleIdx="41" presStyleCnt="70">
        <dgm:presLayoutVars>
          <dgm:chPref val="3"/>
        </dgm:presLayoutVars>
      </dgm:prSet>
      <dgm:spPr/>
      <dgm:t>
        <a:bodyPr/>
        <a:lstStyle/>
        <a:p>
          <a:endParaRPr lang="en-US"/>
        </a:p>
      </dgm:t>
    </dgm:pt>
    <dgm:pt modelId="{A541993C-82B6-42AE-AA6F-D84F217DDA1A}" type="pres">
      <dgm:prSet presAssocID="{E7A6C86B-6F65-457D-B1BD-74B253AB2334}" presName="rootConnector3" presStyleLbl="asst2" presStyleIdx="41" presStyleCnt="70"/>
      <dgm:spPr/>
      <dgm:t>
        <a:bodyPr/>
        <a:lstStyle/>
        <a:p>
          <a:endParaRPr lang="en-US"/>
        </a:p>
      </dgm:t>
    </dgm:pt>
    <dgm:pt modelId="{F634EBC9-176F-429B-83DC-5B1F79FCFB36}" type="pres">
      <dgm:prSet presAssocID="{E7A6C86B-6F65-457D-B1BD-74B253AB2334}" presName="hierChild6" presStyleCnt="0"/>
      <dgm:spPr/>
    </dgm:pt>
    <dgm:pt modelId="{FCAC5456-1D1C-40DA-8140-D2C3F972CB9F}" type="pres">
      <dgm:prSet presAssocID="{E7A6C86B-6F65-457D-B1BD-74B253AB2334}" presName="hierChild7" presStyleCnt="0"/>
      <dgm:spPr/>
    </dgm:pt>
    <dgm:pt modelId="{F35E8F02-29B0-4BFC-8E51-B89744DAE752}" type="pres">
      <dgm:prSet presAssocID="{76C60958-1BDF-420C-B8D7-8996D1558144}" presName="Name37" presStyleLbl="parChTrans1D2" presStyleIdx="7" presStyleCnt="15"/>
      <dgm:spPr/>
      <dgm:t>
        <a:bodyPr/>
        <a:lstStyle/>
        <a:p>
          <a:endParaRPr lang="en-US"/>
        </a:p>
      </dgm:t>
    </dgm:pt>
    <dgm:pt modelId="{5D86F564-0534-466C-9FDE-AFC6D83E42A6}" type="pres">
      <dgm:prSet presAssocID="{F51FF9CD-E8CD-4237-9B33-450098B5DC26}" presName="hierRoot2" presStyleCnt="0">
        <dgm:presLayoutVars>
          <dgm:hierBranch val="init"/>
        </dgm:presLayoutVars>
      </dgm:prSet>
      <dgm:spPr/>
    </dgm:pt>
    <dgm:pt modelId="{FD2EDADA-7C97-4AC1-AE2D-B4E554411695}" type="pres">
      <dgm:prSet presAssocID="{F51FF9CD-E8CD-4237-9B33-450098B5DC26}" presName="rootComposite" presStyleCnt="0"/>
      <dgm:spPr/>
    </dgm:pt>
    <dgm:pt modelId="{BCCC3FD7-FFA0-462B-89E0-E92425EEEC7C}" type="pres">
      <dgm:prSet presAssocID="{F51FF9CD-E8CD-4237-9B33-450098B5DC26}" presName="rootText" presStyleLbl="node2" presStyleIdx="7" presStyleCnt="12" custScaleX="224984" custScaleY="239501" custLinFactY="-17217" custLinFactNeighborY="-100000">
        <dgm:presLayoutVars>
          <dgm:chPref val="3"/>
        </dgm:presLayoutVars>
      </dgm:prSet>
      <dgm:spPr/>
      <dgm:t>
        <a:bodyPr/>
        <a:lstStyle/>
        <a:p>
          <a:endParaRPr lang="en-US"/>
        </a:p>
      </dgm:t>
    </dgm:pt>
    <dgm:pt modelId="{4D23073C-8EAC-4C26-A55F-C0FDF0D45524}" type="pres">
      <dgm:prSet presAssocID="{F51FF9CD-E8CD-4237-9B33-450098B5DC26}" presName="rootConnector" presStyleLbl="node2" presStyleIdx="7" presStyleCnt="12"/>
      <dgm:spPr/>
      <dgm:t>
        <a:bodyPr/>
        <a:lstStyle/>
        <a:p>
          <a:endParaRPr lang="en-US"/>
        </a:p>
      </dgm:t>
    </dgm:pt>
    <dgm:pt modelId="{DED19873-7B5E-481D-94A9-C5671F5D7481}" type="pres">
      <dgm:prSet presAssocID="{F51FF9CD-E8CD-4237-9B33-450098B5DC26}" presName="hierChild4" presStyleCnt="0"/>
      <dgm:spPr/>
    </dgm:pt>
    <dgm:pt modelId="{5B3B2A79-60E8-4439-B481-DA2F4EBB1375}" type="pres">
      <dgm:prSet presAssocID="{F5DC6D15-236B-4057-B099-0F1BCDC9B569}" presName="Name37" presStyleLbl="parChTrans1D3" presStyleIdx="46" presStyleCnt="79"/>
      <dgm:spPr/>
      <dgm:t>
        <a:bodyPr/>
        <a:lstStyle/>
        <a:p>
          <a:endParaRPr lang="en-US"/>
        </a:p>
      </dgm:t>
    </dgm:pt>
    <dgm:pt modelId="{71A1D7F8-7FB6-42E5-9E36-ACDA8D6ED1CF}" type="pres">
      <dgm:prSet presAssocID="{18ECEF27-649D-493C-8879-A5618AF3D7B8}" presName="hierRoot2" presStyleCnt="0">
        <dgm:presLayoutVars>
          <dgm:hierBranch val="init"/>
        </dgm:presLayoutVars>
      </dgm:prSet>
      <dgm:spPr/>
    </dgm:pt>
    <dgm:pt modelId="{6CA6C2B5-06B1-435F-9FC4-3E7D087E1A25}" type="pres">
      <dgm:prSet presAssocID="{18ECEF27-649D-493C-8879-A5618AF3D7B8}" presName="rootComposite" presStyleCnt="0"/>
      <dgm:spPr/>
    </dgm:pt>
    <dgm:pt modelId="{B1517B98-7290-4581-A18B-4746E551B26B}" type="pres">
      <dgm:prSet presAssocID="{18ECEF27-649D-493C-8879-A5618AF3D7B8}" presName="rootText" presStyleLbl="node3" presStyleIdx="4" presStyleCnt="9" custLinFactNeighborX="-19295" custLinFactNeighborY="-23153">
        <dgm:presLayoutVars>
          <dgm:chPref val="3"/>
        </dgm:presLayoutVars>
      </dgm:prSet>
      <dgm:spPr/>
      <dgm:t>
        <a:bodyPr/>
        <a:lstStyle/>
        <a:p>
          <a:endParaRPr lang="en-US"/>
        </a:p>
      </dgm:t>
    </dgm:pt>
    <dgm:pt modelId="{D29C947F-2E31-4BB6-9173-B1161600B396}" type="pres">
      <dgm:prSet presAssocID="{18ECEF27-649D-493C-8879-A5618AF3D7B8}" presName="rootConnector" presStyleLbl="node3" presStyleIdx="4" presStyleCnt="9"/>
      <dgm:spPr/>
      <dgm:t>
        <a:bodyPr/>
        <a:lstStyle/>
        <a:p>
          <a:endParaRPr lang="en-US"/>
        </a:p>
      </dgm:t>
    </dgm:pt>
    <dgm:pt modelId="{FEB7745A-FF19-4758-A7A5-4432034716AD}" type="pres">
      <dgm:prSet presAssocID="{18ECEF27-649D-493C-8879-A5618AF3D7B8}" presName="hierChild4" presStyleCnt="0"/>
      <dgm:spPr/>
    </dgm:pt>
    <dgm:pt modelId="{2C65CDC8-2633-4A9A-B8D8-56EDE665F39C}" type="pres">
      <dgm:prSet presAssocID="{18ECEF27-649D-493C-8879-A5618AF3D7B8}" presName="hierChild5" presStyleCnt="0"/>
      <dgm:spPr/>
    </dgm:pt>
    <dgm:pt modelId="{152884B7-55CC-4BB8-B994-4D8307442A34}" type="pres">
      <dgm:prSet presAssocID="{F51FF9CD-E8CD-4237-9B33-450098B5DC26}" presName="hierChild5" presStyleCnt="0"/>
      <dgm:spPr/>
    </dgm:pt>
    <dgm:pt modelId="{EDA89A8D-B9C8-4E7E-A037-44C5DF9621FD}" type="pres">
      <dgm:prSet presAssocID="{6469D054-D42C-49D8-968B-FD3E1D5E6D71}" presName="Name111" presStyleLbl="parChTrans1D3" presStyleIdx="47" presStyleCnt="79"/>
      <dgm:spPr/>
      <dgm:t>
        <a:bodyPr/>
        <a:lstStyle/>
        <a:p>
          <a:endParaRPr lang="en-US"/>
        </a:p>
      </dgm:t>
    </dgm:pt>
    <dgm:pt modelId="{88A82916-4BC6-44C1-857B-A87745CB2D06}" type="pres">
      <dgm:prSet presAssocID="{EE751456-07B7-4697-BD25-EB399866A488}" presName="hierRoot3" presStyleCnt="0">
        <dgm:presLayoutVars>
          <dgm:hierBranch val="init"/>
        </dgm:presLayoutVars>
      </dgm:prSet>
      <dgm:spPr/>
    </dgm:pt>
    <dgm:pt modelId="{4A3ADFE2-36DF-4944-B7DD-882D287B50D3}" type="pres">
      <dgm:prSet presAssocID="{EE751456-07B7-4697-BD25-EB399866A488}" presName="rootComposite3" presStyleCnt="0"/>
      <dgm:spPr/>
    </dgm:pt>
    <dgm:pt modelId="{33CEDD97-E8EE-4DB2-BBE8-6877E02F57A0}" type="pres">
      <dgm:prSet presAssocID="{EE751456-07B7-4697-BD25-EB399866A488}" presName="rootText3" presStyleLbl="asst2" presStyleIdx="42" presStyleCnt="70">
        <dgm:presLayoutVars>
          <dgm:chPref val="3"/>
        </dgm:presLayoutVars>
      </dgm:prSet>
      <dgm:spPr/>
      <dgm:t>
        <a:bodyPr/>
        <a:lstStyle/>
        <a:p>
          <a:endParaRPr lang="en-US"/>
        </a:p>
      </dgm:t>
    </dgm:pt>
    <dgm:pt modelId="{4C08C16D-8E17-476F-8C12-AA9C2A4B6D59}" type="pres">
      <dgm:prSet presAssocID="{EE751456-07B7-4697-BD25-EB399866A488}" presName="rootConnector3" presStyleLbl="asst2" presStyleIdx="42" presStyleCnt="70"/>
      <dgm:spPr/>
      <dgm:t>
        <a:bodyPr/>
        <a:lstStyle/>
        <a:p>
          <a:endParaRPr lang="en-US"/>
        </a:p>
      </dgm:t>
    </dgm:pt>
    <dgm:pt modelId="{6D682A49-ACFB-40F5-805D-824ED42A6C75}" type="pres">
      <dgm:prSet presAssocID="{EE751456-07B7-4697-BD25-EB399866A488}" presName="hierChild6" presStyleCnt="0"/>
      <dgm:spPr/>
    </dgm:pt>
    <dgm:pt modelId="{2EB1C3DE-A50A-4B4A-B24F-01793445E034}" type="pres">
      <dgm:prSet presAssocID="{EE751456-07B7-4697-BD25-EB399866A488}" presName="hierChild7" presStyleCnt="0"/>
      <dgm:spPr/>
    </dgm:pt>
    <dgm:pt modelId="{3336DF64-8A6F-4EA6-BB16-BF2F69AA997A}" type="pres">
      <dgm:prSet presAssocID="{20E344A5-FBDC-4FAD-8BAC-6881A5662D06}" presName="Name111" presStyleLbl="parChTrans1D3" presStyleIdx="48" presStyleCnt="79"/>
      <dgm:spPr/>
      <dgm:t>
        <a:bodyPr/>
        <a:lstStyle/>
        <a:p>
          <a:endParaRPr lang="en-US"/>
        </a:p>
      </dgm:t>
    </dgm:pt>
    <dgm:pt modelId="{4DD858DB-D70A-4BBC-91CB-2677CDA5DDDB}" type="pres">
      <dgm:prSet presAssocID="{65F8E5F8-6697-4473-8B22-5FF0F1FA4AD4}" presName="hierRoot3" presStyleCnt="0">
        <dgm:presLayoutVars>
          <dgm:hierBranch val="init"/>
        </dgm:presLayoutVars>
      </dgm:prSet>
      <dgm:spPr/>
    </dgm:pt>
    <dgm:pt modelId="{EE1ED211-1CD0-414D-BD24-A123E3B53B5B}" type="pres">
      <dgm:prSet presAssocID="{65F8E5F8-6697-4473-8B22-5FF0F1FA4AD4}" presName="rootComposite3" presStyleCnt="0"/>
      <dgm:spPr/>
    </dgm:pt>
    <dgm:pt modelId="{1BBBED2C-A31F-4D99-BDE7-620958BCE737}" type="pres">
      <dgm:prSet presAssocID="{65F8E5F8-6697-4473-8B22-5FF0F1FA4AD4}" presName="rootText3" presStyleLbl="asst2" presStyleIdx="43" presStyleCnt="70">
        <dgm:presLayoutVars>
          <dgm:chPref val="3"/>
        </dgm:presLayoutVars>
      </dgm:prSet>
      <dgm:spPr/>
      <dgm:t>
        <a:bodyPr/>
        <a:lstStyle/>
        <a:p>
          <a:endParaRPr lang="en-US"/>
        </a:p>
      </dgm:t>
    </dgm:pt>
    <dgm:pt modelId="{FAD198F1-44A6-4EF0-9FCF-D5E744A70463}" type="pres">
      <dgm:prSet presAssocID="{65F8E5F8-6697-4473-8B22-5FF0F1FA4AD4}" presName="rootConnector3" presStyleLbl="asst2" presStyleIdx="43" presStyleCnt="70"/>
      <dgm:spPr/>
      <dgm:t>
        <a:bodyPr/>
        <a:lstStyle/>
        <a:p>
          <a:endParaRPr lang="en-US"/>
        </a:p>
      </dgm:t>
    </dgm:pt>
    <dgm:pt modelId="{454E7D9F-9287-4E2B-93DB-0E2E47ABCB1D}" type="pres">
      <dgm:prSet presAssocID="{65F8E5F8-6697-4473-8B22-5FF0F1FA4AD4}" presName="hierChild6" presStyleCnt="0"/>
      <dgm:spPr/>
    </dgm:pt>
    <dgm:pt modelId="{417C6DC9-1DD9-4596-9122-814E5E04A78D}" type="pres">
      <dgm:prSet presAssocID="{65F8E5F8-6697-4473-8B22-5FF0F1FA4AD4}" presName="hierChild7" presStyleCnt="0"/>
      <dgm:spPr/>
    </dgm:pt>
    <dgm:pt modelId="{72A5C681-1341-4FD3-8C25-3FDA20FE73AB}" type="pres">
      <dgm:prSet presAssocID="{1A66EA2D-581B-42C9-9797-A6D1A06D4EA1}" presName="Name111" presStyleLbl="parChTrans1D3" presStyleIdx="49" presStyleCnt="79"/>
      <dgm:spPr/>
      <dgm:t>
        <a:bodyPr/>
        <a:lstStyle/>
        <a:p>
          <a:endParaRPr lang="en-US"/>
        </a:p>
      </dgm:t>
    </dgm:pt>
    <dgm:pt modelId="{CB3BB697-94DC-4DC3-B8BE-801204720196}" type="pres">
      <dgm:prSet presAssocID="{897D797E-7709-43AA-9985-ACD53DEB4F7D}" presName="hierRoot3" presStyleCnt="0">
        <dgm:presLayoutVars>
          <dgm:hierBranch val="init"/>
        </dgm:presLayoutVars>
      </dgm:prSet>
      <dgm:spPr/>
    </dgm:pt>
    <dgm:pt modelId="{8085B869-BDAF-44D1-963A-37CFF209F2BB}" type="pres">
      <dgm:prSet presAssocID="{897D797E-7709-43AA-9985-ACD53DEB4F7D}" presName="rootComposite3" presStyleCnt="0"/>
      <dgm:spPr/>
    </dgm:pt>
    <dgm:pt modelId="{73E556A0-8188-4BD7-A74E-F49C04BF9700}" type="pres">
      <dgm:prSet presAssocID="{897D797E-7709-43AA-9985-ACD53DEB4F7D}" presName="rootText3" presStyleLbl="asst2" presStyleIdx="44" presStyleCnt="70">
        <dgm:presLayoutVars>
          <dgm:chPref val="3"/>
        </dgm:presLayoutVars>
      </dgm:prSet>
      <dgm:spPr/>
      <dgm:t>
        <a:bodyPr/>
        <a:lstStyle/>
        <a:p>
          <a:endParaRPr lang="en-US"/>
        </a:p>
      </dgm:t>
    </dgm:pt>
    <dgm:pt modelId="{BB7BBD13-94D1-4C94-B3C0-AAA16AE79941}" type="pres">
      <dgm:prSet presAssocID="{897D797E-7709-43AA-9985-ACD53DEB4F7D}" presName="rootConnector3" presStyleLbl="asst2" presStyleIdx="44" presStyleCnt="70"/>
      <dgm:spPr/>
      <dgm:t>
        <a:bodyPr/>
        <a:lstStyle/>
        <a:p>
          <a:endParaRPr lang="en-US"/>
        </a:p>
      </dgm:t>
    </dgm:pt>
    <dgm:pt modelId="{3CCDDD4E-D55F-4BEE-93D7-05AA03A196E1}" type="pres">
      <dgm:prSet presAssocID="{897D797E-7709-43AA-9985-ACD53DEB4F7D}" presName="hierChild6" presStyleCnt="0"/>
      <dgm:spPr/>
    </dgm:pt>
    <dgm:pt modelId="{18A79144-36C0-4D20-A8E3-7559710DBA8F}" type="pres">
      <dgm:prSet presAssocID="{897D797E-7709-43AA-9985-ACD53DEB4F7D}" presName="hierChild7" presStyleCnt="0"/>
      <dgm:spPr/>
    </dgm:pt>
    <dgm:pt modelId="{5B237E4D-E625-4579-B293-F6B2676120FB}" type="pres">
      <dgm:prSet presAssocID="{56A20B20-DA1C-4BD8-B610-F5A600BB20B6}" presName="Name111" presStyleLbl="parChTrans1D3" presStyleIdx="50" presStyleCnt="79"/>
      <dgm:spPr/>
      <dgm:t>
        <a:bodyPr/>
        <a:lstStyle/>
        <a:p>
          <a:endParaRPr lang="en-US"/>
        </a:p>
      </dgm:t>
    </dgm:pt>
    <dgm:pt modelId="{5D6D2F59-52DB-40A9-A56F-5DECEB553415}" type="pres">
      <dgm:prSet presAssocID="{8E35F614-8992-404C-B44E-4879EF1681ED}" presName="hierRoot3" presStyleCnt="0">
        <dgm:presLayoutVars>
          <dgm:hierBranch val="init"/>
        </dgm:presLayoutVars>
      </dgm:prSet>
      <dgm:spPr/>
    </dgm:pt>
    <dgm:pt modelId="{F90E786C-BA3B-4813-AB8E-7E02CA69B003}" type="pres">
      <dgm:prSet presAssocID="{8E35F614-8992-404C-B44E-4879EF1681ED}" presName="rootComposite3" presStyleCnt="0"/>
      <dgm:spPr/>
    </dgm:pt>
    <dgm:pt modelId="{B0F9CF41-E522-457B-8CB4-190611A8BC55}" type="pres">
      <dgm:prSet presAssocID="{8E35F614-8992-404C-B44E-4879EF1681ED}" presName="rootText3" presStyleLbl="asst2" presStyleIdx="45" presStyleCnt="70">
        <dgm:presLayoutVars>
          <dgm:chPref val="3"/>
        </dgm:presLayoutVars>
      </dgm:prSet>
      <dgm:spPr/>
      <dgm:t>
        <a:bodyPr/>
        <a:lstStyle/>
        <a:p>
          <a:endParaRPr lang="en-US"/>
        </a:p>
      </dgm:t>
    </dgm:pt>
    <dgm:pt modelId="{280140CC-C536-4897-9959-9285CF546C68}" type="pres">
      <dgm:prSet presAssocID="{8E35F614-8992-404C-B44E-4879EF1681ED}" presName="rootConnector3" presStyleLbl="asst2" presStyleIdx="45" presStyleCnt="70"/>
      <dgm:spPr/>
      <dgm:t>
        <a:bodyPr/>
        <a:lstStyle/>
        <a:p>
          <a:endParaRPr lang="en-US"/>
        </a:p>
      </dgm:t>
    </dgm:pt>
    <dgm:pt modelId="{D3DE323A-2472-4FA9-8427-F902091B352E}" type="pres">
      <dgm:prSet presAssocID="{8E35F614-8992-404C-B44E-4879EF1681ED}" presName="hierChild6" presStyleCnt="0"/>
      <dgm:spPr/>
    </dgm:pt>
    <dgm:pt modelId="{734B4340-55C4-4F7F-B85E-1AD169420F93}" type="pres">
      <dgm:prSet presAssocID="{8E35F614-8992-404C-B44E-4879EF1681ED}" presName="hierChild7" presStyleCnt="0"/>
      <dgm:spPr/>
    </dgm:pt>
    <dgm:pt modelId="{6B1F3C97-D356-4F10-A515-532D578C37B9}" type="pres">
      <dgm:prSet presAssocID="{5C93900E-020D-45DB-B132-A404416B839A}" presName="Name37" presStyleLbl="parChTrans1D2" presStyleIdx="8" presStyleCnt="15"/>
      <dgm:spPr/>
      <dgm:t>
        <a:bodyPr/>
        <a:lstStyle/>
        <a:p>
          <a:endParaRPr lang="en-US"/>
        </a:p>
      </dgm:t>
    </dgm:pt>
    <dgm:pt modelId="{D7BEE0F5-B6C7-4D9C-8B5E-06B590DE78F1}" type="pres">
      <dgm:prSet presAssocID="{A8A5CEBC-D66E-4844-8E91-2CEFDECC5F6C}" presName="hierRoot2" presStyleCnt="0">
        <dgm:presLayoutVars>
          <dgm:hierBranch val="init"/>
        </dgm:presLayoutVars>
      </dgm:prSet>
      <dgm:spPr/>
    </dgm:pt>
    <dgm:pt modelId="{FD2E09F6-2507-4915-B005-098B94778DF8}" type="pres">
      <dgm:prSet presAssocID="{A8A5CEBC-D66E-4844-8E91-2CEFDECC5F6C}" presName="rootComposite" presStyleCnt="0"/>
      <dgm:spPr/>
    </dgm:pt>
    <dgm:pt modelId="{37A15613-2629-4F6F-B105-D7CEC7448814}" type="pres">
      <dgm:prSet presAssocID="{A8A5CEBC-D66E-4844-8E91-2CEFDECC5F6C}" presName="rootText" presStyleLbl="node2" presStyleIdx="8" presStyleCnt="12" custScaleX="224984" custScaleY="239501" custLinFactY="-17217" custLinFactNeighborY="-100000">
        <dgm:presLayoutVars>
          <dgm:chPref val="3"/>
        </dgm:presLayoutVars>
      </dgm:prSet>
      <dgm:spPr/>
      <dgm:t>
        <a:bodyPr/>
        <a:lstStyle/>
        <a:p>
          <a:endParaRPr lang="en-US"/>
        </a:p>
      </dgm:t>
    </dgm:pt>
    <dgm:pt modelId="{DDE047F6-F3DA-47EC-94F7-E10060657019}" type="pres">
      <dgm:prSet presAssocID="{A8A5CEBC-D66E-4844-8E91-2CEFDECC5F6C}" presName="rootConnector" presStyleLbl="node2" presStyleIdx="8" presStyleCnt="12"/>
      <dgm:spPr/>
      <dgm:t>
        <a:bodyPr/>
        <a:lstStyle/>
        <a:p>
          <a:endParaRPr lang="en-US"/>
        </a:p>
      </dgm:t>
    </dgm:pt>
    <dgm:pt modelId="{5244BD97-CA3A-4720-8C96-BB93B25FE94F}" type="pres">
      <dgm:prSet presAssocID="{A8A5CEBC-D66E-4844-8E91-2CEFDECC5F6C}" presName="hierChild4" presStyleCnt="0"/>
      <dgm:spPr/>
    </dgm:pt>
    <dgm:pt modelId="{C971C5DB-90D0-43D4-A6DD-7A3F57ABBCDA}" type="pres">
      <dgm:prSet presAssocID="{26751A94-437F-4619-9F8D-6A0FCB3E869C}" presName="Name37" presStyleLbl="parChTrans1D3" presStyleIdx="51" presStyleCnt="79"/>
      <dgm:spPr/>
      <dgm:t>
        <a:bodyPr/>
        <a:lstStyle/>
        <a:p>
          <a:endParaRPr lang="en-US"/>
        </a:p>
      </dgm:t>
    </dgm:pt>
    <dgm:pt modelId="{D38D0B4E-1CAB-44C1-BD6B-B891F5E07A4A}" type="pres">
      <dgm:prSet presAssocID="{A45FE07F-FBA2-4621-8468-8D17EB38A8D2}" presName="hierRoot2" presStyleCnt="0">
        <dgm:presLayoutVars>
          <dgm:hierBranch val="init"/>
        </dgm:presLayoutVars>
      </dgm:prSet>
      <dgm:spPr/>
    </dgm:pt>
    <dgm:pt modelId="{80151769-771B-4A13-8A60-A9E6C113A98D}" type="pres">
      <dgm:prSet presAssocID="{A45FE07F-FBA2-4621-8468-8D17EB38A8D2}" presName="rootComposite" presStyleCnt="0"/>
      <dgm:spPr/>
    </dgm:pt>
    <dgm:pt modelId="{00E5587C-0EF1-4E1E-8326-1C831BCB7F94}" type="pres">
      <dgm:prSet presAssocID="{A45FE07F-FBA2-4621-8468-8D17EB38A8D2}" presName="rootText" presStyleLbl="node3" presStyleIdx="5" presStyleCnt="9" custScaleY="337461">
        <dgm:presLayoutVars>
          <dgm:chPref val="3"/>
        </dgm:presLayoutVars>
      </dgm:prSet>
      <dgm:spPr/>
      <dgm:t>
        <a:bodyPr/>
        <a:lstStyle/>
        <a:p>
          <a:endParaRPr lang="en-US"/>
        </a:p>
      </dgm:t>
    </dgm:pt>
    <dgm:pt modelId="{C97DEC06-0B4E-4D1B-A4C7-510F126BCD21}" type="pres">
      <dgm:prSet presAssocID="{A45FE07F-FBA2-4621-8468-8D17EB38A8D2}" presName="rootConnector" presStyleLbl="node3" presStyleIdx="5" presStyleCnt="9"/>
      <dgm:spPr/>
      <dgm:t>
        <a:bodyPr/>
        <a:lstStyle/>
        <a:p>
          <a:endParaRPr lang="en-US"/>
        </a:p>
      </dgm:t>
    </dgm:pt>
    <dgm:pt modelId="{D6AA8834-149C-494E-8C86-80055CDBB698}" type="pres">
      <dgm:prSet presAssocID="{A45FE07F-FBA2-4621-8468-8D17EB38A8D2}" presName="hierChild4" presStyleCnt="0"/>
      <dgm:spPr/>
    </dgm:pt>
    <dgm:pt modelId="{EB38DEDB-3315-40E6-AACA-A772BA5C5D69}" type="pres">
      <dgm:prSet presAssocID="{A45FE07F-FBA2-4621-8468-8D17EB38A8D2}" presName="hierChild5" presStyleCnt="0"/>
      <dgm:spPr/>
    </dgm:pt>
    <dgm:pt modelId="{05BF1C91-8965-4917-B4D3-0E5BCF07AC3F}" type="pres">
      <dgm:prSet presAssocID="{A8A5CEBC-D66E-4844-8E91-2CEFDECC5F6C}" presName="hierChild5" presStyleCnt="0"/>
      <dgm:spPr/>
    </dgm:pt>
    <dgm:pt modelId="{137950EC-DB9D-43F0-B3B6-C4EE18388E0A}" type="pres">
      <dgm:prSet presAssocID="{D5AF9D9E-54EB-44EB-8624-84AD49A581AA}" presName="Name111" presStyleLbl="parChTrans1D3" presStyleIdx="52" presStyleCnt="79"/>
      <dgm:spPr/>
      <dgm:t>
        <a:bodyPr/>
        <a:lstStyle/>
        <a:p>
          <a:endParaRPr lang="en-US"/>
        </a:p>
      </dgm:t>
    </dgm:pt>
    <dgm:pt modelId="{0F1508D6-CB5C-45D4-BFCE-7DB01F429CE5}" type="pres">
      <dgm:prSet presAssocID="{A28518DE-91D3-4C03-AB97-37A392C749BE}" presName="hierRoot3" presStyleCnt="0">
        <dgm:presLayoutVars>
          <dgm:hierBranch val="init"/>
        </dgm:presLayoutVars>
      </dgm:prSet>
      <dgm:spPr/>
    </dgm:pt>
    <dgm:pt modelId="{4CEA68FC-C2FA-4E7B-AAC9-BBDBB1E885B7}" type="pres">
      <dgm:prSet presAssocID="{A28518DE-91D3-4C03-AB97-37A392C749BE}" presName="rootComposite3" presStyleCnt="0"/>
      <dgm:spPr/>
    </dgm:pt>
    <dgm:pt modelId="{9055FCC4-DA29-46CD-A5E1-5A18F34BF569}" type="pres">
      <dgm:prSet presAssocID="{A28518DE-91D3-4C03-AB97-37A392C749BE}" presName="rootText3" presStyleLbl="asst2" presStyleIdx="46" presStyleCnt="70">
        <dgm:presLayoutVars>
          <dgm:chPref val="3"/>
        </dgm:presLayoutVars>
      </dgm:prSet>
      <dgm:spPr/>
      <dgm:t>
        <a:bodyPr/>
        <a:lstStyle/>
        <a:p>
          <a:endParaRPr lang="en-US"/>
        </a:p>
      </dgm:t>
    </dgm:pt>
    <dgm:pt modelId="{ECBD9FEC-FC20-4334-9462-1C2AA32F079E}" type="pres">
      <dgm:prSet presAssocID="{A28518DE-91D3-4C03-AB97-37A392C749BE}" presName="rootConnector3" presStyleLbl="asst2" presStyleIdx="46" presStyleCnt="70"/>
      <dgm:spPr/>
      <dgm:t>
        <a:bodyPr/>
        <a:lstStyle/>
        <a:p>
          <a:endParaRPr lang="en-US"/>
        </a:p>
      </dgm:t>
    </dgm:pt>
    <dgm:pt modelId="{30BFA382-90E1-41D6-93C5-83A4074E3736}" type="pres">
      <dgm:prSet presAssocID="{A28518DE-91D3-4C03-AB97-37A392C749BE}" presName="hierChild6" presStyleCnt="0"/>
      <dgm:spPr/>
    </dgm:pt>
    <dgm:pt modelId="{AEA9A773-488E-4B8F-8FEB-764E93951D6B}" type="pres">
      <dgm:prSet presAssocID="{A28518DE-91D3-4C03-AB97-37A392C749BE}" presName="hierChild7" presStyleCnt="0"/>
      <dgm:spPr/>
    </dgm:pt>
    <dgm:pt modelId="{66074D48-9185-478C-8BC4-25AB5BF58DCA}" type="pres">
      <dgm:prSet presAssocID="{987D5DB0-6241-43D8-A207-6378B94D5FE4}" presName="Name111" presStyleLbl="parChTrans1D3" presStyleIdx="53" presStyleCnt="79"/>
      <dgm:spPr/>
      <dgm:t>
        <a:bodyPr/>
        <a:lstStyle/>
        <a:p>
          <a:endParaRPr lang="en-US"/>
        </a:p>
      </dgm:t>
    </dgm:pt>
    <dgm:pt modelId="{53709E4E-D9EF-433B-A14F-550833518F68}" type="pres">
      <dgm:prSet presAssocID="{EE54955C-A64C-40DB-92FA-9120DAC9CEEC}" presName="hierRoot3" presStyleCnt="0">
        <dgm:presLayoutVars>
          <dgm:hierBranch val="init"/>
        </dgm:presLayoutVars>
      </dgm:prSet>
      <dgm:spPr/>
    </dgm:pt>
    <dgm:pt modelId="{EA7AF544-E159-4F97-8243-718B2785B2D3}" type="pres">
      <dgm:prSet presAssocID="{EE54955C-A64C-40DB-92FA-9120DAC9CEEC}" presName="rootComposite3" presStyleCnt="0"/>
      <dgm:spPr/>
    </dgm:pt>
    <dgm:pt modelId="{8CE48ACC-49B8-42E1-AF85-F95FF54A4533}" type="pres">
      <dgm:prSet presAssocID="{EE54955C-A64C-40DB-92FA-9120DAC9CEEC}" presName="rootText3" presStyleLbl="asst2" presStyleIdx="47" presStyleCnt="70">
        <dgm:presLayoutVars>
          <dgm:chPref val="3"/>
        </dgm:presLayoutVars>
      </dgm:prSet>
      <dgm:spPr/>
      <dgm:t>
        <a:bodyPr/>
        <a:lstStyle/>
        <a:p>
          <a:endParaRPr lang="en-US"/>
        </a:p>
      </dgm:t>
    </dgm:pt>
    <dgm:pt modelId="{37521FD1-5E4B-477F-956C-7659F0916409}" type="pres">
      <dgm:prSet presAssocID="{EE54955C-A64C-40DB-92FA-9120DAC9CEEC}" presName="rootConnector3" presStyleLbl="asst2" presStyleIdx="47" presStyleCnt="70"/>
      <dgm:spPr/>
      <dgm:t>
        <a:bodyPr/>
        <a:lstStyle/>
        <a:p>
          <a:endParaRPr lang="en-US"/>
        </a:p>
      </dgm:t>
    </dgm:pt>
    <dgm:pt modelId="{28261352-92CD-44A0-9C84-92DA53AF9EA0}" type="pres">
      <dgm:prSet presAssocID="{EE54955C-A64C-40DB-92FA-9120DAC9CEEC}" presName="hierChild6" presStyleCnt="0"/>
      <dgm:spPr/>
    </dgm:pt>
    <dgm:pt modelId="{022C0C05-94B7-416E-98B9-B59839461998}" type="pres">
      <dgm:prSet presAssocID="{EE54955C-A64C-40DB-92FA-9120DAC9CEEC}" presName="hierChild7" presStyleCnt="0"/>
      <dgm:spPr/>
    </dgm:pt>
    <dgm:pt modelId="{1BCD942D-9213-48C9-8AC5-3EE23CE1E83F}" type="pres">
      <dgm:prSet presAssocID="{96A1CE62-6EAA-4FA5-A4C0-97663FA8097D}" presName="Name111" presStyleLbl="parChTrans1D3" presStyleIdx="54" presStyleCnt="79"/>
      <dgm:spPr/>
      <dgm:t>
        <a:bodyPr/>
        <a:lstStyle/>
        <a:p>
          <a:endParaRPr lang="en-US"/>
        </a:p>
      </dgm:t>
    </dgm:pt>
    <dgm:pt modelId="{BB1A4AB0-0437-4BEF-A302-8CE6FD7AEF0C}" type="pres">
      <dgm:prSet presAssocID="{BFC7EDF2-83A1-4752-8D44-D3C41366D79C}" presName="hierRoot3" presStyleCnt="0">
        <dgm:presLayoutVars>
          <dgm:hierBranch val="init"/>
        </dgm:presLayoutVars>
      </dgm:prSet>
      <dgm:spPr/>
    </dgm:pt>
    <dgm:pt modelId="{AF5B756F-06A8-48A7-B51B-B9DF1B980F08}" type="pres">
      <dgm:prSet presAssocID="{BFC7EDF2-83A1-4752-8D44-D3C41366D79C}" presName="rootComposite3" presStyleCnt="0"/>
      <dgm:spPr/>
    </dgm:pt>
    <dgm:pt modelId="{29AEA325-47CE-487A-B4FB-DCFF23BE7A29}" type="pres">
      <dgm:prSet presAssocID="{BFC7EDF2-83A1-4752-8D44-D3C41366D79C}" presName="rootText3" presStyleLbl="asst2" presStyleIdx="48" presStyleCnt="70">
        <dgm:presLayoutVars>
          <dgm:chPref val="3"/>
        </dgm:presLayoutVars>
      </dgm:prSet>
      <dgm:spPr/>
      <dgm:t>
        <a:bodyPr/>
        <a:lstStyle/>
        <a:p>
          <a:endParaRPr lang="en-US"/>
        </a:p>
      </dgm:t>
    </dgm:pt>
    <dgm:pt modelId="{8D4F7055-AC87-4388-949C-BD4A3D9DBB10}" type="pres">
      <dgm:prSet presAssocID="{BFC7EDF2-83A1-4752-8D44-D3C41366D79C}" presName="rootConnector3" presStyleLbl="asst2" presStyleIdx="48" presStyleCnt="70"/>
      <dgm:spPr/>
      <dgm:t>
        <a:bodyPr/>
        <a:lstStyle/>
        <a:p>
          <a:endParaRPr lang="en-US"/>
        </a:p>
      </dgm:t>
    </dgm:pt>
    <dgm:pt modelId="{67959F2D-822C-4DAA-BB01-3F9FBFC18DCE}" type="pres">
      <dgm:prSet presAssocID="{BFC7EDF2-83A1-4752-8D44-D3C41366D79C}" presName="hierChild6" presStyleCnt="0"/>
      <dgm:spPr/>
    </dgm:pt>
    <dgm:pt modelId="{83203D1C-397C-423D-8FF1-98C64B0947B8}" type="pres">
      <dgm:prSet presAssocID="{BFC7EDF2-83A1-4752-8D44-D3C41366D79C}" presName="hierChild7" presStyleCnt="0"/>
      <dgm:spPr/>
    </dgm:pt>
    <dgm:pt modelId="{548CC89A-9D86-4C1E-AA3E-8C3327BA7541}" type="pres">
      <dgm:prSet presAssocID="{E71DB2B3-DABF-4F0A-80B9-46CA2EFDBD1B}" presName="Name111" presStyleLbl="parChTrans1D3" presStyleIdx="55" presStyleCnt="79"/>
      <dgm:spPr/>
      <dgm:t>
        <a:bodyPr/>
        <a:lstStyle/>
        <a:p>
          <a:endParaRPr lang="en-US"/>
        </a:p>
      </dgm:t>
    </dgm:pt>
    <dgm:pt modelId="{8D24EC9B-A18B-4D46-93F9-1ABADD6E9239}" type="pres">
      <dgm:prSet presAssocID="{5095417A-34E4-44E8-BB0A-1F047AA3D4A7}" presName="hierRoot3" presStyleCnt="0">
        <dgm:presLayoutVars>
          <dgm:hierBranch val="init"/>
        </dgm:presLayoutVars>
      </dgm:prSet>
      <dgm:spPr/>
    </dgm:pt>
    <dgm:pt modelId="{84AC4A49-406C-4CCC-8952-CAFD1472E49E}" type="pres">
      <dgm:prSet presAssocID="{5095417A-34E4-44E8-BB0A-1F047AA3D4A7}" presName="rootComposite3" presStyleCnt="0"/>
      <dgm:spPr/>
    </dgm:pt>
    <dgm:pt modelId="{E4D20AE0-2060-4FE3-BC42-8AD5C3E02727}" type="pres">
      <dgm:prSet presAssocID="{5095417A-34E4-44E8-BB0A-1F047AA3D4A7}" presName="rootText3" presStyleLbl="asst2" presStyleIdx="49" presStyleCnt="70">
        <dgm:presLayoutVars>
          <dgm:chPref val="3"/>
        </dgm:presLayoutVars>
      </dgm:prSet>
      <dgm:spPr/>
      <dgm:t>
        <a:bodyPr/>
        <a:lstStyle/>
        <a:p>
          <a:endParaRPr lang="en-US"/>
        </a:p>
      </dgm:t>
    </dgm:pt>
    <dgm:pt modelId="{6621B1BA-9D84-4115-864A-157254D5BD11}" type="pres">
      <dgm:prSet presAssocID="{5095417A-34E4-44E8-BB0A-1F047AA3D4A7}" presName="rootConnector3" presStyleLbl="asst2" presStyleIdx="49" presStyleCnt="70"/>
      <dgm:spPr/>
      <dgm:t>
        <a:bodyPr/>
        <a:lstStyle/>
        <a:p>
          <a:endParaRPr lang="en-US"/>
        </a:p>
      </dgm:t>
    </dgm:pt>
    <dgm:pt modelId="{8F98AE5F-38F4-41BB-8403-97C4FE59C36B}" type="pres">
      <dgm:prSet presAssocID="{5095417A-34E4-44E8-BB0A-1F047AA3D4A7}" presName="hierChild6" presStyleCnt="0"/>
      <dgm:spPr/>
    </dgm:pt>
    <dgm:pt modelId="{D5211288-7531-490B-83BC-D1EA73E6CD73}" type="pres">
      <dgm:prSet presAssocID="{5095417A-34E4-44E8-BB0A-1F047AA3D4A7}" presName="hierChild7" presStyleCnt="0"/>
      <dgm:spPr/>
    </dgm:pt>
    <dgm:pt modelId="{652A2E12-E2DB-4C04-8816-43FB8BD0C50D}" type="pres">
      <dgm:prSet presAssocID="{6C3136EE-7719-4756-8E5E-73745AD8ED1B}" presName="Name111" presStyleLbl="parChTrans1D3" presStyleIdx="56" presStyleCnt="79"/>
      <dgm:spPr/>
      <dgm:t>
        <a:bodyPr/>
        <a:lstStyle/>
        <a:p>
          <a:endParaRPr lang="en-US"/>
        </a:p>
      </dgm:t>
    </dgm:pt>
    <dgm:pt modelId="{FC297BEE-1ECE-4F09-81EA-3C2132BAE868}" type="pres">
      <dgm:prSet presAssocID="{97D29F9A-B2B1-4C58-98FF-12FC2A3A3333}" presName="hierRoot3" presStyleCnt="0">
        <dgm:presLayoutVars>
          <dgm:hierBranch val="init"/>
        </dgm:presLayoutVars>
      </dgm:prSet>
      <dgm:spPr/>
    </dgm:pt>
    <dgm:pt modelId="{A300CE0D-03B2-4ADD-A9E7-FE766D4255BD}" type="pres">
      <dgm:prSet presAssocID="{97D29F9A-B2B1-4C58-98FF-12FC2A3A3333}" presName="rootComposite3" presStyleCnt="0"/>
      <dgm:spPr/>
    </dgm:pt>
    <dgm:pt modelId="{B2ECA8FB-20CB-4F4E-BF25-89EAF1E4A232}" type="pres">
      <dgm:prSet presAssocID="{97D29F9A-B2B1-4C58-98FF-12FC2A3A3333}" presName="rootText3" presStyleLbl="asst2" presStyleIdx="50" presStyleCnt="70">
        <dgm:presLayoutVars>
          <dgm:chPref val="3"/>
        </dgm:presLayoutVars>
      </dgm:prSet>
      <dgm:spPr/>
      <dgm:t>
        <a:bodyPr/>
        <a:lstStyle/>
        <a:p>
          <a:endParaRPr lang="en-US"/>
        </a:p>
      </dgm:t>
    </dgm:pt>
    <dgm:pt modelId="{497AEDB1-791F-48CE-A918-190A407C8D5E}" type="pres">
      <dgm:prSet presAssocID="{97D29F9A-B2B1-4C58-98FF-12FC2A3A3333}" presName="rootConnector3" presStyleLbl="asst2" presStyleIdx="50" presStyleCnt="70"/>
      <dgm:spPr/>
      <dgm:t>
        <a:bodyPr/>
        <a:lstStyle/>
        <a:p>
          <a:endParaRPr lang="en-US"/>
        </a:p>
      </dgm:t>
    </dgm:pt>
    <dgm:pt modelId="{07161769-434A-462D-880B-5A85C7FB531A}" type="pres">
      <dgm:prSet presAssocID="{97D29F9A-B2B1-4C58-98FF-12FC2A3A3333}" presName="hierChild6" presStyleCnt="0"/>
      <dgm:spPr/>
    </dgm:pt>
    <dgm:pt modelId="{7895E61E-7955-4A82-A1AA-1A5F9D570AEF}" type="pres">
      <dgm:prSet presAssocID="{97D29F9A-B2B1-4C58-98FF-12FC2A3A3333}" presName="hierChild7" presStyleCnt="0"/>
      <dgm:spPr/>
    </dgm:pt>
    <dgm:pt modelId="{9F630AD4-0541-4568-A25C-3B7DBEEE91BE}" type="pres">
      <dgm:prSet presAssocID="{FFE9DA82-38FF-4168-9F28-CBC23387E129}" presName="Name111" presStyleLbl="parChTrans1D3" presStyleIdx="57" presStyleCnt="79"/>
      <dgm:spPr/>
      <dgm:t>
        <a:bodyPr/>
        <a:lstStyle/>
        <a:p>
          <a:endParaRPr lang="en-US"/>
        </a:p>
      </dgm:t>
    </dgm:pt>
    <dgm:pt modelId="{E7F54A61-E106-4B1D-8FB9-EDAB3F31C935}" type="pres">
      <dgm:prSet presAssocID="{76ED429C-008F-40D5-8EE5-B03B295B1BDD}" presName="hierRoot3" presStyleCnt="0">
        <dgm:presLayoutVars>
          <dgm:hierBranch val="init"/>
        </dgm:presLayoutVars>
      </dgm:prSet>
      <dgm:spPr/>
    </dgm:pt>
    <dgm:pt modelId="{9EE4E0CE-BE91-4AF8-A6B4-F3F81779F45F}" type="pres">
      <dgm:prSet presAssocID="{76ED429C-008F-40D5-8EE5-B03B295B1BDD}" presName="rootComposite3" presStyleCnt="0"/>
      <dgm:spPr/>
    </dgm:pt>
    <dgm:pt modelId="{033ED5F8-33BE-464A-8FB8-168668CFAE0D}" type="pres">
      <dgm:prSet presAssocID="{76ED429C-008F-40D5-8EE5-B03B295B1BDD}" presName="rootText3" presStyleLbl="asst2" presStyleIdx="51" presStyleCnt="70">
        <dgm:presLayoutVars>
          <dgm:chPref val="3"/>
        </dgm:presLayoutVars>
      </dgm:prSet>
      <dgm:spPr/>
      <dgm:t>
        <a:bodyPr/>
        <a:lstStyle/>
        <a:p>
          <a:endParaRPr lang="en-US"/>
        </a:p>
      </dgm:t>
    </dgm:pt>
    <dgm:pt modelId="{97E21D13-4044-4FAA-BD91-37949494BD07}" type="pres">
      <dgm:prSet presAssocID="{76ED429C-008F-40D5-8EE5-B03B295B1BDD}" presName="rootConnector3" presStyleLbl="asst2" presStyleIdx="51" presStyleCnt="70"/>
      <dgm:spPr/>
      <dgm:t>
        <a:bodyPr/>
        <a:lstStyle/>
        <a:p>
          <a:endParaRPr lang="en-US"/>
        </a:p>
      </dgm:t>
    </dgm:pt>
    <dgm:pt modelId="{8A8222AE-79AA-4D93-89F8-ECF7C68EBD90}" type="pres">
      <dgm:prSet presAssocID="{76ED429C-008F-40D5-8EE5-B03B295B1BDD}" presName="hierChild6" presStyleCnt="0"/>
      <dgm:spPr/>
    </dgm:pt>
    <dgm:pt modelId="{C0E6E909-3E63-49BF-95F5-CA93E5F247D9}" type="pres">
      <dgm:prSet presAssocID="{76ED429C-008F-40D5-8EE5-B03B295B1BDD}" presName="hierChild7" presStyleCnt="0"/>
      <dgm:spPr/>
    </dgm:pt>
    <dgm:pt modelId="{FACE4FC7-36A3-4ADD-95F4-861E0EFF19EF}" type="pres">
      <dgm:prSet presAssocID="{E22B5D52-D004-4790-8686-CE36C92CBFCC}" presName="Name111" presStyleLbl="parChTrans1D3" presStyleIdx="58" presStyleCnt="79"/>
      <dgm:spPr/>
      <dgm:t>
        <a:bodyPr/>
        <a:lstStyle/>
        <a:p>
          <a:endParaRPr lang="en-US"/>
        </a:p>
      </dgm:t>
    </dgm:pt>
    <dgm:pt modelId="{6990EC08-424C-4C05-91F2-1101ED9D718B}" type="pres">
      <dgm:prSet presAssocID="{0981F05D-0A9A-4DD0-808B-6F412940ED9E}" presName="hierRoot3" presStyleCnt="0">
        <dgm:presLayoutVars>
          <dgm:hierBranch val="init"/>
        </dgm:presLayoutVars>
      </dgm:prSet>
      <dgm:spPr/>
    </dgm:pt>
    <dgm:pt modelId="{0321FFCB-A654-4EEE-B5A1-365B00488B47}" type="pres">
      <dgm:prSet presAssocID="{0981F05D-0A9A-4DD0-808B-6F412940ED9E}" presName="rootComposite3" presStyleCnt="0"/>
      <dgm:spPr/>
    </dgm:pt>
    <dgm:pt modelId="{C3EB8002-4F29-4159-88F7-4A7533E316CD}" type="pres">
      <dgm:prSet presAssocID="{0981F05D-0A9A-4DD0-808B-6F412940ED9E}" presName="rootText3" presStyleLbl="asst2" presStyleIdx="52" presStyleCnt="70">
        <dgm:presLayoutVars>
          <dgm:chPref val="3"/>
        </dgm:presLayoutVars>
      </dgm:prSet>
      <dgm:spPr/>
      <dgm:t>
        <a:bodyPr/>
        <a:lstStyle/>
        <a:p>
          <a:endParaRPr lang="en-US"/>
        </a:p>
      </dgm:t>
    </dgm:pt>
    <dgm:pt modelId="{61E01993-2D47-4CF0-961A-3DDC232133C2}" type="pres">
      <dgm:prSet presAssocID="{0981F05D-0A9A-4DD0-808B-6F412940ED9E}" presName="rootConnector3" presStyleLbl="asst2" presStyleIdx="52" presStyleCnt="70"/>
      <dgm:spPr/>
      <dgm:t>
        <a:bodyPr/>
        <a:lstStyle/>
        <a:p>
          <a:endParaRPr lang="en-US"/>
        </a:p>
      </dgm:t>
    </dgm:pt>
    <dgm:pt modelId="{F4993736-D271-419E-9A9E-48077629A0BA}" type="pres">
      <dgm:prSet presAssocID="{0981F05D-0A9A-4DD0-808B-6F412940ED9E}" presName="hierChild6" presStyleCnt="0"/>
      <dgm:spPr/>
    </dgm:pt>
    <dgm:pt modelId="{305BCBB8-F046-4FF8-8A38-3528B884F106}" type="pres">
      <dgm:prSet presAssocID="{0981F05D-0A9A-4DD0-808B-6F412940ED9E}" presName="hierChild7" presStyleCnt="0"/>
      <dgm:spPr/>
    </dgm:pt>
    <dgm:pt modelId="{15BCFDBE-F2F4-42EB-9C7A-B509C0036236}" type="pres">
      <dgm:prSet presAssocID="{FA40E94C-56B0-46F1-8E89-ED79C37CA586}" presName="Name111" presStyleLbl="parChTrans1D3" presStyleIdx="59" presStyleCnt="79"/>
      <dgm:spPr/>
      <dgm:t>
        <a:bodyPr/>
        <a:lstStyle/>
        <a:p>
          <a:endParaRPr lang="en-US"/>
        </a:p>
      </dgm:t>
    </dgm:pt>
    <dgm:pt modelId="{53871F89-9C80-4FC9-9089-2CD820A1B141}" type="pres">
      <dgm:prSet presAssocID="{CB5CB321-E633-4C55-B2BE-7B414EA99699}" presName="hierRoot3" presStyleCnt="0">
        <dgm:presLayoutVars>
          <dgm:hierBranch val="init"/>
        </dgm:presLayoutVars>
      </dgm:prSet>
      <dgm:spPr/>
    </dgm:pt>
    <dgm:pt modelId="{9AB45EB3-BA00-4D3B-8981-49B74D1C0FD7}" type="pres">
      <dgm:prSet presAssocID="{CB5CB321-E633-4C55-B2BE-7B414EA99699}" presName="rootComposite3" presStyleCnt="0"/>
      <dgm:spPr/>
    </dgm:pt>
    <dgm:pt modelId="{A1D06B7C-A4C4-4027-A829-BE53416E0729}" type="pres">
      <dgm:prSet presAssocID="{CB5CB321-E633-4C55-B2BE-7B414EA99699}" presName="rootText3" presStyleLbl="asst2" presStyleIdx="53" presStyleCnt="70">
        <dgm:presLayoutVars>
          <dgm:chPref val="3"/>
        </dgm:presLayoutVars>
      </dgm:prSet>
      <dgm:spPr/>
      <dgm:t>
        <a:bodyPr/>
        <a:lstStyle/>
        <a:p>
          <a:endParaRPr lang="en-US"/>
        </a:p>
      </dgm:t>
    </dgm:pt>
    <dgm:pt modelId="{FD0195F0-A4A0-452E-B1D1-F9F2E7AA44F2}" type="pres">
      <dgm:prSet presAssocID="{CB5CB321-E633-4C55-B2BE-7B414EA99699}" presName="rootConnector3" presStyleLbl="asst2" presStyleIdx="53" presStyleCnt="70"/>
      <dgm:spPr/>
      <dgm:t>
        <a:bodyPr/>
        <a:lstStyle/>
        <a:p>
          <a:endParaRPr lang="en-US"/>
        </a:p>
      </dgm:t>
    </dgm:pt>
    <dgm:pt modelId="{3554434A-F121-4AF4-A07C-D615E6826B7E}" type="pres">
      <dgm:prSet presAssocID="{CB5CB321-E633-4C55-B2BE-7B414EA99699}" presName="hierChild6" presStyleCnt="0"/>
      <dgm:spPr/>
    </dgm:pt>
    <dgm:pt modelId="{49DEBC0E-6918-4854-8A5C-E4A8294EB51A}" type="pres">
      <dgm:prSet presAssocID="{CB5CB321-E633-4C55-B2BE-7B414EA99699}" presName="hierChild7" presStyleCnt="0"/>
      <dgm:spPr/>
    </dgm:pt>
    <dgm:pt modelId="{61BD84FD-8C9C-4EB4-94FC-4FADF8B7CD53}" type="pres">
      <dgm:prSet presAssocID="{72E6D929-E752-4878-AC36-F19B80885829}" presName="Name37" presStyleLbl="parChTrans1D2" presStyleIdx="9" presStyleCnt="15"/>
      <dgm:spPr/>
      <dgm:t>
        <a:bodyPr/>
        <a:lstStyle/>
        <a:p>
          <a:endParaRPr lang="en-US"/>
        </a:p>
      </dgm:t>
    </dgm:pt>
    <dgm:pt modelId="{EF2EF011-E34F-417B-A883-AAEEE94C86CD}" type="pres">
      <dgm:prSet presAssocID="{DE27E169-15B5-4829-836E-B6561FC9B889}" presName="hierRoot2" presStyleCnt="0">
        <dgm:presLayoutVars>
          <dgm:hierBranch val="init"/>
        </dgm:presLayoutVars>
      </dgm:prSet>
      <dgm:spPr/>
    </dgm:pt>
    <dgm:pt modelId="{07A23DEA-B9BA-43F4-AD13-7125C9F28847}" type="pres">
      <dgm:prSet presAssocID="{DE27E169-15B5-4829-836E-B6561FC9B889}" presName="rootComposite" presStyleCnt="0"/>
      <dgm:spPr/>
    </dgm:pt>
    <dgm:pt modelId="{967AE91F-37B0-4C3A-BDD8-56F4DEF038FD}" type="pres">
      <dgm:prSet presAssocID="{DE27E169-15B5-4829-836E-B6561FC9B889}" presName="rootText" presStyleLbl="node2" presStyleIdx="9" presStyleCnt="12" custScaleX="224984" custScaleY="239501" custLinFactY="-17217" custLinFactNeighborY="-100000">
        <dgm:presLayoutVars>
          <dgm:chPref val="3"/>
        </dgm:presLayoutVars>
      </dgm:prSet>
      <dgm:spPr/>
      <dgm:t>
        <a:bodyPr/>
        <a:lstStyle/>
        <a:p>
          <a:endParaRPr lang="en-US"/>
        </a:p>
      </dgm:t>
    </dgm:pt>
    <dgm:pt modelId="{826BC72C-D3CD-4CCC-BB84-2FCDBE168D1F}" type="pres">
      <dgm:prSet presAssocID="{DE27E169-15B5-4829-836E-B6561FC9B889}" presName="rootConnector" presStyleLbl="node2" presStyleIdx="9" presStyleCnt="12"/>
      <dgm:spPr/>
      <dgm:t>
        <a:bodyPr/>
        <a:lstStyle/>
        <a:p>
          <a:endParaRPr lang="en-US"/>
        </a:p>
      </dgm:t>
    </dgm:pt>
    <dgm:pt modelId="{D7E62367-BDCF-4419-92CF-572AEFDFD2B2}" type="pres">
      <dgm:prSet presAssocID="{DE27E169-15B5-4829-836E-B6561FC9B889}" presName="hierChild4" presStyleCnt="0"/>
      <dgm:spPr/>
    </dgm:pt>
    <dgm:pt modelId="{F1613E52-4110-4B32-A1A0-B23910DED151}" type="pres">
      <dgm:prSet presAssocID="{FA3B6BE2-76CF-4A53-8DBF-42C80C57739F}" presName="Name37" presStyleLbl="parChTrans1D3" presStyleIdx="60" presStyleCnt="79"/>
      <dgm:spPr/>
      <dgm:t>
        <a:bodyPr/>
        <a:lstStyle/>
        <a:p>
          <a:endParaRPr lang="en-US"/>
        </a:p>
      </dgm:t>
    </dgm:pt>
    <dgm:pt modelId="{1E764201-BD80-450D-AA67-D5462EAC1E00}" type="pres">
      <dgm:prSet presAssocID="{1CF2BEEB-1129-4D1E-BF3F-92677ADE8AF8}" presName="hierRoot2" presStyleCnt="0">
        <dgm:presLayoutVars>
          <dgm:hierBranch val="init"/>
        </dgm:presLayoutVars>
      </dgm:prSet>
      <dgm:spPr/>
    </dgm:pt>
    <dgm:pt modelId="{A53467DC-CFA6-4BA7-92A0-85886A5AE3B0}" type="pres">
      <dgm:prSet presAssocID="{1CF2BEEB-1129-4D1E-BF3F-92677ADE8AF8}" presName="rootComposite" presStyleCnt="0"/>
      <dgm:spPr/>
    </dgm:pt>
    <dgm:pt modelId="{B341F1BF-4586-43A9-BA02-9E72002D5ECF}" type="pres">
      <dgm:prSet presAssocID="{1CF2BEEB-1129-4D1E-BF3F-92677ADE8AF8}" presName="rootText" presStyleLbl="node3" presStyleIdx="6" presStyleCnt="9" custLinFactY="-41816" custLinFactNeighborX="-21081" custLinFactNeighborY="-100000">
        <dgm:presLayoutVars>
          <dgm:chPref val="3"/>
        </dgm:presLayoutVars>
      </dgm:prSet>
      <dgm:spPr/>
      <dgm:t>
        <a:bodyPr/>
        <a:lstStyle/>
        <a:p>
          <a:endParaRPr lang="en-US"/>
        </a:p>
      </dgm:t>
    </dgm:pt>
    <dgm:pt modelId="{3E4EA83D-1971-40FE-A409-F7A61740365D}" type="pres">
      <dgm:prSet presAssocID="{1CF2BEEB-1129-4D1E-BF3F-92677ADE8AF8}" presName="rootConnector" presStyleLbl="node3" presStyleIdx="6" presStyleCnt="9"/>
      <dgm:spPr/>
      <dgm:t>
        <a:bodyPr/>
        <a:lstStyle/>
        <a:p>
          <a:endParaRPr lang="en-US"/>
        </a:p>
      </dgm:t>
    </dgm:pt>
    <dgm:pt modelId="{E8E4D287-BC4D-4028-81EB-D7197CD6E54D}" type="pres">
      <dgm:prSet presAssocID="{1CF2BEEB-1129-4D1E-BF3F-92677ADE8AF8}" presName="hierChild4" presStyleCnt="0"/>
      <dgm:spPr/>
    </dgm:pt>
    <dgm:pt modelId="{0251C77D-712D-49E2-8B8B-606E82EE4843}" type="pres">
      <dgm:prSet presAssocID="{1CF2BEEB-1129-4D1E-BF3F-92677ADE8AF8}" presName="hierChild5" presStyleCnt="0"/>
      <dgm:spPr/>
    </dgm:pt>
    <dgm:pt modelId="{1B9CD4C2-4DEB-495E-8621-8A3FE2FA91C5}" type="pres">
      <dgm:prSet presAssocID="{4D671229-CAC0-4AFA-B39C-6A949EF96029}" presName="Name37" presStyleLbl="parChTrans1D3" presStyleIdx="61" presStyleCnt="79"/>
      <dgm:spPr/>
      <dgm:t>
        <a:bodyPr/>
        <a:lstStyle/>
        <a:p>
          <a:endParaRPr lang="en-US"/>
        </a:p>
      </dgm:t>
    </dgm:pt>
    <dgm:pt modelId="{3C927979-66C0-4AC8-92D2-4216BB44A1AA}" type="pres">
      <dgm:prSet presAssocID="{E6D773E3-FDCA-487F-A78C-5BA13E57F075}" presName="hierRoot2" presStyleCnt="0">
        <dgm:presLayoutVars>
          <dgm:hierBranch val="init"/>
        </dgm:presLayoutVars>
      </dgm:prSet>
      <dgm:spPr/>
    </dgm:pt>
    <dgm:pt modelId="{B19821FB-C6C0-4618-A3FD-43FFC3501CC5}" type="pres">
      <dgm:prSet presAssocID="{E6D773E3-FDCA-487F-A78C-5BA13E57F075}" presName="rootComposite" presStyleCnt="0"/>
      <dgm:spPr/>
    </dgm:pt>
    <dgm:pt modelId="{5DD898C9-C443-4FF6-815C-38A87D76BE72}" type="pres">
      <dgm:prSet presAssocID="{E6D773E3-FDCA-487F-A78C-5BA13E57F075}" presName="rootText" presStyleLbl="node3" presStyleIdx="7" presStyleCnt="9" custLinFactY="-45649" custLinFactNeighborX="-22997" custLinFactNeighborY="-100000">
        <dgm:presLayoutVars>
          <dgm:chPref val="3"/>
        </dgm:presLayoutVars>
      </dgm:prSet>
      <dgm:spPr/>
      <dgm:t>
        <a:bodyPr/>
        <a:lstStyle/>
        <a:p>
          <a:endParaRPr lang="en-US"/>
        </a:p>
      </dgm:t>
    </dgm:pt>
    <dgm:pt modelId="{44BE8DA3-16F2-42F9-8B32-CBAC28C5CBE8}" type="pres">
      <dgm:prSet presAssocID="{E6D773E3-FDCA-487F-A78C-5BA13E57F075}" presName="rootConnector" presStyleLbl="node3" presStyleIdx="7" presStyleCnt="9"/>
      <dgm:spPr/>
      <dgm:t>
        <a:bodyPr/>
        <a:lstStyle/>
        <a:p>
          <a:endParaRPr lang="en-US"/>
        </a:p>
      </dgm:t>
    </dgm:pt>
    <dgm:pt modelId="{0666D93E-A84D-4F8E-8780-2FD4698421B2}" type="pres">
      <dgm:prSet presAssocID="{E6D773E3-FDCA-487F-A78C-5BA13E57F075}" presName="hierChild4" presStyleCnt="0"/>
      <dgm:spPr/>
    </dgm:pt>
    <dgm:pt modelId="{AA8A1E9A-B336-40AD-A535-226E7230AF62}" type="pres">
      <dgm:prSet presAssocID="{E6D773E3-FDCA-487F-A78C-5BA13E57F075}" presName="hierChild5" presStyleCnt="0"/>
      <dgm:spPr/>
    </dgm:pt>
    <dgm:pt modelId="{275776E3-1B83-4C90-B0C8-6973D5AA4C08}" type="pres">
      <dgm:prSet presAssocID="{DE27E169-15B5-4829-836E-B6561FC9B889}" presName="hierChild5" presStyleCnt="0"/>
      <dgm:spPr/>
    </dgm:pt>
    <dgm:pt modelId="{D853BA89-9F64-49F9-B4E0-71D22CC37375}" type="pres">
      <dgm:prSet presAssocID="{C178557F-4FB0-4BE5-A515-119F2E577AD4}" presName="Name111" presStyleLbl="parChTrans1D3" presStyleIdx="62" presStyleCnt="79"/>
      <dgm:spPr/>
      <dgm:t>
        <a:bodyPr/>
        <a:lstStyle/>
        <a:p>
          <a:endParaRPr lang="en-US"/>
        </a:p>
      </dgm:t>
    </dgm:pt>
    <dgm:pt modelId="{71D827B5-8DF5-4AB0-9608-32DCD8BC3DB6}" type="pres">
      <dgm:prSet presAssocID="{320A1DAD-5839-4D36-AE5C-160C5DE01781}" presName="hierRoot3" presStyleCnt="0">
        <dgm:presLayoutVars>
          <dgm:hierBranch val="init"/>
        </dgm:presLayoutVars>
      </dgm:prSet>
      <dgm:spPr/>
    </dgm:pt>
    <dgm:pt modelId="{74B75105-2CA0-4EA2-A580-76FDDDC425C9}" type="pres">
      <dgm:prSet presAssocID="{320A1DAD-5839-4D36-AE5C-160C5DE01781}" presName="rootComposite3" presStyleCnt="0"/>
      <dgm:spPr/>
    </dgm:pt>
    <dgm:pt modelId="{22D1AD87-43AE-4411-862E-A2ECB37D7A76}" type="pres">
      <dgm:prSet presAssocID="{320A1DAD-5839-4D36-AE5C-160C5DE01781}" presName="rootText3" presStyleLbl="asst2" presStyleIdx="54" presStyleCnt="70">
        <dgm:presLayoutVars>
          <dgm:chPref val="3"/>
        </dgm:presLayoutVars>
      </dgm:prSet>
      <dgm:spPr/>
      <dgm:t>
        <a:bodyPr/>
        <a:lstStyle/>
        <a:p>
          <a:endParaRPr lang="en-US"/>
        </a:p>
      </dgm:t>
    </dgm:pt>
    <dgm:pt modelId="{21A0CDC7-CD33-48F5-B6D3-2A09BC650A82}" type="pres">
      <dgm:prSet presAssocID="{320A1DAD-5839-4D36-AE5C-160C5DE01781}" presName="rootConnector3" presStyleLbl="asst2" presStyleIdx="54" presStyleCnt="70"/>
      <dgm:spPr/>
      <dgm:t>
        <a:bodyPr/>
        <a:lstStyle/>
        <a:p>
          <a:endParaRPr lang="en-US"/>
        </a:p>
      </dgm:t>
    </dgm:pt>
    <dgm:pt modelId="{A95831CC-F1C7-4C40-B0DE-14A49C6E9025}" type="pres">
      <dgm:prSet presAssocID="{320A1DAD-5839-4D36-AE5C-160C5DE01781}" presName="hierChild6" presStyleCnt="0"/>
      <dgm:spPr/>
    </dgm:pt>
    <dgm:pt modelId="{319479E5-9102-4239-8D6A-703D729B182A}" type="pres">
      <dgm:prSet presAssocID="{320A1DAD-5839-4D36-AE5C-160C5DE01781}" presName="hierChild7" presStyleCnt="0"/>
      <dgm:spPr/>
    </dgm:pt>
    <dgm:pt modelId="{D4D377A7-81DF-419F-BAB3-05CFE681341F}" type="pres">
      <dgm:prSet presAssocID="{F88309F3-4E6F-43B7-B0D0-3FFD7F88ED8C}" presName="Name111" presStyleLbl="parChTrans1D3" presStyleIdx="63" presStyleCnt="79"/>
      <dgm:spPr/>
      <dgm:t>
        <a:bodyPr/>
        <a:lstStyle/>
        <a:p>
          <a:endParaRPr lang="en-US"/>
        </a:p>
      </dgm:t>
    </dgm:pt>
    <dgm:pt modelId="{CC2D96E3-E3CF-4263-A094-3C3032D725EC}" type="pres">
      <dgm:prSet presAssocID="{6AB1C7B4-F742-421B-BBF1-A873C01B127E}" presName="hierRoot3" presStyleCnt="0">
        <dgm:presLayoutVars>
          <dgm:hierBranch val="init"/>
        </dgm:presLayoutVars>
      </dgm:prSet>
      <dgm:spPr/>
    </dgm:pt>
    <dgm:pt modelId="{1A9DD817-2347-482F-B398-A0176ABEFA33}" type="pres">
      <dgm:prSet presAssocID="{6AB1C7B4-F742-421B-BBF1-A873C01B127E}" presName="rootComposite3" presStyleCnt="0"/>
      <dgm:spPr/>
    </dgm:pt>
    <dgm:pt modelId="{1C341242-322D-40DB-9E94-6AD15E8AAA92}" type="pres">
      <dgm:prSet presAssocID="{6AB1C7B4-F742-421B-BBF1-A873C01B127E}" presName="rootText3" presStyleLbl="asst2" presStyleIdx="55" presStyleCnt="70">
        <dgm:presLayoutVars>
          <dgm:chPref val="3"/>
        </dgm:presLayoutVars>
      </dgm:prSet>
      <dgm:spPr/>
      <dgm:t>
        <a:bodyPr/>
        <a:lstStyle/>
        <a:p>
          <a:endParaRPr lang="en-US"/>
        </a:p>
      </dgm:t>
    </dgm:pt>
    <dgm:pt modelId="{98C85DDE-DD37-4279-9F88-51D9C0B08A88}" type="pres">
      <dgm:prSet presAssocID="{6AB1C7B4-F742-421B-BBF1-A873C01B127E}" presName="rootConnector3" presStyleLbl="asst2" presStyleIdx="55" presStyleCnt="70"/>
      <dgm:spPr/>
      <dgm:t>
        <a:bodyPr/>
        <a:lstStyle/>
        <a:p>
          <a:endParaRPr lang="en-US"/>
        </a:p>
      </dgm:t>
    </dgm:pt>
    <dgm:pt modelId="{BCA99A2C-461C-4B46-ACFA-A672BDF03038}" type="pres">
      <dgm:prSet presAssocID="{6AB1C7B4-F742-421B-BBF1-A873C01B127E}" presName="hierChild6" presStyleCnt="0"/>
      <dgm:spPr/>
    </dgm:pt>
    <dgm:pt modelId="{B656188C-E33B-4822-9E51-AFA4A8CBC465}" type="pres">
      <dgm:prSet presAssocID="{6AB1C7B4-F742-421B-BBF1-A873C01B127E}" presName="hierChild7" presStyleCnt="0"/>
      <dgm:spPr/>
    </dgm:pt>
    <dgm:pt modelId="{3139A710-6FF8-4DED-8BB1-90FDDA05A93D}" type="pres">
      <dgm:prSet presAssocID="{B72FA9E1-7295-4493-964F-044870BC52A0}" presName="Name111" presStyleLbl="parChTrans1D3" presStyleIdx="64" presStyleCnt="79"/>
      <dgm:spPr/>
      <dgm:t>
        <a:bodyPr/>
        <a:lstStyle/>
        <a:p>
          <a:endParaRPr lang="en-US"/>
        </a:p>
      </dgm:t>
    </dgm:pt>
    <dgm:pt modelId="{3964DAA0-344D-41FB-8FA2-E8D2D55DBDB0}" type="pres">
      <dgm:prSet presAssocID="{BEB46DA0-DEC1-42FA-B5F5-A16B378B5CB3}" presName="hierRoot3" presStyleCnt="0">
        <dgm:presLayoutVars>
          <dgm:hierBranch val="init"/>
        </dgm:presLayoutVars>
      </dgm:prSet>
      <dgm:spPr/>
    </dgm:pt>
    <dgm:pt modelId="{B5D3965B-C828-4DE2-9328-9BD92E578AA4}" type="pres">
      <dgm:prSet presAssocID="{BEB46DA0-DEC1-42FA-B5F5-A16B378B5CB3}" presName="rootComposite3" presStyleCnt="0"/>
      <dgm:spPr/>
    </dgm:pt>
    <dgm:pt modelId="{55751431-9838-494D-9702-A7974DC4490C}" type="pres">
      <dgm:prSet presAssocID="{BEB46DA0-DEC1-42FA-B5F5-A16B378B5CB3}" presName="rootText3" presStyleLbl="asst2" presStyleIdx="56" presStyleCnt="70">
        <dgm:presLayoutVars>
          <dgm:chPref val="3"/>
        </dgm:presLayoutVars>
      </dgm:prSet>
      <dgm:spPr/>
      <dgm:t>
        <a:bodyPr/>
        <a:lstStyle/>
        <a:p>
          <a:endParaRPr lang="en-US"/>
        </a:p>
      </dgm:t>
    </dgm:pt>
    <dgm:pt modelId="{A7445008-E24B-4C5B-8313-967897BAA5D1}" type="pres">
      <dgm:prSet presAssocID="{BEB46DA0-DEC1-42FA-B5F5-A16B378B5CB3}" presName="rootConnector3" presStyleLbl="asst2" presStyleIdx="56" presStyleCnt="70"/>
      <dgm:spPr/>
      <dgm:t>
        <a:bodyPr/>
        <a:lstStyle/>
        <a:p>
          <a:endParaRPr lang="en-US"/>
        </a:p>
      </dgm:t>
    </dgm:pt>
    <dgm:pt modelId="{87E39E78-CE0B-433C-9AE9-FDC12F6F088F}" type="pres">
      <dgm:prSet presAssocID="{BEB46DA0-DEC1-42FA-B5F5-A16B378B5CB3}" presName="hierChild6" presStyleCnt="0"/>
      <dgm:spPr/>
    </dgm:pt>
    <dgm:pt modelId="{B2540A05-20BC-4495-A32A-0707ABCF2F86}" type="pres">
      <dgm:prSet presAssocID="{BEB46DA0-DEC1-42FA-B5F5-A16B378B5CB3}" presName="hierChild7" presStyleCnt="0"/>
      <dgm:spPr/>
    </dgm:pt>
    <dgm:pt modelId="{E541F02C-5DFC-4417-88DB-EBB59BFE486C}" type="pres">
      <dgm:prSet presAssocID="{038D5F13-7C46-4A6C-B477-1FA87A6815BC}" presName="Name111" presStyleLbl="parChTrans1D3" presStyleIdx="65" presStyleCnt="79"/>
      <dgm:spPr/>
      <dgm:t>
        <a:bodyPr/>
        <a:lstStyle/>
        <a:p>
          <a:endParaRPr lang="en-US"/>
        </a:p>
      </dgm:t>
    </dgm:pt>
    <dgm:pt modelId="{33105B1B-3770-4586-9874-416E818BF669}" type="pres">
      <dgm:prSet presAssocID="{4FE82973-1792-4CE6-BFAA-E004AFA9A06F}" presName="hierRoot3" presStyleCnt="0">
        <dgm:presLayoutVars>
          <dgm:hierBranch val="init"/>
        </dgm:presLayoutVars>
      </dgm:prSet>
      <dgm:spPr/>
    </dgm:pt>
    <dgm:pt modelId="{40D980D1-E63A-43B9-8741-B5466217938F}" type="pres">
      <dgm:prSet presAssocID="{4FE82973-1792-4CE6-BFAA-E004AFA9A06F}" presName="rootComposite3" presStyleCnt="0"/>
      <dgm:spPr/>
    </dgm:pt>
    <dgm:pt modelId="{EBFE9C18-91F0-4B82-8231-2F99BC5D7DD5}" type="pres">
      <dgm:prSet presAssocID="{4FE82973-1792-4CE6-BFAA-E004AFA9A06F}" presName="rootText3" presStyleLbl="asst2" presStyleIdx="57" presStyleCnt="70">
        <dgm:presLayoutVars>
          <dgm:chPref val="3"/>
        </dgm:presLayoutVars>
      </dgm:prSet>
      <dgm:spPr/>
      <dgm:t>
        <a:bodyPr/>
        <a:lstStyle/>
        <a:p>
          <a:endParaRPr lang="en-US"/>
        </a:p>
      </dgm:t>
    </dgm:pt>
    <dgm:pt modelId="{E51757DF-BE7B-4060-A410-724DAFB651B4}" type="pres">
      <dgm:prSet presAssocID="{4FE82973-1792-4CE6-BFAA-E004AFA9A06F}" presName="rootConnector3" presStyleLbl="asst2" presStyleIdx="57" presStyleCnt="70"/>
      <dgm:spPr/>
      <dgm:t>
        <a:bodyPr/>
        <a:lstStyle/>
        <a:p>
          <a:endParaRPr lang="en-US"/>
        </a:p>
      </dgm:t>
    </dgm:pt>
    <dgm:pt modelId="{1C1D7BE2-1059-4C97-AF7A-63E48BF3B1B4}" type="pres">
      <dgm:prSet presAssocID="{4FE82973-1792-4CE6-BFAA-E004AFA9A06F}" presName="hierChild6" presStyleCnt="0"/>
      <dgm:spPr/>
    </dgm:pt>
    <dgm:pt modelId="{BD922177-CFD1-429A-92E4-4B94AB3E0D80}" type="pres">
      <dgm:prSet presAssocID="{4FE82973-1792-4CE6-BFAA-E004AFA9A06F}" presName="hierChild7" presStyleCnt="0"/>
      <dgm:spPr/>
    </dgm:pt>
    <dgm:pt modelId="{5171507F-96EA-435F-B1B4-D670E5837C6F}" type="pres">
      <dgm:prSet presAssocID="{FBE4A193-4A48-4B77-B2E6-9A6DF90FAEEB}" presName="Name111" presStyleLbl="parChTrans1D3" presStyleIdx="66" presStyleCnt="79"/>
      <dgm:spPr/>
      <dgm:t>
        <a:bodyPr/>
        <a:lstStyle/>
        <a:p>
          <a:endParaRPr lang="en-US"/>
        </a:p>
      </dgm:t>
    </dgm:pt>
    <dgm:pt modelId="{BFAE0C48-647F-427D-8502-737CEAAF2DE9}" type="pres">
      <dgm:prSet presAssocID="{B9E2C8E6-9808-429A-BF05-8EB4C9E64AF9}" presName="hierRoot3" presStyleCnt="0">
        <dgm:presLayoutVars>
          <dgm:hierBranch val="init"/>
        </dgm:presLayoutVars>
      </dgm:prSet>
      <dgm:spPr/>
    </dgm:pt>
    <dgm:pt modelId="{063308C5-7BB0-4528-B582-92F8B142C7CB}" type="pres">
      <dgm:prSet presAssocID="{B9E2C8E6-9808-429A-BF05-8EB4C9E64AF9}" presName="rootComposite3" presStyleCnt="0"/>
      <dgm:spPr/>
    </dgm:pt>
    <dgm:pt modelId="{B1E3054C-B4BA-486B-B2CB-A96783F7094D}" type="pres">
      <dgm:prSet presAssocID="{B9E2C8E6-9808-429A-BF05-8EB4C9E64AF9}" presName="rootText3" presStyleLbl="asst2" presStyleIdx="58" presStyleCnt="70">
        <dgm:presLayoutVars>
          <dgm:chPref val="3"/>
        </dgm:presLayoutVars>
      </dgm:prSet>
      <dgm:spPr/>
      <dgm:t>
        <a:bodyPr/>
        <a:lstStyle/>
        <a:p>
          <a:endParaRPr lang="en-US"/>
        </a:p>
      </dgm:t>
    </dgm:pt>
    <dgm:pt modelId="{75F82530-61C0-49CA-A186-E8455957586E}" type="pres">
      <dgm:prSet presAssocID="{B9E2C8E6-9808-429A-BF05-8EB4C9E64AF9}" presName="rootConnector3" presStyleLbl="asst2" presStyleIdx="58" presStyleCnt="70"/>
      <dgm:spPr/>
      <dgm:t>
        <a:bodyPr/>
        <a:lstStyle/>
        <a:p>
          <a:endParaRPr lang="en-US"/>
        </a:p>
      </dgm:t>
    </dgm:pt>
    <dgm:pt modelId="{0341FA40-0C43-4F79-9C11-6B0368D58AD7}" type="pres">
      <dgm:prSet presAssocID="{B9E2C8E6-9808-429A-BF05-8EB4C9E64AF9}" presName="hierChild6" presStyleCnt="0"/>
      <dgm:spPr/>
    </dgm:pt>
    <dgm:pt modelId="{E3151466-49AA-46F7-A5E1-CF743443EC33}" type="pres">
      <dgm:prSet presAssocID="{B9E2C8E6-9808-429A-BF05-8EB4C9E64AF9}" presName="hierChild7" presStyleCnt="0"/>
      <dgm:spPr/>
    </dgm:pt>
    <dgm:pt modelId="{F381F240-7BD9-4779-BFED-6D5B8C9A11BE}" type="pres">
      <dgm:prSet presAssocID="{9E3C4F28-6C61-42C4-8460-6283D0A4F0A6}" presName="Name111" presStyleLbl="parChTrans1D3" presStyleIdx="67" presStyleCnt="79"/>
      <dgm:spPr/>
      <dgm:t>
        <a:bodyPr/>
        <a:lstStyle/>
        <a:p>
          <a:endParaRPr lang="en-US"/>
        </a:p>
      </dgm:t>
    </dgm:pt>
    <dgm:pt modelId="{6B9E9F0E-39BF-441D-A5BF-50BAE257A1FF}" type="pres">
      <dgm:prSet presAssocID="{2D25B04D-61B0-4382-AAF5-7C9FF760DBD3}" presName="hierRoot3" presStyleCnt="0">
        <dgm:presLayoutVars>
          <dgm:hierBranch val="init"/>
        </dgm:presLayoutVars>
      </dgm:prSet>
      <dgm:spPr/>
    </dgm:pt>
    <dgm:pt modelId="{4578B19C-6988-45BA-9D0A-0A1C177B0FC7}" type="pres">
      <dgm:prSet presAssocID="{2D25B04D-61B0-4382-AAF5-7C9FF760DBD3}" presName="rootComposite3" presStyleCnt="0"/>
      <dgm:spPr/>
    </dgm:pt>
    <dgm:pt modelId="{EB408C49-842B-4CDC-9E2A-274707681425}" type="pres">
      <dgm:prSet presAssocID="{2D25B04D-61B0-4382-AAF5-7C9FF760DBD3}" presName="rootText3" presStyleLbl="asst2" presStyleIdx="59" presStyleCnt="70">
        <dgm:presLayoutVars>
          <dgm:chPref val="3"/>
        </dgm:presLayoutVars>
      </dgm:prSet>
      <dgm:spPr/>
      <dgm:t>
        <a:bodyPr/>
        <a:lstStyle/>
        <a:p>
          <a:endParaRPr lang="en-US"/>
        </a:p>
      </dgm:t>
    </dgm:pt>
    <dgm:pt modelId="{AA752412-67CC-4D98-B389-D5DE55A4975A}" type="pres">
      <dgm:prSet presAssocID="{2D25B04D-61B0-4382-AAF5-7C9FF760DBD3}" presName="rootConnector3" presStyleLbl="asst2" presStyleIdx="59" presStyleCnt="70"/>
      <dgm:spPr/>
      <dgm:t>
        <a:bodyPr/>
        <a:lstStyle/>
        <a:p>
          <a:endParaRPr lang="en-US"/>
        </a:p>
      </dgm:t>
    </dgm:pt>
    <dgm:pt modelId="{E2B371EE-E430-4869-90B9-D46387859D7C}" type="pres">
      <dgm:prSet presAssocID="{2D25B04D-61B0-4382-AAF5-7C9FF760DBD3}" presName="hierChild6" presStyleCnt="0"/>
      <dgm:spPr/>
    </dgm:pt>
    <dgm:pt modelId="{57432C42-644C-4A41-A0DC-E655BB7B6EDC}" type="pres">
      <dgm:prSet presAssocID="{2D25B04D-61B0-4382-AAF5-7C9FF760DBD3}" presName="hierChild7" presStyleCnt="0"/>
      <dgm:spPr/>
    </dgm:pt>
    <dgm:pt modelId="{7A73242C-2BBE-4FD7-8F91-E54E0BCAC6D5}" type="pres">
      <dgm:prSet presAssocID="{9182E38F-1F1D-40B1-B41D-964CAE5A53D7}" presName="Name111" presStyleLbl="parChTrans1D3" presStyleIdx="68" presStyleCnt="79"/>
      <dgm:spPr/>
      <dgm:t>
        <a:bodyPr/>
        <a:lstStyle/>
        <a:p>
          <a:endParaRPr lang="en-US"/>
        </a:p>
      </dgm:t>
    </dgm:pt>
    <dgm:pt modelId="{F9F64184-C69F-473E-99C5-93EE8C97F69F}" type="pres">
      <dgm:prSet presAssocID="{AFEAC4CC-FCA3-475B-A81F-9E794FAD0659}" presName="hierRoot3" presStyleCnt="0">
        <dgm:presLayoutVars>
          <dgm:hierBranch val="init"/>
        </dgm:presLayoutVars>
      </dgm:prSet>
      <dgm:spPr/>
    </dgm:pt>
    <dgm:pt modelId="{30DF2134-E6E6-4044-8A39-12666B282965}" type="pres">
      <dgm:prSet presAssocID="{AFEAC4CC-FCA3-475B-A81F-9E794FAD0659}" presName="rootComposite3" presStyleCnt="0"/>
      <dgm:spPr/>
    </dgm:pt>
    <dgm:pt modelId="{3AB2F5EE-B74D-4E89-8D69-0092C138E55A}" type="pres">
      <dgm:prSet presAssocID="{AFEAC4CC-FCA3-475B-A81F-9E794FAD0659}" presName="rootText3" presStyleLbl="asst2" presStyleIdx="60" presStyleCnt="70">
        <dgm:presLayoutVars>
          <dgm:chPref val="3"/>
        </dgm:presLayoutVars>
      </dgm:prSet>
      <dgm:spPr/>
      <dgm:t>
        <a:bodyPr/>
        <a:lstStyle/>
        <a:p>
          <a:endParaRPr lang="en-US"/>
        </a:p>
      </dgm:t>
    </dgm:pt>
    <dgm:pt modelId="{38B2439F-86A0-4487-84AF-8F05A7A3CFD1}" type="pres">
      <dgm:prSet presAssocID="{AFEAC4CC-FCA3-475B-A81F-9E794FAD0659}" presName="rootConnector3" presStyleLbl="asst2" presStyleIdx="60" presStyleCnt="70"/>
      <dgm:spPr/>
      <dgm:t>
        <a:bodyPr/>
        <a:lstStyle/>
        <a:p>
          <a:endParaRPr lang="en-US"/>
        </a:p>
      </dgm:t>
    </dgm:pt>
    <dgm:pt modelId="{6CE4BAC9-A1F9-4973-9214-8C5EAFE90D1E}" type="pres">
      <dgm:prSet presAssocID="{AFEAC4CC-FCA3-475B-A81F-9E794FAD0659}" presName="hierChild6" presStyleCnt="0"/>
      <dgm:spPr/>
    </dgm:pt>
    <dgm:pt modelId="{439D8AF0-320A-4D35-A807-5FFEE0E0AC01}" type="pres">
      <dgm:prSet presAssocID="{AFEAC4CC-FCA3-475B-A81F-9E794FAD0659}" presName="hierChild7" presStyleCnt="0"/>
      <dgm:spPr/>
    </dgm:pt>
    <dgm:pt modelId="{B9DB5719-38F4-4E03-A51B-7C00BBA4A0C8}" type="pres">
      <dgm:prSet presAssocID="{4C397F01-54FD-4FBD-B292-760A68334E38}" presName="Name37" presStyleLbl="parChTrans1D2" presStyleIdx="10" presStyleCnt="15"/>
      <dgm:spPr/>
      <dgm:t>
        <a:bodyPr/>
        <a:lstStyle/>
        <a:p>
          <a:endParaRPr lang="en-US"/>
        </a:p>
      </dgm:t>
    </dgm:pt>
    <dgm:pt modelId="{3D5F7B8D-0A2E-4EEF-B149-26CD057A6E48}" type="pres">
      <dgm:prSet presAssocID="{A4C2F9E7-B240-4A0C-820D-85E7B2268E97}" presName="hierRoot2" presStyleCnt="0">
        <dgm:presLayoutVars>
          <dgm:hierBranch val="init"/>
        </dgm:presLayoutVars>
      </dgm:prSet>
      <dgm:spPr/>
    </dgm:pt>
    <dgm:pt modelId="{CC25B94D-491C-476C-8753-F0BDB3BB041A}" type="pres">
      <dgm:prSet presAssocID="{A4C2F9E7-B240-4A0C-820D-85E7B2268E97}" presName="rootComposite" presStyleCnt="0"/>
      <dgm:spPr/>
    </dgm:pt>
    <dgm:pt modelId="{0A68679A-004B-4B00-8764-5B8FFC0B9F1E}" type="pres">
      <dgm:prSet presAssocID="{A4C2F9E7-B240-4A0C-820D-85E7B2268E97}" presName="rootText" presStyleLbl="node2" presStyleIdx="10" presStyleCnt="12" custScaleX="224984" custScaleY="239501" custLinFactY="-17217" custLinFactNeighborY="-100000">
        <dgm:presLayoutVars>
          <dgm:chPref val="3"/>
        </dgm:presLayoutVars>
      </dgm:prSet>
      <dgm:spPr/>
      <dgm:t>
        <a:bodyPr/>
        <a:lstStyle/>
        <a:p>
          <a:endParaRPr lang="en-US"/>
        </a:p>
      </dgm:t>
    </dgm:pt>
    <dgm:pt modelId="{147E3716-E413-4C83-AF12-0C063C2A0C85}" type="pres">
      <dgm:prSet presAssocID="{A4C2F9E7-B240-4A0C-820D-85E7B2268E97}" presName="rootConnector" presStyleLbl="node2" presStyleIdx="10" presStyleCnt="12"/>
      <dgm:spPr/>
      <dgm:t>
        <a:bodyPr/>
        <a:lstStyle/>
        <a:p>
          <a:endParaRPr lang="en-US"/>
        </a:p>
      </dgm:t>
    </dgm:pt>
    <dgm:pt modelId="{5B4F2D9F-793D-4CF0-8D73-D8C8DB2890DF}" type="pres">
      <dgm:prSet presAssocID="{A4C2F9E7-B240-4A0C-820D-85E7B2268E97}" presName="hierChild4" presStyleCnt="0"/>
      <dgm:spPr/>
    </dgm:pt>
    <dgm:pt modelId="{3E1F053D-7FC0-48C2-ACEA-00A36251CC75}" type="pres">
      <dgm:prSet presAssocID="{A4C2F9E7-B240-4A0C-820D-85E7B2268E97}" presName="hierChild5" presStyleCnt="0"/>
      <dgm:spPr/>
    </dgm:pt>
    <dgm:pt modelId="{B6759FA8-26D0-4B46-A41B-6CC05575F58A}" type="pres">
      <dgm:prSet presAssocID="{AB0DCF08-22F5-4E24-A318-C3EB9FFE66EB}" presName="Name111" presStyleLbl="parChTrans1D3" presStyleIdx="69" presStyleCnt="79"/>
      <dgm:spPr/>
      <dgm:t>
        <a:bodyPr/>
        <a:lstStyle/>
        <a:p>
          <a:endParaRPr lang="en-US"/>
        </a:p>
      </dgm:t>
    </dgm:pt>
    <dgm:pt modelId="{685D5F6E-DC86-4DAA-89FA-B7436FD4A282}" type="pres">
      <dgm:prSet presAssocID="{253E2863-CECC-4A44-80F7-40D8400C0D86}" presName="hierRoot3" presStyleCnt="0">
        <dgm:presLayoutVars>
          <dgm:hierBranch val="init"/>
        </dgm:presLayoutVars>
      </dgm:prSet>
      <dgm:spPr/>
    </dgm:pt>
    <dgm:pt modelId="{66CEFB52-8F8A-4FF2-9442-4EDC26C5370D}" type="pres">
      <dgm:prSet presAssocID="{253E2863-CECC-4A44-80F7-40D8400C0D86}" presName="rootComposite3" presStyleCnt="0"/>
      <dgm:spPr/>
    </dgm:pt>
    <dgm:pt modelId="{4D14F71B-F592-4B22-BAA1-2197E51124F0}" type="pres">
      <dgm:prSet presAssocID="{253E2863-CECC-4A44-80F7-40D8400C0D86}" presName="rootText3" presStyleLbl="asst2" presStyleIdx="61" presStyleCnt="70">
        <dgm:presLayoutVars>
          <dgm:chPref val="3"/>
        </dgm:presLayoutVars>
      </dgm:prSet>
      <dgm:spPr/>
      <dgm:t>
        <a:bodyPr/>
        <a:lstStyle/>
        <a:p>
          <a:endParaRPr lang="en-US"/>
        </a:p>
      </dgm:t>
    </dgm:pt>
    <dgm:pt modelId="{D7C4856D-15CC-416F-A684-992B8E346244}" type="pres">
      <dgm:prSet presAssocID="{253E2863-CECC-4A44-80F7-40D8400C0D86}" presName="rootConnector3" presStyleLbl="asst2" presStyleIdx="61" presStyleCnt="70"/>
      <dgm:spPr/>
      <dgm:t>
        <a:bodyPr/>
        <a:lstStyle/>
        <a:p>
          <a:endParaRPr lang="en-US"/>
        </a:p>
      </dgm:t>
    </dgm:pt>
    <dgm:pt modelId="{0F73321F-8D83-4B0D-87DE-C1A2F53BF26B}" type="pres">
      <dgm:prSet presAssocID="{253E2863-CECC-4A44-80F7-40D8400C0D86}" presName="hierChild6" presStyleCnt="0"/>
      <dgm:spPr/>
    </dgm:pt>
    <dgm:pt modelId="{D34EFDD2-5D67-4B19-B9C4-57293C2DAC19}" type="pres">
      <dgm:prSet presAssocID="{253E2863-CECC-4A44-80F7-40D8400C0D86}" presName="hierChild7" presStyleCnt="0"/>
      <dgm:spPr/>
    </dgm:pt>
    <dgm:pt modelId="{A997B990-2B70-4F37-BCD7-7DB48738259A}" type="pres">
      <dgm:prSet presAssocID="{D8B7801A-EDE7-4C70-A9A5-2D592F90DA44}" presName="Name111" presStyleLbl="parChTrans1D3" presStyleIdx="70" presStyleCnt="79"/>
      <dgm:spPr/>
      <dgm:t>
        <a:bodyPr/>
        <a:lstStyle/>
        <a:p>
          <a:endParaRPr lang="en-US"/>
        </a:p>
      </dgm:t>
    </dgm:pt>
    <dgm:pt modelId="{6FE5DA23-CF2B-4FB5-AB1C-292562E76C29}" type="pres">
      <dgm:prSet presAssocID="{567CB4EB-2FC9-4F92-8BE3-54E43588F9D9}" presName="hierRoot3" presStyleCnt="0">
        <dgm:presLayoutVars>
          <dgm:hierBranch val="init"/>
        </dgm:presLayoutVars>
      </dgm:prSet>
      <dgm:spPr/>
    </dgm:pt>
    <dgm:pt modelId="{D72FBBB5-1950-48BB-A9BC-FFD5C2FC6F11}" type="pres">
      <dgm:prSet presAssocID="{567CB4EB-2FC9-4F92-8BE3-54E43588F9D9}" presName="rootComposite3" presStyleCnt="0"/>
      <dgm:spPr/>
    </dgm:pt>
    <dgm:pt modelId="{6A3A8FC7-38EF-4DA4-856D-8DF8733FDE83}" type="pres">
      <dgm:prSet presAssocID="{567CB4EB-2FC9-4F92-8BE3-54E43588F9D9}" presName="rootText3" presStyleLbl="asst2" presStyleIdx="62" presStyleCnt="70">
        <dgm:presLayoutVars>
          <dgm:chPref val="3"/>
        </dgm:presLayoutVars>
      </dgm:prSet>
      <dgm:spPr/>
      <dgm:t>
        <a:bodyPr/>
        <a:lstStyle/>
        <a:p>
          <a:endParaRPr lang="en-US"/>
        </a:p>
      </dgm:t>
    </dgm:pt>
    <dgm:pt modelId="{1121A00B-044B-4228-A5B1-18973BC3535D}" type="pres">
      <dgm:prSet presAssocID="{567CB4EB-2FC9-4F92-8BE3-54E43588F9D9}" presName="rootConnector3" presStyleLbl="asst2" presStyleIdx="62" presStyleCnt="70"/>
      <dgm:spPr/>
      <dgm:t>
        <a:bodyPr/>
        <a:lstStyle/>
        <a:p>
          <a:endParaRPr lang="en-US"/>
        </a:p>
      </dgm:t>
    </dgm:pt>
    <dgm:pt modelId="{844171E8-2A30-4B30-B4B3-18371C2C3F8C}" type="pres">
      <dgm:prSet presAssocID="{567CB4EB-2FC9-4F92-8BE3-54E43588F9D9}" presName="hierChild6" presStyleCnt="0"/>
      <dgm:spPr/>
    </dgm:pt>
    <dgm:pt modelId="{B92C2B8F-5C19-4643-9476-D1FD4F5FD778}" type="pres">
      <dgm:prSet presAssocID="{567CB4EB-2FC9-4F92-8BE3-54E43588F9D9}" presName="hierChild7" presStyleCnt="0"/>
      <dgm:spPr/>
    </dgm:pt>
    <dgm:pt modelId="{60FDAB92-1421-4468-AC5D-C0694E4B7029}" type="pres">
      <dgm:prSet presAssocID="{69302068-B652-4133-BA13-C01CA7D4A70B}" presName="Name111" presStyleLbl="parChTrans1D3" presStyleIdx="71" presStyleCnt="79"/>
      <dgm:spPr/>
      <dgm:t>
        <a:bodyPr/>
        <a:lstStyle/>
        <a:p>
          <a:endParaRPr lang="en-US"/>
        </a:p>
      </dgm:t>
    </dgm:pt>
    <dgm:pt modelId="{9C727198-CD7D-4AC7-9D08-65FA57D88920}" type="pres">
      <dgm:prSet presAssocID="{58F4FE29-48C6-45EF-AAB2-792F46457B72}" presName="hierRoot3" presStyleCnt="0">
        <dgm:presLayoutVars>
          <dgm:hierBranch val="init"/>
        </dgm:presLayoutVars>
      </dgm:prSet>
      <dgm:spPr/>
    </dgm:pt>
    <dgm:pt modelId="{286C9A99-353F-4614-8F1D-334384A72079}" type="pres">
      <dgm:prSet presAssocID="{58F4FE29-48C6-45EF-AAB2-792F46457B72}" presName="rootComposite3" presStyleCnt="0"/>
      <dgm:spPr/>
    </dgm:pt>
    <dgm:pt modelId="{47376453-96BF-4BA4-B0C6-4FA89FB1960A}" type="pres">
      <dgm:prSet presAssocID="{58F4FE29-48C6-45EF-AAB2-792F46457B72}" presName="rootText3" presStyleLbl="asst2" presStyleIdx="63" presStyleCnt="70">
        <dgm:presLayoutVars>
          <dgm:chPref val="3"/>
        </dgm:presLayoutVars>
      </dgm:prSet>
      <dgm:spPr/>
      <dgm:t>
        <a:bodyPr/>
        <a:lstStyle/>
        <a:p>
          <a:endParaRPr lang="en-US"/>
        </a:p>
      </dgm:t>
    </dgm:pt>
    <dgm:pt modelId="{BBDA2952-2981-4E24-B79B-06D1BF68C296}" type="pres">
      <dgm:prSet presAssocID="{58F4FE29-48C6-45EF-AAB2-792F46457B72}" presName="rootConnector3" presStyleLbl="asst2" presStyleIdx="63" presStyleCnt="70"/>
      <dgm:spPr/>
      <dgm:t>
        <a:bodyPr/>
        <a:lstStyle/>
        <a:p>
          <a:endParaRPr lang="en-US"/>
        </a:p>
      </dgm:t>
    </dgm:pt>
    <dgm:pt modelId="{8113AF84-1E66-4CEE-A8E6-3E4E5E4297B9}" type="pres">
      <dgm:prSet presAssocID="{58F4FE29-48C6-45EF-AAB2-792F46457B72}" presName="hierChild6" presStyleCnt="0"/>
      <dgm:spPr/>
    </dgm:pt>
    <dgm:pt modelId="{A6C90C8A-26AE-49DB-9931-C229E724D2D7}" type="pres">
      <dgm:prSet presAssocID="{58F4FE29-48C6-45EF-AAB2-792F46457B72}" presName="hierChild7" presStyleCnt="0"/>
      <dgm:spPr/>
    </dgm:pt>
    <dgm:pt modelId="{B8D9BEE9-92B8-49A0-935A-296B935208E8}" type="pres">
      <dgm:prSet presAssocID="{A49C66C5-37D7-4BC8-A4FF-B3C0FE82CEB6}" presName="Name111" presStyleLbl="parChTrans1D3" presStyleIdx="72" presStyleCnt="79"/>
      <dgm:spPr/>
      <dgm:t>
        <a:bodyPr/>
        <a:lstStyle/>
        <a:p>
          <a:endParaRPr lang="en-US"/>
        </a:p>
      </dgm:t>
    </dgm:pt>
    <dgm:pt modelId="{262BB516-591F-4895-9CA7-045C335169CD}" type="pres">
      <dgm:prSet presAssocID="{4BCC69B1-AEBC-4980-9DAB-B112987E3BEC}" presName="hierRoot3" presStyleCnt="0">
        <dgm:presLayoutVars>
          <dgm:hierBranch val="init"/>
        </dgm:presLayoutVars>
      </dgm:prSet>
      <dgm:spPr/>
    </dgm:pt>
    <dgm:pt modelId="{72242891-4344-4FCD-91D8-D1DC71A89D79}" type="pres">
      <dgm:prSet presAssocID="{4BCC69B1-AEBC-4980-9DAB-B112987E3BEC}" presName="rootComposite3" presStyleCnt="0"/>
      <dgm:spPr/>
    </dgm:pt>
    <dgm:pt modelId="{A36ADA2E-F6E6-4B15-88BE-36277A9FDA53}" type="pres">
      <dgm:prSet presAssocID="{4BCC69B1-AEBC-4980-9DAB-B112987E3BEC}" presName="rootText3" presStyleLbl="asst2" presStyleIdx="64" presStyleCnt="70">
        <dgm:presLayoutVars>
          <dgm:chPref val="3"/>
        </dgm:presLayoutVars>
      </dgm:prSet>
      <dgm:spPr/>
      <dgm:t>
        <a:bodyPr/>
        <a:lstStyle/>
        <a:p>
          <a:endParaRPr lang="en-US"/>
        </a:p>
      </dgm:t>
    </dgm:pt>
    <dgm:pt modelId="{B7193504-6007-4A93-8525-FBAC9EE4D6FD}" type="pres">
      <dgm:prSet presAssocID="{4BCC69B1-AEBC-4980-9DAB-B112987E3BEC}" presName="rootConnector3" presStyleLbl="asst2" presStyleIdx="64" presStyleCnt="70"/>
      <dgm:spPr/>
      <dgm:t>
        <a:bodyPr/>
        <a:lstStyle/>
        <a:p>
          <a:endParaRPr lang="en-US"/>
        </a:p>
      </dgm:t>
    </dgm:pt>
    <dgm:pt modelId="{6D502034-B056-4084-BF29-4B451322D21C}" type="pres">
      <dgm:prSet presAssocID="{4BCC69B1-AEBC-4980-9DAB-B112987E3BEC}" presName="hierChild6" presStyleCnt="0"/>
      <dgm:spPr/>
    </dgm:pt>
    <dgm:pt modelId="{CDD91CE2-E292-4837-A59B-49719CCD7BB2}" type="pres">
      <dgm:prSet presAssocID="{4BCC69B1-AEBC-4980-9DAB-B112987E3BEC}" presName="hierChild7" presStyleCnt="0"/>
      <dgm:spPr/>
    </dgm:pt>
    <dgm:pt modelId="{CB7F50C5-16D8-4373-8579-1D655AA509A6}" type="pres">
      <dgm:prSet presAssocID="{FDA81F03-3A57-4633-91B5-2F76C2560292}" presName="Name37" presStyleLbl="parChTrans1D2" presStyleIdx="11" presStyleCnt="15"/>
      <dgm:spPr/>
      <dgm:t>
        <a:bodyPr/>
        <a:lstStyle/>
        <a:p>
          <a:endParaRPr lang="en-US"/>
        </a:p>
      </dgm:t>
    </dgm:pt>
    <dgm:pt modelId="{9DFB0CFD-D7D9-4B41-BB20-7247B47DD083}" type="pres">
      <dgm:prSet presAssocID="{425E3D0D-9B6E-4E43-B294-D02753879AB8}" presName="hierRoot2" presStyleCnt="0">
        <dgm:presLayoutVars>
          <dgm:hierBranch val="init"/>
        </dgm:presLayoutVars>
      </dgm:prSet>
      <dgm:spPr/>
    </dgm:pt>
    <dgm:pt modelId="{295DFCDE-9E4B-48A1-964C-39949B41056C}" type="pres">
      <dgm:prSet presAssocID="{425E3D0D-9B6E-4E43-B294-D02753879AB8}" presName="rootComposite" presStyleCnt="0"/>
      <dgm:spPr/>
    </dgm:pt>
    <dgm:pt modelId="{EC516CDA-06A1-4C02-AD81-C169EE98422E}" type="pres">
      <dgm:prSet presAssocID="{425E3D0D-9B6E-4E43-B294-D02753879AB8}" presName="rootText" presStyleLbl="node2" presStyleIdx="11" presStyleCnt="12" custScaleX="224984" custScaleY="239501" custLinFactY="-17217" custLinFactNeighborY="-100000">
        <dgm:presLayoutVars>
          <dgm:chPref val="3"/>
        </dgm:presLayoutVars>
      </dgm:prSet>
      <dgm:spPr/>
      <dgm:t>
        <a:bodyPr/>
        <a:lstStyle/>
        <a:p>
          <a:endParaRPr lang="en-US"/>
        </a:p>
      </dgm:t>
    </dgm:pt>
    <dgm:pt modelId="{F75FECF9-1D31-4A27-934B-681721C014CA}" type="pres">
      <dgm:prSet presAssocID="{425E3D0D-9B6E-4E43-B294-D02753879AB8}" presName="rootConnector" presStyleLbl="node2" presStyleIdx="11" presStyleCnt="12"/>
      <dgm:spPr/>
      <dgm:t>
        <a:bodyPr/>
        <a:lstStyle/>
        <a:p>
          <a:endParaRPr lang="en-US"/>
        </a:p>
      </dgm:t>
    </dgm:pt>
    <dgm:pt modelId="{7ECD7B89-9FCE-4AC6-93C7-B997D7C1473A}" type="pres">
      <dgm:prSet presAssocID="{425E3D0D-9B6E-4E43-B294-D02753879AB8}" presName="hierChild4" presStyleCnt="0"/>
      <dgm:spPr/>
    </dgm:pt>
    <dgm:pt modelId="{8B070175-1171-4667-B15D-F854D23EE123}" type="pres">
      <dgm:prSet presAssocID="{2235CD1C-2162-4AD9-A5D0-2E3F54DEA294}" presName="Name37" presStyleLbl="parChTrans1D3" presStyleIdx="73" presStyleCnt="79"/>
      <dgm:spPr/>
      <dgm:t>
        <a:bodyPr/>
        <a:lstStyle/>
        <a:p>
          <a:endParaRPr lang="en-US"/>
        </a:p>
      </dgm:t>
    </dgm:pt>
    <dgm:pt modelId="{F9CF952D-14E5-4F80-8729-91308B45EACA}" type="pres">
      <dgm:prSet presAssocID="{615A218D-D935-4EEB-B80A-AAD1326450C2}" presName="hierRoot2" presStyleCnt="0">
        <dgm:presLayoutVars>
          <dgm:hierBranch val="init"/>
        </dgm:presLayoutVars>
      </dgm:prSet>
      <dgm:spPr/>
    </dgm:pt>
    <dgm:pt modelId="{3BEE5310-F874-49C8-95FB-67945F94BC21}" type="pres">
      <dgm:prSet presAssocID="{615A218D-D935-4EEB-B80A-AAD1326450C2}" presName="rootComposite" presStyleCnt="0"/>
      <dgm:spPr/>
    </dgm:pt>
    <dgm:pt modelId="{C5B3DCFD-A618-42D9-9DAD-AE2E50430C34}" type="pres">
      <dgm:prSet presAssocID="{615A218D-D935-4EEB-B80A-AAD1326450C2}" presName="rootText" presStyleLbl="node3" presStyleIdx="8" presStyleCnt="9" custLinFactY="-49482" custLinFactNeighborX="-17244" custLinFactNeighborY="-100000">
        <dgm:presLayoutVars>
          <dgm:chPref val="3"/>
        </dgm:presLayoutVars>
      </dgm:prSet>
      <dgm:spPr/>
      <dgm:t>
        <a:bodyPr/>
        <a:lstStyle/>
        <a:p>
          <a:endParaRPr lang="en-US"/>
        </a:p>
      </dgm:t>
    </dgm:pt>
    <dgm:pt modelId="{EFD7488D-90C1-44C4-AF88-3780657C88DA}" type="pres">
      <dgm:prSet presAssocID="{615A218D-D935-4EEB-B80A-AAD1326450C2}" presName="rootConnector" presStyleLbl="node3" presStyleIdx="8" presStyleCnt="9"/>
      <dgm:spPr/>
      <dgm:t>
        <a:bodyPr/>
        <a:lstStyle/>
        <a:p>
          <a:endParaRPr lang="en-US"/>
        </a:p>
      </dgm:t>
    </dgm:pt>
    <dgm:pt modelId="{BE677B68-3E42-4682-864F-05C82E2EE232}" type="pres">
      <dgm:prSet presAssocID="{615A218D-D935-4EEB-B80A-AAD1326450C2}" presName="hierChild4" presStyleCnt="0"/>
      <dgm:spPr/>
    </dgm:pt>
    <dgm:pt modelId="{2AEA4289-D24E-402D-92FF-4685CF0E29E5}" type="pres">
      <dgm:prSet presAssocID="{615A218D-D935-4EEB-B80A-AAD1326450C2}" presName="hierChild5" presStyleCnt="0"/>
      <dgm:spPr/>
    </dgm:pt>
    <dgm:pt modelId="{652B2B91-41DF-4989-A96C-26DD26C608E3}" type="pres">
      <dgm:prSet presAssocID="{425E3D0D-9B6E-4E43-B294-D02753879AB8}" presName="hierChild5" presStyleCnt="0"/>
      <dgm:spPr/>
    </dgm:pt>
    <dgm:pt modelId="{3D9FAD0D-745D-45C7-8765-ECD44D309111}" type="pres">
      <dgm:prSet presAssocID="{9DD06B0C-2536-45D4-8B4F-B89F84076452}" presName="Name111" presStyleLbl="parChTrans1D3" presStyleIdx="74" presStyleCnt="79"/>
      <dgm:spPr/>
      <dgm:t>
        <a:bodyPr/>
        <a:lstStyle/>
        <a:p>
          <a:endParaRPr lang="en-US"/>
        </a:p>
      </dgm:t>
    </dgm:pt>
    <dgm:pt modelId="{7ADB6AEE-82E5-40AA-87EF-2A6AE53AE1C7}" type="pres">
      <dgm:prSet presAssocID="{D4522FEB-5CB3-4A2D-89E7-F1BF09BA7840}" presName="hierRoot3" presStyleCnt="0">
        <dgm:presLayoutVars>
          <dgm:hierBranch val="init"/>
        </dgm:presLayoutVars>
      </dgm:prSet>
      <dgm:spPr/>
    </dgm:pt>
    <dgm:pt modelId="{026578FB-FEB0-4E7B-8487-E2CD4944BEC3}" type="pres">
      <dgm:prSet presAssocID="{D4522FEB-5CB3-4A2D-89E7-F1BF09BA7840}" presName="rootComposite3" presStyleCnt="0"/>
      <dgm:spPr/>
    </dgm:pt>
    <dgm:pt modelId="{97CB0B46-D2C2-4AB6-A146-70F147117DC9}" type="pres">
      <dgm:prSet presAssocID="{D4522FEB-5CB3-4A2D-89E7-F1BF09BA7840}" presName="rootText3" presStyleLbl="asst2" presStyleIdx="65" presStyleCnt="70">
        <dgm:presLayoutVars>
          <dgm:chPref val="3"/>
        </dgm:presLayoutVars>
      </dgm:prSet>
      <dgm:spPr/>
      <dgm:t>
        <a:bodyPr/>
        <a:lstStyle/>
        <a:p>
          <a:endParaRPr lang="en-US"/>
        </a:p>
      </dgm:t>
    </dgm:pt>
    <dgm:pt modelId="{E8C9F006-040D-43A2-A031-086FDE90CBD3}" type="pres">
      <dgm:prSet presAssocID="{D4522FEB-5CB3-4A2D-89E7-F1BF09BA7840}" presName="rootConnector3" presStyleLbl="asst2" presStyleIdx="65" presStyleCnt="70"/>
      <dgm:spPr/>
      <dgm:t>
        <a:bodyPr/>
        <a:lstStyle/>
        <a:p>
          <a:endParaRPr lang="en-US"/>
        </a:p>
      </dgm:t>
    </dgm:pt>
    <dgm:pt modelId="{EC13A097-0B67-4E8C-BE11-940652092399}" type="pres">
      <dgm:prSet presAssocID="{D4522FEB-5CB3-4A2D-89E7-F1BF09BA7840}" presName="hierChild6" presStyleCnt="0"/>
      <dgm:spPr/>
    </dgm:pt>
    <dgm:pt modelId="{A515E1ED-ADF1-4533-9FD4-93137C9E3076}" type="pres">
      <dgm:prSet presAssocID="{D4522FEB-5CB3-4A2D-89E7-F1BF09BA7840}" presName="hierChild7" presStyleCnt="0"/>
      <dgm:spPr/>
    </dgm:pt>
    <dgm:pt modelId="{865F6670-C229-495E-899E-6B7133381AEC}" type="pres">
      <dgm:prSet presAssocID="{A7669855-875C-4E68-AEF6-73B9167BF74D}" presName="Name111" presStyleLbl="parChTrans1D3" presStyleIdx="75" presStyleCnt="79"/>
      <dgm:spPr/>
      <dgm:t>
        <a:bodyPr/>
        <a:lstStyle/>
        <a:p>
          <a:endParaRPr lang="en-US"/>
        </a:p>
      </dgm:t>
    </dgm:pt>
    <dgm:pt modelId="{719A6D7F-AC87-4C30-8C21-F14937001556}" type="pres">
      <dgm:prSet presAssocID="{D4900C38-F13A-446F-9F5F-2D984048A3A3}" presName="hierRoot3" presStyleCnt="0">
        <dgm:presLayoutVars>
          <dgm:hierBranch val="init"/>
        </dgm:presLayoutVars>
      </dgm:prSet>
      <dgm:spPr/>
    </dgm:pt>
    <dgm:pt modelId="{63097F36-310E-45A4-AA4E-21DD63ED14C4}" type="pres">
      <dgm:prSet presAssocID="{D4900C38-F13A-446F-9F5F-2D984048A3A3}" presName="rootComposite3" presStyleCnt="0"/>
      <dgm:spPr/>
    </dgm:pt>
    <dgm:pt modelId="{EDA11B8D-2483-423E-9BC4-D4921F385C0A}" type="pres">
      <dgm:prSet presAssocID="{D4900C38-F13A-446F-9F5F-2D984048A3A3}" presName="rootText3" presStyleLbl="asst2" presStyleIdx="66" presStyleCnt="70">
        <dgm:presLayoutVars>
          <dgm:chPref val="3"/>
        </dgm:presLayoutVars>
      </dgm:prSet>
      <dgm:spPr/>
      <dgm:t>
        <a:bodyPr/>
        <a:lstStyle/>
        <a:p>
          <a:endParaRPr lang="en-US"/>
        </a:p>
      </dgm:t>
    </dgm:pt>
    <dgm:pt modelId="{20834A27-97F9-46A0-9737-E3B6ABAFE8CB}" type="pres">
      <dgm:prSet presAssocID="{D4900C38-F13A-446F-9F5F-2D984048A3A3}" presName="rootConnector3" presStyleLbl="asst2" presStyleIdx="66" presStyleCnt="70"/>
      <dgm:spPr/>
      <dgm:t>
        <a:bodyPr/>
        <a:lstStyle/>
        <a:p>
          <a:endParaRPr lang="en-US"/>
        </a:p>
      </dgm:t>
    </dgm:pt>
    <dgm:pt modelId="{914E5155-695A-4F1E-A495-562C50B537FC}" type="pres">
      <dgm:prSet presAssocID="{D4900C38-F13A-446F-9F5F-2D984048A3A3}" presName="hierChild6" presStyleCnt="0"/>
      <dgm:spPr/>
    </dgm:pt>
    <dgm:pt modelId="{26748C28-632C-4721-BCB7-DD09C92B748C}" type="pres">
      <dgm:prSet presAssocID="{D4900C38-F13A-446F-9F5F-2D984048A3A3}" presName="hierChild7" presStyleCnt="0"/>
      <dgm:spPr/>
    </dgm:pt>
    <dgm:pt modelId="{1322C960-B722-43BC-A914-7536850D7774}" type="pres">
      <dgm:prSet presAssocID="{E866938B-8526-4E51-9F3B-9BC22D16ADE6}" presName="Name111" presStyleLbl="parChTrans1D3" presStyleIdx="76" presStyleCnt="79"/>
      <dgm:spPr/>
      <dgm:t>
        <a:bodyPr/>
        <a:lstStyle/>
        <a:p>
          <a:endParaRPr lang="en-US"/>
        </a:p>
      </dgm:t>
    </dgm:pt>
    <dgm:pt modelId="{CEB52E8C-D6A8-4BD2-9B95-709BD3858C69}" type="pres">
      <dgm:prSet presAssocID="{F1BF0A11-ECA3-46F6-9ACC-F8932615DA80}" presName="hierRoot3" presStyleCnt="0">
        <dgm:presLayoutVars>
          <dgm:hierBranch val="init"/>
        </dgm:presLayoutVars>
      </dgm:prSet>
      <dgm:spPr/>
    </dgm:pt>
    <dgm:pt modelId="{89EB6AD5-0B3B-41AB-96B2-119EC2A3D2A2}" type="pres">
      <dgm:prSet presAssocID="{F1BF0A11-ECA3-46F6-9ACC-F8932615DA80}" presName="rootComposite3" presStyleCnt="0"/>
      <dgm:spPr/>
    </dgm:pt>
    <dgm:pt modelId="{8BAE9A8E-EEF2-413C-BB57-E9AE5E41D3E4}" type="pres">
      <dgm:prSet presAssocID="{F1BF0A11-ECA3-46F6-9ACC-F8932615DA80}" presName="rootText3" presStyleLbl="asst2" presStyleIdx="67" presStyleCnt="70">
        <dgm:presLayoutVars>
          <dgm:chPref val="3"/>
        </dgm:presLayoutVars>
      </dgm:prSet>
      <dgm:spPr/>
      <dgm:t>
        <a:bodyPr/>
        <a:lstStyle/>
        <a:p>
          <a:endParaRPr lang="en-US"/>
        </a:p>
      </dgm:t>
    </dgm:pt>
    <dgm:pt modelId="{7803F91D-8BB9-4508-AD3D-5EF357BF0A9F}" type="pres">
      <dgm:prSet presAssocID="{F1BF0A11-ECA3-46F6-9ACC-F8932615DA80}" presName="rootConnector3" presStyleLbl="asst2" presStyleIdx="67" presStyleCnt="70"/>
      <dgm:spPr/>
      <dgm:t>
        <a:bodyPr/>
        <a:lstStyle/>
        <a:p>
          <a:endParaRPr lang="en-US"/>
        </a:p>
      </dgm:t>
    </dgm:pt>
    <dgm:pt modelId="{B019FA37-6547-4549-B306-E0A215544192}" type="pres">
      <dgm:prSet presAssocID="{F1BF0A11-ECA3-46F6-9ACC-F8932615DA80}" presName="hierChild6" presStyleCnt="0"/>
      <dgm:spPr/>
    </dgm:pt>
    <dgm:pt modelId="{DA772282-85E8-48C6-A158-2E0D2D15CC31}" type="pres">
      <dgm:prSet presAssocID="{F1BF0A11-ECA3-46F6-9ACC-F8932615DA80}" presName="hierChild7" presStyleCnt="0"/>
      <dgm:spPr/>
    </dgm:pt>
    <dgm:pt modelId="{CE917AB4-D9B2-4FA6-92EF-A682D0165E1F}" type="pres">
      <dgm:prSet presAssocID="{E1B23CAC-BA4D-4F22-B25C-100EBD709374}" presName="Name111" presStyleLbl="parChTrans1D3" presStyleIdx="77" presStyleCnt="79"/>
      <dgm:spPr/>
      <dgm:t>
        <a:bodyPr/>
        <a:lstStyle/>
        <a:p>
          <a:endParaRPr lang="en-US"/>
        </a:p>
      </dgm:t>
    </dgm:pt>
    <dgm:pt modelId="{61A41121-25BB-4BE4-8F9F-8245DBB84AF7}" type="pres">
      <dgm:prSet presAssocID="{A5F15D73-F0D1-4420-9B4C-5007E52972BC}" presName="hierRoot3" presStyleCnt="0">
        <dgm:presLayoutVars>
          <dgm:hierBranch val="init"/>
        </dgm:presLayoutVars>
      </dgm:prSet>
      <dgm:spPr/>
    </dgm:pt>
    <dgm:pt modelId="{CE3A1BC6-D1BD-42C9-89F6-93D29CEDFB47}" type="pres">
      <dgm:prSet presAssocID="{A5F15D73-F0D1-4420-9B4C-5007E52972BC}" presName="rootComposite3" presStyleCnt="0"/>
      <dgm:spPr/>
    </dgm:pt>
    <dgm:pt modelId="{BDA8B7F6-8607-40CE-BD27-16AED419E687}" type="pres">
      <dgm:prSet presAssocID="{A5F15D73-F0D1-4420-9B4C-5007E52972BC}" presName="rootText3" presStyleLbl="asst2" presStyleIdx="68" presStyleCnt="70">
        <dgm:presLayoutVars>
          <dgm:chPref val="3"/>
        </dgm:presLayoutVars>
      </dgm:prSet>
      <dgm:spPr/>
      <dgm:t>
        <a:bodyPr/>
        <a:lstStyle/>
        <a:p>
          <a:endParaRPr lang="en-US"/>
        </a:p>
      </dgm:t>
    </dgm:pt>
    <dgm:pt modelId="{4A3C63E7-40A8-4B05-AF3C-9B51E5E4EB2E}" type="pres">
      <dgm:prSet presAssocID="{A5F15D73-F0D1-4420-9B4C-5007E52972BC}" presName="rootConnector3" presStyleLbl="asst2" presStyleIdx="68" presStyleCnt="70"/>
      <dgm:spPr/>
      <dgm:t>
        <a:bodyPr/>
        <a:lstStyle/>
        <a:p>
          <a:endParaRPr lang="en-US"/>
        </a:p>
      </dgm:t>
    </dgm:pt>
    <dgm:pt modelId="{C2A5A6C7-66C0-449A-B794-184E603CC96D}" type="pres">
      <dgm:prSet presAssocID="{A5F15D73-F0D1-4420-9B4C-5007E52972BC}" presName="hierChild6" presStyleCnt="0"/>
      <dgm:spPr/>
    </dgm:pt>
    <dgm:pt modelId="{C85AB6D2-D2F3-45CA-ADBD-7F71DEDA0204}" type="pres">
      <dgm:prSet presAssocID="{A5F15D73-F0D1-4420-9B4C-5007E52972BC}" presName="hierChild7" presStyleCnt="0"/>
      <dgm:spPr/>
    </dgm:pt>
    <dgm:pt modelId="{3E672677-CDE3-4433-8333-E27D8397397A}" type="pres">
      <dgm:prSet presAssocID="{77F4EB5C-D458-4861-ABE1-2B01817B4A61}" presName="Name111" presStyleLbl="parChTrans1D3" presStyleIdx="78" presStyleCnt="79"/>
      <dgm:spPr/>
      <dgm:t>
        <a:bodyPr/>
        <a:lstStyle/>
        <a:p>
          <a:endParaRPr lang="en-US"/>
        </a:p>
      </dgm:t>
    </dgm:pt>
    <dgm:pt modelId="{6F3F0E71-21A2-488D-B9E1-819A54CC5A12}" type="pres">
      <dgm:prSet presAssocID="{7B47B7A8-061D-4C91-BEB8-368FAB50BAFE}" presName="hierRoot3" presStyleCnt="0">
        <dgm:presLayoutVars>
          <dgm:hierBranch val="init"/>
        </dgm:presLayoutVars>
      </dgm:prSet>
      <dgm:spPr/>
    </dgm:pt>
    <dgm:pt modelId="{21E7A852-49D2-44C9-B623-8B01B180E81E}" type="pres">
      <dgm:prSet presAssocID="{7B47B7A8-061D-4C91-BEB8-368FAB50BAFE}" presName="rootComposite3" presStyleCnt="0"/>
      <dgm:spPr/>
    </dgm:pt>
    <dgm:pt modelId="{A5E5A2B8-DF37-4109-BC20-C28560B30F3D}" type="pres">
      <dgm:prSet presAssocID="{7B47B7A8-061D-4C91-BEB8-368FAB50BAFE}" presName="rootText3" presStyleLbl="asst2" presStyleIdx="69" presStyleCnt="70">
        <dgm:presLayoutVars>
          <dgm:chPref val="3"/>
        </dgm:presLayoutVars>
      </dgm:prSet>
      <dgm:spPr/>
      <dgm:t>
        <a:bodyPr/>
        <a:lstStyle/>
        <a:p>
          <a:endParaRPr lang="en-US"/>
        </a:p>
      </dgm:t>
    </dgm:pt>
    <dgm:pt modelId="{F2CCBC2C-5326-4972-87A8-352C6A6DD18D}" type="pres">
      <dgm:prSet presAssocID="{7B47B7A8-061D-4C91-BEB8-368FAB50BAFE}" presName="rootConnector3" presStyleLbl="asst2" presStyleIdx="69" presStyleCnt="70"/>
      <dgm:spPr/>
      <dgm:t>
        <a:bodyPr/>
        <a:lstStyle/>
        <a:p>
          <a:endParaRPr lang="en-US"/>
        </a:p>
      </dgm:t>
    </dgm:pt>
    <dgm:pt modelId="{288EC7D8-33F1-43C3-B70D-6E6FA215EFB9}" type="pres">
      <dgm:prSet presAssocID="{7B47B7A8-061D-4C91-BEB8-368FAB50BAFE}" presName="hierChild6" presStyleCnt="0"/>
      <dgm:spPr/>
    </dgm:pt>
    <dgm:pt modelId="{B488DD78-4C00-49E7-AF35-15DC3B9C331B}" type="pres">
      <dgm:prSet presAssocID="{7B47B7A8-061D-4C91-BEB8-368FAB50BAFE}" presName="hierChild7" presStyleCnt="0"/>
      <dgm:spPr/>
    </dgm:pt>
    <dgm:pt modelId="{C4A5B790-9D1B-49CB-8E67-BAB487654575}" type="pres">
      <dgm:prSet presAssocID="{E136B1DD-2318-4ADD-A1E5-293A2CF070DB}" presName="hierChild3" presStyleCnt="0"/>
      <dgm:spPr/>
    </dgm:pt>
    <dgm:pt modelId="{7E3A0281-C326-4637-87EE-7873D226869C}" type="pres">
      <dgm:prSet presAssocID="{CDD40BE6-2330-472D-92F5-54829B7AE7E6}" presName="Name111" presStyleLbl="parChTrans1D2" presStyleIdx="12" presStyleCnt="15"/>
      <dgm:spPr/>
      <dgm:t>
        <a:bodyPr/>
        <a:lstStyle/>
        <a:p>
          <a:endParaRPr lang="en-US"/>
        </a:p>
      </dgm:t>
    </dgm:pt>
    <dgm:pt modelId="{474E7A9D-E1EE-4F34-956F-337D690CF4CE}" type="pres">
      <dgm:prSet presAssocID="{1CEC1A88-FA0F-4B38-AA0F-FDDE992D6E17}" presName="hierRoot3" presStyleCnt="0">
        <dgm:presLayoutVars>
          <dgm:hierBranch val="init"/>
        </dgm:presLayoutVars>
      </dgm:prSet>
      <dgm:spPr/>
    </dgm:pt>
    <dgm:pt modelId="{C59821BB-FAEC-494E-A116-2C761123872F}" type="pres">
      <dgm:prSet presAssocID="{1CEC1A88-FA0F-4B38-AA0F-FDDE992D6E17}" presName="rootComposite3" presStyleCnt="0"/>
      <dgm:spPr/>
    </dgm:pt>
    <dgm:pt modelId="{2149AEDE-F1EF-413B-A283-F96C32546793}" type="pres">
      <dgm:prSet presAssocID="{1CEC1A88-FA0F-4B38-AA0F-FDDE992D6E17}" presName="rootText3" presStyleLbl="asst1" presStyleIdx="0" presStyleCnt="3" custScaleX="302173" custScaleY="323757" custLinFactNeighborX="26309" custLinFactNeighborY="58149">
        <dgm:presLayoutVars>
          <dgm:chPref val="3"/>
        </dgm:presLayoutVars>
      </dgm:prSet>
      <dgm:spPr/>
      <dgm:t>
        <a:bodyPr/>
        <a:lstStyle/>
        <a:p>
          <a:endParaRPr lang="en-US"/>
        </a:p>
      </dgm:t>
    </dgm:pt>
    <dgm:pt modelId="{F068CA2C-5BAF-44A9-8D66-606CDD1AE3F9}" type="pres">
      <dgm:prSet presAssocID="{1CEC1A88-FA0F-4B38-AA0F-FDDE992D6E17}" presName="rootConnector3" presStyleLbl="asst1" presStyleIdx="0" presStyleCnt="3"/>
      <dgm:spPr/>
      <dgm:t>
        <a:bodyPr/>
        <a:lstStyle/>
        <a:p>
          <a:endParaRPr lang="en-US"/>
        </a:p>
      </dgm:t>
    </dgm:pt>
    <dgm:pt modelId="{4D5D30B1-4E36-433B-8E80-572AD7E62732}" type="pres">
      <dgm:prSet presAssocID="{1CEC1A88-FA0F-4B38-AA0F-FDDE992D6E17}" presName="hierChild6" presStyleCnt="0"/>
      <dgm:spPr/>
    </dgm:pt>
    <dgm:pt modelId="{89CB6374-8DA6-4DAE-A8E3-A02F2F132C66}" type="pres">
      <dgm:prSet presAssocID="{1CEC1A88-FA0F-4B38-AA0F-FDDE992D6E17}" presName="hierChild7" presStyleCnt="0"/>
      <dgm:spPr/>
    </dgm:pt>
    <dgm:pt modelId="{FACD3CD6-8C45-4B9E-92AF-1296AC8FCE63}" type="pres">
      <dgm:prSet presAssocID="{3349520F-B17D-4964-AA88-B22239363C57}" presName="Name111" presStyleLbl="parChTrans1D2" presStyleIdx="13" presStyleCnt="15"/>
      <dgm:spPr/>
      <dgm:t>
        <a:bodyPr/>
        <a:lstStyle/>
        <a:p>
          <a:endParaRPr lang="en-US"/>
        </a:p>
      </dgm:t>
    </dgm:pt>
    <dgm:pt modelId="{704AB5D8-3063-487B-9AEA-438C2407623C}" type="pres">
      <dgm:prSet presAssocID="{AE77FB36-138A-4CB0-8053-14426184FDD9}" presName="hierRoot3" presStyleCnt="0">
        <dgm:presLayoutVars>
          <dgm:hierBranch val="init"/>
        </dgm:presLayoutVars>
      </dgm:prSet>
      <dgm:spPr/>
    </dgm:pt>
    <dgm:pt modelId="{AD871876-0517-4362-91A3-9125BE3E299C}" type="pres">
      <dgm:prSet presAssocID="{AE77FB36-138A-4CB0-8053-14426184FDD9}" presName="rootComposite3" presStyleCnt="0"/>
      <dgm:spPr/>
    </dgm:pt>
    <dgm:pt modelId="{B13E5EFD-E007-400B-89D2-A2C15798C087}" type="pres">
      <dgm:prSet presAssocID="{AE77FB36-138A-4CB0-8053-14426184FDD9}" presName="rootText3" presStyleLbl="asst1" presStyleIdx="1" presStyleCnt="3" custScaleX="302173" custScaleY="323757" custLinFactNeighborX="72746" custLinFactNeighborY="56866">
        <dgm:presLayoutVars>
          <dgm:chPref val="3"/>
        </dgm:presLayoutVars>
      </dgm:prSet>
      <dgm:spPr/>
      <dgm:t>
        <a:bodyPr/>
        <a:lstStyle/>
        <a:p>
          <a:endParaRPr lang="en-US"/>
        </a:p>
      </dgm:t>
    </dgm:pt>
    <dgm:pt modelId="{72629F6C-6C0E-4BD7-B6BA-832FEAED2625}" type="pres">
      <dgm:prSet presAssocID="{AE77FB36-138A-4CB0-8053-14426184FDD9}" presName="rootConnector3" presStyleLbl="asst1" presStyleIdx="1" presStyleCnt="3"/>
      <dgm:spPr/>
      <dgm:t>
        <a:bodyPr/>
        <a:lstStyle/>
        <a:p>
          <a:endParaRPr lang="en-US"/>
        </a:p>
      </dgm:t>
    </dgm:pt>
    <dgm:pt modelId="{EFD4E0E0-77E0-4A94-8945-DCFAA91FF97C}" type="pres">
      <dgm:prSet presAssocID="{AE77FB36-138A-4CB0-8053-14426184FDD9}" presName="hierChild6" presStyleCnt="0"/>
      <dgm:spPr/>
    </dgm:pt>
    <dgm:pt modelId="{0FF84139-6F5E-42B0-A9DA-B89242C951FC}" type="pres">
      <dgm:prSet presAssocID="{AE77FB36-138A-4CB0-8053-14426184FDD9}" presName="hierChild7" presStyleCnt="0"/>
      <dgm:spPr/>
    </dgm:pt>
    <dgm:pt modelId="{B4757371-2F60-4605-B4DE-41C066AAC8DA}" type="pres">
      <dgm:prSet presAssocID="{C0DE6876-327D-482D-BE59-B8589E26B5F2}" presName="Name111" presStyleLbl="parChTrans1D2" presStyleIdx="14" presStyleCnt="15"/>
      <dgm:spPr/>
      <dgm:t>
        <a:bodyPr/>
        <a:lstStyle/>
        <a:p>
          <a:endParaRPr lang="en-US"/>
        </a:p>
      </dgm:t>
    </dgm:pt>
    <dgm:pt modelId="{9C4B2D9E-06E7-4CD5-96AB-4A6A0742E37B}" type="pres">
      <dgm:prSet presAssocID="{E56B717A-8847-4B52-8EB5-30E32C247CA4}" presName="hierRoot3" presStyleCnt="0">
        <dgm:presLayoutVars>
          <dgm:hierBranch val="init"/>
        </dgm:presLayoutVars>
      </dgm:prSet>
      <dgm:spPr/>
    </dgm:pt>
    <dgm:pt modelId="{015AA487-311F-468B-86F4-10FAA68D3B6E}" type="pres">
      <dgm:prSet presAssocID="{E56B717A-8847-4B52-8EB5-30E32C247CA4}" presName="rootComposite3" presStyleCnt="0"/>
      <dgm:spPr/>
    </dgm:pt>
    <dgm:pt modelId="{678B5D30-F9BC-42BC-A537-D7DCC6EAFC21}" type="pres">
      <dgm:prSet presAssocID="{E56B717A-8847-4B52-8EB5-30E32C247CA4}" presName="rootText3" presStyleLbl="asst1" presStyleIdx="2" presStyleCnt="3" custScaleX="384785" custScaleY="329798" custLinFactY="-336101" custLinFactNeighborX="-33831" custLinFactNeighborY="-400000">
        <dgm:presLayoutVars>
          <dgm:chPref val="3"/>
        </dgm:presLayoutVars>
      </dgm:prSet>
      <dgm:spPr/>
      <dgm:t>
        <a:bodyPr/>
        <a:lstStyle/>
        <a:p>
          <a:endParaRPr lang="en-US"/>
        </a:p>
      </dgm:t>
    </dgm:pt>
    <dgm:pt modelId="{C1CAD81F-2923-4C4D-8A27-E85959A89AB9}" type="pres">
      <dgm:prSet presAssocID="{E56B717A-8847-4B52-8EB5-30E32C247CA4}" presName="rootConnector3" presStyleLbl="asst1" presStyleIdx="2" presStyleCnt="3"/>
      <dgm:spPr/>
      <dgm:t>
        <a:bodyPr/>
        <a:lstStyle/>
        <a:p>
          <a:endParaRPr lang="en-US"/>
        </a:p>
      </dgm:t>
    </dgm:pt>
    <dgm:pt modelId="{27D1252E-FC90-48BF-938B-6E6ED8EAD75B}" type="pres">
      <dgm:prSet presAssocID="{E56B717A-8847-4B52-8EB5-30E32C247CA4}" presName="hierChild6" presStyleCnt="0"/>
      <dgm:spPr/>
    </dgm:pt>
    <dgm:pt modelId="{CDE2C1D7-91B3-402A-91B3-35354732A324}" type="pres">
      <dgm:prSet presAssocID="{E56B717A-8847-4B52-8EB5-30E32C247CA4}" presName="hierChild7" presStyleCnt="0"/>
      <dgm:spPr/>
    </dgm:pt>
  </dgm:ptLst>
  <dgm:cxnLst>
    <dgm:cxn modelId="{C74F254C-8128-44A3-89E0-102B17D79C64}" type="presOf" srcId="{30D4585E-2F85-4093-9FF8-1D462AED9FF4}" destId="{DF0E04A2-08DC-4220-A31A-4F327D7F61B2}" srcOrd="0" destOrd="0" presId="urn:microsoft.com/office/officeart/2005/8/layout/orgChart1"/>
    <dgm:cxn modelId="{1CD31480-BB1D-4547-84F8-289A5F47A434}" type="presOf" srcId="{A28518DE-91D3-4C03-AB97-37A392C749BE}" destId="{ECBD9FEC-FC20-4334-9462-1C2AA32F079E}" srcOrd="1" destOrd="0" presId="urn:microsoft.com/office/officeart/2005/8/layout/orgChart1"/>
    <dgm:cxn modelId="{AEAF85D6-80FD-4536-AF43-61B69950A71C}" type="presOf" srcId="{8631CCA2-D8F6-4F82-B69E-8D450673C5E1}" destId="{E9B908DD-CB12-4D48-9173-D9726125F447}" srcOrd="0" destOrd="0" presId="urn:microsoft.com/office/officeart/2005/8/layout/orgChart1"/>
    <dgm:cxn modelId="{32CECBBD-D0AC-4DEF-AB7B-D717DFA18FFD}" type="presOf" srcId="{32ABC833-87E4-4001-870F-C541BAEE7C9B}" destId="{D45C14C8-5628-4FC7-A158-7F87E29C80CE}" srcOrd="0" destOrd="0" presId="urn:microsoft.com/office/officeart/2005/8/layout/orgChart1"/>
    <dgm:cxn modelId="{BC127380-D141-42D3-AF36-A14656E24222}" type="presOf" srcId="{0397D387-94E8-4FDD-82E5-E51AFD0AD6E6}" destId="{3273814F-0ECD-468A-B04A-14BCCA0C429B}" srcOrd="0" destOrd="0" presId="urn:microsoft.com/office/officeart/2005/8/layout/orgChart1"/>
    <dgm:cxn modelId="{431FE388-C69D-4D28-96F3-46A18220A79A}" type="presOf" srcId="{A28518DE-91D3-4C03-AB97-37A392C749BE}" destId="{9055FCC4-DA29-46CD-A5E1-5A18F34BF569}" srcOrd="0" destOrd="0" presId="urn:microsoft.com/office/officeart/2005/8/layout/orgChart1"/>
    <dgm:cxn modelId="{AA0917B4-1436-43BB-8D4A-7BD1EA2F091C}" type="presOf" srcId="{658F28FE-A1C0-49E2-AE8B-B1B43163D7D0}" destId="{D76E9BE4-9959-43EA-B13C-11BFEC0FDE34}" srcOrd="0" destOrd="0" presId="urn:microsoft.com/office/officeart/2005/8/layout/orgChart1"/>
    <dgm:cxn modelId="{FF8E6E5D-6DD7-476C-8C2F-AD01E9E321E7}" type="presOf" srcId="{0DF14B36-61CA-4596-A9F0-2723149C0F3C}" destId="{AE035DF2-C549-4785-9BE6-C5EBCED599C4}" srcOrd="1" destOrd="0" presId="urn:microsoft.com/office/officeart/2005/8/layout/orgChart1"/>
    <dgm:cxn modelId="{5F50B00A-8B25-4C99-B9A0-82D37E4439B1}" type="presOf" srcId="{7315A615-5445-431C-AB4A-7AA0197870B6}" destId="{FB7FB789-7249-4226-8B91-AA996555377A}" srcOrd="0" destOrd="0" presId="urn:microsoft.com/office/officeart/2005/8/layout/orgChart1"/>
    <dgm:cxn modelId="{BA8C1F15-3709-4939-A994-E18E5CF13CED}" type="presOf" srcId="{7B47B7A8-061D-4C91-BEB8-368FAB50BAFE}" destId="{A5E5A2B8-DF37-4109-BC20-C28560B30F3D}" srcOrd="0" destOrd="0" presId="urn:microsoft.com/office/officeart/2005/8/layout/orgChart1"/>
    <dgm:cxn modelId="{581031F7-3D42-4871-A8B5-18417F2C9C00}" srcId="{5425674B-0A1D-444F-90D9-0F0281323013}" destId="{84AA05E0-0E72-4871-8F4F-EE8E49FB5275}" srcOrd="3" destOrd="0" parTransId="{8631CCA2-D8F6-4F82-B69E-8D450673C5E1}" sibTransId="{C1C6ED5F-631B-413E-B07E-501A971268A9}"/>
    <dgm:cxn modelId="{61BF4D14-267D-478C-9BD3-04BA0A8BE505}" type="presOf" srcId="{6F89730A-C39B-4DFB-A64E-6F9B70A53382}" destId="{2270167D-8695-4827-A71B-58A3184A20ED}" srcOrd="1" destOrd="0" presId="urn:microsoft.com/office/officeart/2005/8/layout/orgChart1"/>
    <dgm:cxn modelId="{040A084F-786F-49D6-AF6D-0FD48A80504E}" type="presOf" srcId="{E6D773E3-FDCA-487F-A78C-5BA13E57F075}" destId="{44BE8DA3-16F2-42F9-8B32-CBAC28C5CBE8}" srcOrd="1" destOrd="0" presId="urn:microsoft.com/office/officeart/2005/8/layout/orgChart1"/>
    <dgm:cxn modelId="{0489CADB-D2E4-467E-822A-5AAA29895AD7}" srcId="{425E3D0D-9B6E-4E43-B294-D02753879AB8}" destId="{F1BF0A11-ECA3-46F6-9ACC-F8932615DA80}" srcOrd="2" destOrd="0" parTransId="{E866938B-8526-4E51-9F3B-9BC22D16ADE6}" sibTransId="{0287DE0B-C3C0-420A-87EA-8E3121DBE42F}"/>
    <dgm:cxn modelId="{B7F97194-E852-4BA6-B7D2-286C2BE1CEF6}" type="presOf" srcId="{28772421-648C-4D14-A26A-83E1572A9D48}" destId="{16284F70-47BF-44D0-B9CF-385FEE3BA845}" srcOrd="0" destOrd="0" presId="urn:microsoft.com/office/officeart/2005/8/layout/orgChart1"/>
    <dgm:cxn modelId="{E48DF651-3145-40AA-AB61-40E4CD5929D7}" type="presOf" srcId="{5E831C37-EBAC-48B0-BCF3-E6E20F489521}" destId="{ADD51BEE-2D24-4BC0-AE41-D8BF6466E0EC}" srcOrd="0" destOrd="0" presId="urn:microsoft.com/office/officeart/2005/8/layout/orgChart1"/>
    <dgm:cxn modelId="{B226803D-AD56-4EB6-9B23-8A92B13D2F95}" type="presOf" srcId="{7315A615-5445-431C-AB4A-7AA0197870B6}" destId="{0D4FD91A-BEE2-4578-A6F3-E2AE6C1E848F}" srcOrd="1" destOrd="0" presId="urn:microsoft.com/office/officeart/2005/8/layout/orgChart1"/>
    <dgm:cxn modelId="{B6CA42FD-0BF8-4E04-AFC0-08E0129F18D6}" srcId="{A4C2F9E7-B240-4A0C-820D-85E7B2268E97}" destId="{253E2863-CECC-4A44-80F7-40D8400C0D86}" srcOrd="0" destOrd="0" parTransId="{AB0DCF08-22F5-4E24-A318-C3EB9FFE66EB}" sibTransId="{42E0FE58-F99B-455A-9EF8-82674021A24E}"/>
    <dgm:cxn modelId="{4B046501-7BF8-4572-8B6D-143B3C11CE2C}" type="presOf" srcId="{A4C2F9E7-B240-4A0C-820D-85E7B2268E97}" destId="{147E3716-E413-4C83-AF12-0C063C2A0C85}" srcOrd="1" destOrd="0" presId="urn:microsoft.com/office/officeart/2005/8/layout/orgChart1"/>
    <dgm:cxn modelId="{415A9B8E-567B-4F10-B8F4-9ABF8C6FF0BE}" type="presOf" srcId="{AE77FB36-138A-4CB0-8053-14426184FDD9}" destId="{B13E5EFD-E007-400B-89D2-A2C15798C087}" srcOrd="0" destOrd="0" presId="urn:microsoft.com/office/officeart/2005/8/layout/orgChart1"/>
    <dgm:cxn modelId="{5C4351A8-6B15-4A31-87FD-96835FDE7C7C}" type="presOf" srcId="{A5F15D73-F0D1-4420-9B4C-5007E52972BC}" destId="{4A3C63E7-40A8-4B05-AF3C-9B51E5E4EB2E}" srcOrd="1" destOrd="0" presId="urn:microsoft.com/office/officeart/2005/8/layout/orgChart1"/>
    <dgm:cxn modelId="{8A9FD4BE-E41D-4951-B19B-88FB244EE43F}" type="presOf" srcId="{772502BA-A2F4-4F4D-99AE-B14E83D3C9EC}" destId="{0E180182-6628-4C2F-815A-30A01F87880C}" srcOrd="0" destOrd="0" presId="urn:microsoft.com/office/officeart/2005/8/layout/orgChart1"/>
    <dgm:cxn modelId="{649329D5-518C-456C-A397-D8A41C12BE5D}" type="presOf" srcId="{E55B6698-E492-40C9-81E9-0E8DC0C18D44}" destId="{B47DCAFA-5D84-46EE-947E-F03E23815F23}" srcOrd="0" destOrd="0" presId="urn:microsoft.com/office/officeart/2005/8/layout/orgChart1"/>
    <dgm:cxn modelId="{1F5F104F-F2E5-4895-9507-51FD2FE4F8A4}" type="presOf" srcId="{CB5CB321-E633-4C55-B2BE-7B414EA99699}" destId="{FD0195F0-A4A0-452E-B1D1-F9F2E7AA44F2}" srcOrd="1" destOrd="0" presId="urn:microsoft.com/office/officeart/2005/8/layout/orgChart1"/>
    <dgm:cxn modelId="{CA23A26C-6F64-4249-AE70-F932F2C6CFC4}" type="presOf" srcId="{42946347-6CD2-4DC6-A4A7-B2CF8E0CD9A9}" destId="{24E8A932-008D-46A7-90C5-06D7F4EFE6D8}" srcOrd="0" destOrd="0" presId="urn:microsoft.com/office/officeart/2005/8/layout/orgChart1"/>
    <dgm:cxn modelId="{99C58471-C053-43FE-9C8E-6807EA40B917}" type="presOf" srcId="{1CEC1A88-FA0F-4B38-AA0F-FDDE992D6E17}" destId="{2149AEDE-F1EF-413B-A283-F96C32546793}" srcOrd="0" destOrd="0" presId="urn:microsoft.com/office/officeart/2005/8/layout/orgChart1"/>
    <dgm:cxn modelId="{F4477994-E675-48DB-BA01-672B94B2A83B}" srcId="{42946347-6CD2-4DC6-A4A7-B2CF8E0CD9A9}" destId="{2BA116AF-8E9A-4C5D-8812-4FEF2E8FF2D3}" srcOrd="0" destOrd="0" parTransId="{2D99383A-E6C4-467A-85DA-BB67F30777C1}" sibTransId="{C035C35A-8D34-4F27-AB37-0A60A289032B}"/>
    <dgm:cxn modelId="{CCE17846-71A1-4ECE-93F9-8E9FEF10BE36}" type="presOf" srcId="{41434274-10AB-4C64-8192-CD125D0A73A6}" destId="{E561CB6F-AB44-4C48-B5CB-1940DFD34C85}" srcOrd="0" destOrd="0" presId="urn:microsoft.com/office/officeart/2005/8/layout/orgChart1"/>
    <dgm:cxn modelId="{23B7ABBF-0414-4FD8-A1DD-2621D122CBF0}" type="presOf" srcId="{6D0703C0-A5C0-43E4-9127-E5A7ADF47778}" destId="{7A0E248A-B004-42D8-8416-69C8EEDED946}" srcOrd="0" destOrd="0" presId="urn:microsoft.com/office/officeart/2005/8/layout/orgChart1"/>
    <dgm:cxn modelId="{2BF66937-51B9-45CD-8A54-A27C654A6F78}" type="presOf" srcId="{44401656-CBA7-49C2-A368-1F18CF1EEA27}" destId="{180806ED-6E50-404E-94E8-315A3A4E327F}" srcOrd="1" destOrd="0" presId="urn:microsoft.com/office/officeart/2005/8/layout/orgChart1"/>
    <dgm:cxn modelId="{10745DF1-5794-497D-9582-07BA27C7AA71}" srcId="{425E3D0D-9B6E-4E43-B294-D02753879AB8}" destId="{A5F15D73-F0D1-4420-9B4C-5007E52972BC}" srcOrd="3" destOrd="0" parTransId="{E1B23CAC-BA4D-4F22-B25C-100EBD709374}" sibTransId="{24BBAA2C-E970-492E-B7FE-049E87C3503E}"/>
    <dgm:cxn modelId="{528A0399-C20D-457E-A6E4-59161722D785}" type="presOf" srcId="{253E2863-CECC-4A44-80F7-40D8400C0D86}" destId="{4D14F71B-F592-4B22-BAA1-2197E51124F0}" srcOrd="0" destOrd="0" presId="urn:microsoft.com/office/officeart/2005/8/layout/orgChart1"/>
    <dgm:cxn modelId="{28C26400-6E52-4FF1-88D0-35C0D30A580E}" srcId="{F51FF9CD-E8CD-4237-9B33-450098B5DC26}" destId="{18ECEF27-649D-493C-8879-A5618AF3D7B8}" srcOrd="4" destOrd="0" parTransId="{F5DC6D15-236B-4057-B099-0F1BCDC9B569}" sibTransId="{AA224A6D-BE4E-45BB-A7ED-01392963B274}"/>
    <dgm:cxn modelId="{CAA6260D-CD4C-4AC4-BEC3-30F5761C079D}" type="presOf" srcId="{1DFE7311-0B7D-43EB-A7DA-1692D7D408F4}" destId="{04B04C7C-DED2-4351-AEEA-A4755191350B}" srcOrd="0" destOrd="0" presId="urn:microsoft.com/office/officeart/2005/8/layout/orgChart1"/>
    <dgm:cxn modelId="{E27F97AE-D065-4F95-9AB6-91EB028BCAA5}" srcId="{42946347-6CD2-4DC6-A4A7-B2CF8E0CD9A9}" destId="{E7A6C86B-6F65-457D-B1BD-74B253AB2334}" srcOrd="5" destOrd="0" parTransId="{ADFB9F61-303F-44F9-92EE-2717EF4A8F07}" sibTransId="{B99CE9BC-8D61-4370-80C3-5F9C2AB2CB00}"/>
    <dgm:cxn modelId="{87A5E72F-D604-4978-BCF2-00447D999D0F}" type="presOf" srcId="{22FECDC1-C76A-48BB-8DFC-29DCB1047B36}" destId="{F406867D-D80F-4073-89D4-7CC68372973B}" srcOrd="1" destOrd="0" presId="urn:microsoft.com/office/officeart/2005/8/layout/orgChart1"/>
    <dgm:cxn modelId="{6EFE9AA6-34B7-4902-91AA-0DC40FE66866}" type="presOf" srcId="{FDA81F03-3A57-4633-91B5-2F76C2560292}" destId="{CB7F50C5-16D8-4373-8579-1D655AA509A6}" srcOrd="0" destOrd="0" presId="urn:microsoft.com/office/officeart/2005/8/layout/orgChart1"/>
    <dgm:cxn modelId="{21D8B658-689E-44C6-88D9-B499D7D7D95D}" type="presOf" srcId="{8A306166-0FC2-48CF-8C00-1500387EF96E}" destId="{4FF341CF-7BAC-4A79-A581-7947BE154A03}" srcOrd="1" destOrd="0" presId="urn:microsoft.com/office/officeart/2005/8/layout/orgChart1"/>
    <dgm:cxn modelId="{4BA968DC-707E-4AD3-AF83-3457A6267A41}" type="presOf" srcId="{41254FE5-5939-4AB5-A1C7-03B8ABBBDF4A}" destId="{DC24CE8C-D048-4F38-87C1-9A99AC958533}" srcOrd="0" destOrd="0" presId="urn:microsoft.com/office/officeart/2005/8/layout/orgChart1"/>
    <dgm:cxn modelId="{0B4DD285-316C-4FFD-8EFB-32FCD951580A}" type="presOf" srcId="{42946347-6CD2-4DC6-A4A7-B2CF8E0CD9A9}" destId="{CBCA7782-0D7B-4368-AC73-8FA70E153BE3}" srcOrd="1" destOrd="0" presId="urn:microsoft.com/office/officeart/2005/8/layout/orgChart1"/>
    <dgm:cxn modelId="{62643105-CC9E-432B-A00E-EDC2902A90E4}" type="presOf" srcId="{1A248DB1-9D71-4C7C-9AC1-4F9F59793738}" destId="{FA912CD9-F045-4D27-BE2C-F135C5D6EFCB}" srcOrd="0" destOrd="0" presId="urn:microsoft.com/office/officeart/2005/8/layout/orgChart1"/>
    <dgm:cxn modelId="{4ABFCAA6-E02B-4F61-B399-2C66DDF1D7D2}" type="presOf" srcId="{20CFC787-21F9-4A93-898C-45A775699434}" destId="{285B1843-B6E0-4158-BA77-794C0884D7E9}" srcOrd="0" destOrd="0" presId="urn:microsoft.com/office/officeart/2005/8/layout/orgChart1"/>
    <dgm:cxn modelId="{94DD9211-6ACC-4831-8B66-C4EE3C2E258F}" type="presOf" srcId="{1CF2BEEB-1129-4D1E-BF3F-92677ADE8AF8}" destId="{B341F1BF-4586-43A9-BA02-9E72002D5ECF}" srcOrd="0" destOrd="0" presId="urn:microsoft.com/office/officeart/2005/8/layout/orgChart1"/>
    <dgm:cxn modelId="{C3CDCDE5-BFD6-42D0-9245-F0AF0061CF17}" srcId="{E136B1DD-2318-4ADD-A1E5-293A2CF070DB}" destId="{E56B717A-8847-4B52-8EB5-30E32C247CA4}" srcOrd="14" destOrd="0" parTransId="{C0DE6876-327D-482D-BE59-B8589E26B5F2}" sibTransId="{9CCE88BF-72FD-4989-91C2-E2CA3C63BC9C}"/>
    <dgm:cxn modelId="{FE4367A3-8CC2-4544-82A6-322B7F2C85C1}" type="presOf" srcId="{1CF2BEEB-1129-4D1E-BF3F-92677ADE8AF8}" destId="{3E4EA83D-1971-40FE-A409-F7A61740365D}" srcOrd="1" destOrd="0" presId="urn:microsoft.com/office/officeart/2005/8/layout/orgChart1"/>
    <dgm:cxn modelId="{592924DF-8356-4C16-A625-DF7A44828B8F}" type="presOf" srcId="{6469D054-D42C-49D8-968B-FD3E1D5E6D71}" destId="{EDA89A8D-B9C8-4E7E-A037-44C5DF9621FD}" srcOrd="0" destOrd="0" presId="urn:microsoft.com/office/officeart/2005/8/layout/orgChart1"/>
    <dgm:cxn modelId="{8345BF0B-037C-4F01-B227-0C30AAA49CC1}" type="presOf" srcId="{0DF14B36-61CA-4596-A9F0-2723149C0F3C}" destId="{7245BD82-04D8-4D2B-9FB4-2D936997ADBD}" srcOrd="0" destOrd="0" presId="urn:microsoft.com/office/officeart/2005/8/layout/orgChart1"/>
    <dgm:cxn modelId="{B8E88759-4B7B-4814-9502-70B8DF5044F6}" srcId="{F51FF9CD-E8CD-4237-9B33-450098B5DC26}" destId="{EE751456-07B7-4697-BD25-EB399866A488}" srcOrd="0" destOrd="0" parTransId="{6469D054-D42C-49D8-968B-FD3E1D5E6D71}" sibTransId="{A1286B43-FDA3-434D-BD99-E18AFED24976}"/>
    <dgm:cxn modelId="{16E1AA5C-27B6-4061-97DA-7D1F0988E5DE}" type="presOf" srcId="{2D99383A-E6C4-467A-85DA-BB67F30777C1}" destId="{C8FBE95B-4323-4CC8-A6D8-0EC602BB54AC}" srcOrd="0" destOrd="0" presId="urn:microsoft.com/office/officeart/2005/8/layout/orgChart1"/>
    <dgm:cxn modelId="{4C04AACB-099A-4027-A67D-ED7D4F80C806}" type="presOf" srcId="{7873EF9B-6FF8-428E-BB3B-2033D972D1AD}" destId="{D12B7458-32BF-44E5-ACA4-606FC243C771}" srcOrd="0" destOrd="0" presId="urn:microsoft.com/office/officeart/2005/8/layout/orgChart1"/>
    <dgm:cxn modelId="{36C37884-2781-48AF-AB20-E6F875EAB4FA}" type="presOf" srcId="{DE27E169-15B5-4829-836E-B6561FC9B889}" destId="{826BC72C-D3CD-4CCC-BB84-2FCDBE168D1F}" srcOrd="1" destOrd="0" presId="urn:microsoft.com/office/officeart/2005/8/layout/orgChart1"/>
    <dgm:cxn modelId="{86D746E8-E370-48BC-AE82-73FD446306DF}" srcId="{42946347-6CD2-4DC6-A4A7-B2CF8E0CD9A9}" destId="{8B234607-681A-44EE-8A20-FA853C9C9DA7}" srcOrd="3" destOrd="0" parTransId="{5936E94A-9820-43CD-8BE6-192453375949}" sibTransId="{6F7470D6-743B-472A-AC4C-3AC464225A6E}"/>
    <dgm:cxn modelId="{F5CB4DAD-A18E-4CFC-A329-587DAA0533FC}" type="presOf" srcId="{BA464B8E-6128-40BC-B1AE-DF0324F87E9E}" destId="{491FFCF2-D223-4E81-8591-F5AA7ADDA49E}" srcOrd="0" destOrd="0" presId="urn:microsoft.com/office/officeart/2005/8/layout/orgChart1"/>
    <dgm:cxn modelId="{A40D7A57-6A94-41A5-B806-B58645B17D70}" type="presOf" srcId="{A8A5CEBC-D66E-4844-8E91-2CEFDECC5F6C}" destId="{37A15613-2629-4F6F-B105-D7CEC7448814}" srcOrd="0" destOrd="0" presId="urn:microsoft.com/office/officeart/2005/8/layout/orgChart1"/>
    <dgm:cxn modelId="{7712002D-2EE9-47E9-8FD1-1B6082146B75}" type="presOf" srcId="{ADFB9F61-303F-44F9-92EE-2717EF4A8F07}" destId="{E769D26B-8710-4290-AD04-D7D91568D657}" srcOrd="0" destOrd="0" presId="urn:microsoft.com/office/officeart/2005/8/layout/orgChart1"/>
    <dgm:cxn modelId="{92CC4D07-E86C-451E-86BB-1BE9744B5491}" srcId="{42946347-6CD2-4DC6-A4A7-B2CF8E0CD9A9}" destId="{7315A615-5445-431C-AB4A-7AA0197870B6}" srcOrd="4" destOrd="0" parTransId="{00592F08-10FF-4F30-BDC0-1A836F74AE24}" sibTransId="{21A45BEB-FD98-401A-ABF6-D1ADB36FF909}"/>
    <dgm:cxn modelId="{54C7D1B2-EF3F-4F19-B474-F033188BF2ED}" type="presOf" srcId="{25F0D11B-EDDB-4E62-82CE-F342FAC8E0F6}" destId="{0CE63283-2BDC-46B1-9D7F-EECDB967D304}" srcOrd="0" destOrd="0" presId="urn:microsoft.com/office/officeart/2005/8/layout/orgChart1"/>
    <dgm:cxn modelId="{B5C2F6C8-4722-4C5C-9299-80A3C9DBFA95}" type="presOf" srcId="{9DD06B0C-2536-45D4-8B4F-B89F84076452}" destId="{3D9FAD0D-745D-45C7-8765-ECD44D309111}" srcOrd="0" destOrd="0" presId="urn:microsoft.com/office/officeart/2005/8/layout/orgChart1"/>
    <dgm:cxn modelId="{28650739-B014-4F91-BD8E-CEA7BB554DD4}" type="presOf" srcId="{4D671229-CAC0-4AFA-B39C-6A949EF96029}" destId="{1B9CD4C2-4DEB-495E-8621-8A3FE2FA91C5}" srcOrd="0" destOrd="0" presId="urn:microsoft.com/office/officeart/2005/8/layout/orgChart1"/>
    <dgm:cxn modelId="{4FCAC883-9096-4F52-B91A-22775869D750}" type="presOf" srcId="{29A7CBD7-2F93-4424-A935-F51BFA295823}" destId="{8AD29160-B9F0-45C4-BBE7-0FC9A81721D8}" srcOrd="1" destOrd="0" presId="urn:microsoft.com/office/officeart/2005/8/layout/orgChart1"/>
    <dgm:cxn modelId="{1CC2C051-3542-40B9-8CCF-A7034AB2B5A1}" type="presOf" srcId="{77F4EB5C-D458-4861-ABE1-2B01817B4A61}" destId="{3E672677-CDE3-4433-8333-E27D8397397A}" srcOrd="0" destOrd="0" presId="urn:microsoft.com/office/officeart/2005/8/layout/orgChart1"/>
    <dgm:cxn modelId="{63E2D8C8-38A3-4EF4-9088-0F3470D82C0F}" type="presOf" srcId="{328EB82F-7729-48AC-AA3D-267E8C7812A5}" destId="{4E805F77-ED1B-4CDE-8181-B3D69E5CDC6D}" srcOrd="1" destOrd="0" presId="urn:microsoft.com/office/officeart/2005/8/layout/orgChart1"/>
    <dgm:cxn modelId="{E5D1E17E-A4F7-4F8E-8EBE-2B10F1071D5A}" srcId="{1DFE7311-0B7D-43EB-A7DA-1692D7D408F4}" destId="{6F89730A-C39B-4DFB-A64E-6F9B70A53382}" srcOrd="3" destOrd="0" parTransId="{06715EA4-9282-499B-A2E6-E250778910DB}" sibTransId="{9F7674F6-7B54-4D89-AFA0-070B15C20413}"/>
    <dgm:cxn modelId="{5BAA4297-24F5-405C-9742-3E8FF97DA543}" srcId="{E136B1DD-2318-4ADD-A1E5-293A2CF070DB}" destId="{29A7CBD7-2F93-4424-A935-F51BFA295823}" srcOrd="2" destOrd="0" parTransId="{20CFC787-21F9-4A93-898C-45A775699434}" sibTransId="{95C9DAB6-B051-4818-8C26-E77465DDBA9F}"/>
    <dgm:cxn modelId="{3F02B105-6465-4AF6-B39A-688F6EF3D9F8}" type="presOf" srcId="{4BCC69B1-AEBC-4980-9DAB-B112987E3BEC}" destId="{A36ADA2E-F6E6-4B15-88BE-36277A9FDA53}" srcOrd="0" destOrd="0" presId="urn:microsoft.com/office/officeart/2005/8/layout/orgChart1"/>
    <dgm:cxn modelId="{97A93C6D-91BB-4FF6-9183-2D97CD85CD44}" srcId="{29A7CBD7-2F93-4424-A935-F51BFA295823}" destId="{AD952067-B788-4E82-B1A6-81E5BE2A8E12}" srcOrd="1" destOrd="0" parTransId="{41254FE5-5939-4AB5-A1C7-03B8ABBBDF4A}" sibTransId="{5E0D6C5A-E86D-4428-9868-4F9285D6CB86}"/>
    <dgm:cxn modelId="{71653AF1-9240-47D9-97AF-8C8FA1F16ED5}" srcId="{29A7CBD7-2F93-4424-A935-F51BFA295823}" destId="{236DB041-8433-4B74-98C8-EB228D3D304B}" srcOrd="5" destOrd="0" parTransId="{25F0D11B-EDDB-4E62-82CE-F342FAC8E0F6}" sibTransId="{207652AF-4CC5-46D0-B37F-0A29E7193E89}"/>
    <dgm:cxn modelId="{8DBA6D7B-903F-403E-832B-8B3B308AC0FB}" type="presOf" srcId="{E634D59B-120D-4FB3-A79F-28636706B0F9}" destId="{501E4CA7-9D50-49A9-BD5A-DF7510E2ECA1}" srcOrd="0" destOrd="0" presId="urn:microsoft.com/office/officeart/2005/8/layout/orgChart1"/>
    <dgm:cxn modelId="{8C1534AD-4A35-4613-87E8-4ECC7B9738B8}" srcId="{5425674B-0A1D-444F-90D9-0F0281323013}" destId="{2C0424F5-536E-4B97-B6C8-F0B6F8ADBCF5}" srcOrd="4" destOrd="0" parTransId="{658F28FE-A1C0-49E2-AE8B-B1B43163D7D0}" sibTransId="{1FA78339-D95A-4921-95AF-D1634A827D98}"/>
    <dgm:cxn modelId="{D1D63F89-1736-4573-BEF7-599582B18337}" srcId="{42946347-6CD2-4DC6-A4A7-B2CF8E0CD9A9}" destId="{8A306166-0FC2-48CF-8C00-1500387EF96E}" srcOrd="2" destOrd="0" parTransId="{F75F36CD-0740-48E0-A0A2-7AB6C833FEEE}" sibTransId="{D848F789-A01F-4AC8-8C87-9BDC9251F71A}"/>
    <dgm:cxn modelId="{0F260B76-C31A-43EF-B24C-459126D8610E}" type="presOf" srcId="{615A218D-D935-4EEB-B80A-AAD1326450C2}" destId="{C5B3DCFD-A618-42D9-9DAD-AE2E50430C34}" srcOrd="0" destOrd="0" presId="urn:microsoft.com/office/officeart/2005/8/layout/orgChart1"/>
    <dgm:cxn modelId="{9B28DEB2-9A9F-486F-81D1-FCC7E0369B01}" srcId="{DE27E169-15B5-4829-836E-B6561FC9B889}" destId="{1CF2BEEB-1129-4D1E-BF3F-92677ADE8AF8}" srcOrd="7" destOrd="0" parTransId="{FA3B6BE2-76CF-4A53-8DBF-42C80C57739F}" sibTransId="{4DAD33E5-9E3B-4ADB-B377-534E803811D3}"/>
    <dgm:cxn modelId="{38BE46FC-E82D-4616-96CC-9F5DBE9CB373}" type="presOf" srcId="{76C60958-1BDF-420C-B8D7-8996D1558144}" destId="{F35E8F02-29B0-4BFC-8E51-B89744DAE752}" srcOrd="0" destOrd="0" presId="urn:microsoft.com/office/officeart/2005/8/layout/orgChart1"/>
    <dgm:cxn modelId="{6FECE582-B2C5-4E07-BE50-26F516D8D177}" type="presOf" srcId="{3F70BEE8-47FA-4B6A-BCF4-8549B14E2B6D}" destId="{9151529D-4142-4E35-BD54-6146A4AC80B8}" srcOrd="0" destOrd="0" presId="urn:microsoft.com/office/officeart/2005/8/layout/orgChart1"/>
    <dgm:cxn modelId="{D610213F-7347-4288-88DD-1D2FAE4D3225}" type="presOf" srcId="{A45FE07F-FBA2-4621-8468-8D17EB38A8D2}" destId="{00E5587C-0EF1-4E1E-8326-1C831BCB7F94}" srcOrd="0" destOrd="0" presId="urn:microsoft.com/office/officeart/2005/8/layout/orgChart1"/>
    <dgm:cxn modelId="{A19C8CE9-651B-4F51-A958-DF3E8CBB2267}" type="presOf" srcId="{F5DB36CF-D48E-450E-AA28-E568E6ECEE1C}" destId="{51839552-7DDD-4804-8D97-BFDF8515F713}" srcOrd="0" destOrd="0" presId="urn:microsoft.com/office/officeart/2005/8/layout/orgChart1"/>
    <dgm:cxn modelId="{4F37CAD4-828F-4708-A7C9-9A7DED9ECB2B}" type="presOf" srcId="{236DB041-8433-4B74-98C8-EB228D3D304B}" destId="{6EA3C7BC-D68C-4AB5-9348-21BDB7A851C3}" srcOrd="1" destOrd="0" presId="urn:microsoft.com/office/officeart/2005/8/layout/orgChart1"/>
    <dgm:cxn modelId="{96BCC2BD-C97D-4880-8073-B4995434A207}" type="presOf" srcId="{6D2B4251-2EBF-4300-82D8-66186ADF1D52}" destId="{88DDAC2C-2212-4F27-AA9A-674FE87A57D6}" srcOrd="0" destOrd="0" presId="urn:microsoft.com/office/officeart/2005/8/layout/orgChart1"/>
    <dgm:cxn modelId="{B5684004-1553-4C93-B638-36F3D27CB394}" type="presOf" srcId="{425E3D0D-9B6E-4E43-B294-D02753879AB8}" destId="{EC516CDA-06A1-4C02-AD81-C169EE98422E}" srcOrd="0" destOrd="0" presId="urn:microsoft.com/office/officeart/2005/8/layout/orgChart1"/>
    <dgm:cxn modelId="{B3F195BE-0870-405D-8D6D-279AAF4304D1}" type="presOf" srcId="{A8A5CEBC-D66E-4844-8E91-2CEFDECC5F6C}" destId="{DDE047F6-F3DA-47EC-94F7-E10060657019}" srcOrd="1" destOrd="0" presId="urn:microsoft.com/office/officeart/2005/8/layout/orgChart1"/>
    <dgm:cxn modelId="{5D9E4ED0-23E2-42B4-8169-7546FB3A0FAB}" type="presOf" srcId="{813A8170-A62A-4146-8084-144DD14712A4}" destId="{A12FC2DE-CED2-487E-A91D-1B4156FCBC2B}" srcOrd="1" destOrd="0" presId="urn:microsoft.com/office/officeart/2005/8/layout/orgChart1"/>
    <dgm:cxn modelId="{1C97EDDD-8F30-4CDD-999E-26723C2B724A}" srcId="{A8A5CEBC-D66E-4844-8E91-2CEFDECC5F6C}" destId="{BFC7EDF2-83A1-4752-8D44-D3C41366D79C}" srcOrd="2" destOrd="0" parTransId="{96A1CE62-6EAA-4FA5-A4C0-97663FA8097D}" sibTransId="{139A2F0F-4857-4C3B-8AB3-C994F4494E58}"/>
    <dgm:cxn modelId="{5DD2B9E9-0170-40AD-951C-461E2FDDFEBD}" srcId="{E136B1DD-2318-4ADD-A1E5-293A2CF070DB}" destId="{DE27E169-15B5-4829-836E-B6561FC9B889}" srcOrd="11" destOrd="0" parTransId="{72E6D929-E752-4878-AC36-F19B80885829}" sibTransId="{757BB10E-58CC-4736-99CE-59B78512FC5C}"/>
    <dgm:cxn modelId="{B68A4AA2-DEB9-42B8-A65E-77603A187DAE}" type="presOf" srcId="{67982517-3A7C-4EE1-A951-32DE1A06D287}" destId="{E6E8965F-A8FC-44DD-BE20-A7235645C10B}" srcOrd="1" destOrd="0" presId="urn:microsoft.com/office/officeart/2005/8/layout/orgChart1"/>
    <dgm:cxn modelId="{AE102AA5-DB0C-4D22-8BBF-C11821EF772A}" type="presOf" srcId="{2A2B9707-8404-4799-BAB1-540B1DB70B91}" destId="{484F7A8D-C341-4297-B85C-BF05E9307338}" srcOrd="0" destOrd="0" presId="urn:microsoft.com/office/officeart/2005/8/layout/orgChart1"/>
    <dgm:cxn modelId="{9CA6B612-BAE4-4A72-A6BA-BB090C2A9958}" srcId="{A8A5CEBC-D66E-4844-8E91-2CEFDECC5F6C}" destId="{76ED429C-008F-40D5-8EE5-B03B295B1BDD}" srcOrd="5" destOrd="0" parTransId="{FFE9DA82-38FF-4168-9F28-CBC23387E129}" sibTransId="{38B8D6B2-2DBB-46F6-88DE-6EAD14866511}"/>
    <dgm:cxn modelId="{4BDF5A52-FDDB-4785-B42F-1FFFFF8CF82E}" srcId="{E958B8B3-7F7F-4684-ADE0-2605E0623A20}" destId="{24873E96-E4EA-4A85-8C61-B9EBE64142C1}" srcOrd="2" destOrd="0" parTransId="{294F028C-5209-43AE-A700-192C4C5749F7}" sibTransId="{B65264F5-900E-4724-AD63-B03430E1EDEB}"/>
    <dgm:cxn modelId="{B4EABE50-E82F-40BA-B464-B7C0AC51B8A0}" srcId="{1DFE7311-0B7D-43EB-A7DA-1692D7D408F4}" destId="{E634D59B-120D-4FB3-A79F-28636706B0F9}" srcOrd="5" destOrd="0" parTransId="{0397D387-94E8-4FDD-82E5-E51AFD0AD6E6}" sibTransId="{7017606B-D433-4B69-904F-6BBD30E28B49}"/>
    <dgm:cxn modelId="{41AFA718-5132-4D68-B1D1-547AB4A16223}" type="presOf" srcId="{97D29F9A-B2B1-4C58-98FF-12FC2A3A3333}" destId="{497AEDB1-791F-48CE-A918-190A407C8D5E}" srcOrd="1" destOrd="0" presId="urn:microsoft.com/office/officeart/2005/8/layout/orgChart1"/>
    <dgm:cxn modelId="{4AF7C76D-9CB3-4867-A2C5-5BC05CEEF488}" type="presOf" srcId="{2F57C297-4A2F-4565-B82D-0637F998822B}" destId="{A560DF9B-D56F-4D16-BF5B-A495354E0F15}" srcOrd="0" destOrd="0" presId="urn:microsoft.com/office/officeart/2005/8/layout/orgChart1"/>
    <dgm:cxn modelId="{94233331-C7D3-4196-8C7F-D8DAE4AAF699}" srcId="{29A7CBD7-2F93-4424-A935-F51BFA295823}" destId="{DF85110E-8D20-490F-B53D-44CA1DACDA47}" srcOrd="4" destOrd="0" parTransId="{27C6BD56-1320-4DF7-A23A-C126CEC8990D}" sibTransId="{38C9C49A-7C8B-4CC7-B9AC-0A66C2B24DAB}"/>
    <dgm:cxn modelId="{B4452003-A643-4079-937E-78E5CA897B44}" type="presOf" srcId="{32ABC833-87E4-4001-870F-C541BAEE7C9B}" destId="{406B57EB-E2BF-4B29-ABFF-45230ED1EFDD}" srcOrd="1" destOrd="0" presId="urn:microsoft.com/office/officeart/2005/8/layout/orgChart1"/>
    <dgm:cxn modelId="{69C14368-2F8C-4E2D-93A4-CF47CB8C6F72}" type="presOf" srcId="{DF85110E-8D20-490F-B53D-44CA1DACDA47}" destId="{138B900B-BA10-47FE-A7F3-33F39D384DDC}" srcOrd="1" destOrd="0" presId="urn:microsoft.com/office/officeart/2005/8/layout/orgChart1"/>
    <dgm:cxn modelId="{CDDD626E-3B59-4F2B-AE14-54CBEC51676D}" type="presOf" srcId="{9182E38F-1F1D-40B1-B41D-964CAE5A53D7}" destId="{7A73242C-2BBE-4FD7-8F91-E54E0BCAC6D5}" srcOrd="0" destOrd="0" presId="urn:microsoft.com/office/officeart/2005/8/layout/orgChart1"/>
    <dgm:cxn modelId="{4728119B-7415-485A-9224-26899F68B8A9}" srcId="{F51FF9CD-E8CD-4237-9B33-450098B5DC26}" destId="{65F8E5F8-6697-4473-8B22-5FF0F1FA4AD4}" srcOrd="1" destOrd="0" parTransId="{20E344A5-FBDC-4FAD-8BAC-6881A5662D06}" sibTransId="{FD86C24D-6291-4E40-A275-7181E5577E66}"/>
    <dgm:cxn modelId="{9093113A-F350-4435-92EA-D93AB687C1F2}" type="presOf" srcId="{26751A94-437F-4619-9F8D-6A0FCB3E869C}" destId="{C971C5DB-90D0-43D4-A6DD-7A3F57ABBCDA}" srcOrd="0" destOrd="0" presId="urn:microsoft.com/office/officeart/2005/8/layout/orgChart1"/>
    <dgm:cxn modelId="{72C593EF-A9F8-4443-9CA6-3A94D10470D3}" srcId="{A8A5CEBC-D66E-4844-8E91-2CEFDECC5F6C}" destId="{A28518DE-91D3-4C03-AB97-37A392C749BE}" srcOrd="0" destOrd="0" parTransId="{D5AF9D9E-54EB-44EB-8624-84AD49A581AA}" sibTransId="{5FAC44A4-DD03-4558-B71C-63427D431C84}"/>
    <dgm:cxn modelId="{08C0775A-2FCF-4DFF-91C4-E0DB3939BBC1}" srcId="{2C09A347-887B-4D4C-80EE-1700B746AC99}" destId="{6D0703C0-A5C0-43E4-9127-E5A7ADF47778}" srcOrd="6" destOrd="0" parTransId="{CA8098C9-39E5-433A-A777-CFCBDED889F5}" sibTransId="{7F6A258B-86F0-450E-AC6C-60B64F0F7DC9}"/>
    <dgm:cxn modelId="{F32D728C-D2C1-471E-A527-64A17FA807EF}" srcId="{A8A5CEBC-D66E-4844-8E91-2CEFDECC5F6C}" destId="{5095417A-34E4-44E8-BB0A-1F047AA3D4A7}" srcOrd="3" destOrd="0" parTransId="{E71DB2B3-DABF-4F0A-80B9-46CA2EFDBD1B}" sibTransId="{A946CF7A-9C5E-4762-BE3C-FA0CF584B894}"/>
    <dgm:cxn modelId="{EDEA5E1B-4E95-4620-A89E-2A888682A37E}" type="presOf" srcId="{2C09A347-887B-4D4C-80EE-1700B746AC99}" destId="{638B0A2E-D5E5-4231-9288-ED5A299CE071}" srcOrd="0" destOrd="0" presId="urn:microsoft.com/office/officeart/2005/8/layout/orgChart1"/>
    <dgm:cxn modelId="{D5A73B81-5568-4516-8A61-B5CE082BD59F}" type="presOf" srcId="{4AAECABC-2A41-4D90-8921-57970B19E1E0}" destId="{3BCC1068-2D31-4D6A-A4EF-8EF895E5B490}" srcOrd="0" destOrd="0" presId="urn:microsoft.com/office/officeart/2005/8/layout/orgChart1"/>
    <dgm:cxn modelId="{95A365E3-2646-4439-974C-FA4E44F77AD0}" type="presOf" srcId="{8A306166-0FC2-48CF-8C00-1500387EF96E}" destId="{907280C4-C0DD-492A-989A-0F78D4139101}" srcOrd="0" destOrd="0" presId="urn:microsoft.com/office/officeart/2005/8/layout/orgChart1"/>
    <dgm:cxn modelId="{B320A4D2-ACBC-4CE4-A90B-C74E4897725A}" type="presOf" srcId="{C6B65A9C-F8DD-43AB-9C03-9CD77ED2848F}" destId="{B1B209A5-7AF5-49E3-9DFF-1E492723FEE4}" srcOrd="0" destOrd="0" presId="urn:microsoft.com/office/officeart/2005/8/layout/orgChart1"/>
    <dgm:cxn modelId="{8F19A0D0-B3A6-4DF4-A83A-902C1521AD55}" type="presOf" srcId="{E1B23CAC-BA4D-4F22-B25C-100EBD709374}" destId="{CE917AB4-D9B2-4FA6-92EF-A682D0165E1F}" srcOrd="0" destOrd="0" presId="urn:microsoft.com/office/officeart/2005/8/layout/orgChart1"/>
    <dgm:cxn modelId="{3A6F53DC-6EC0-4518-8731-EB0C059AAAA2}" type="presOf" srcId="{D5AF9D9E-54EB-44EB-8624-84AD49A581AA}" destId="{137950EC-DB9D-43F0-B3B6-C4EE18388E0A}" srcOrd="0" destOrd="0" presId="urn:microsoft.com/office/officeart/2005/8/layout/orgChart1"/>
    <dgm:cxn modelId="{6CD8A539-93C3-438E-AFC1-06D172B15E77}" srcId="{DE27E169-15B5-4829-836E-B6561FC9B889}" destId="{AFEAC4CC-FCA3-475B-A81F-9E794FAD0659}" srcOrd="6" destOrd="0" parTransId="{9182E38F-1F1D-40B1-B41D-964CAE5A53D7}" sibTransId="{5C53D001-A741-4D0D-8429-8B4A3BA8F23E}"/>
    <dgm:cxn modelId="{DC101108-6CB8-48D2-9C1B-705316035A06}" srcId="{DE27E169-15B5-4829-836E-B6561FC9B889}" destId="{6AB1C7B4-F742-421B-BBF1-A873C01B127E}" srcOrd="1" destOrd="0" parTransId="{F88309F3-4E6F-43B7-B0D0-3FFD7F88ED8C}" sibTransId="{0169107A-0A28-4283-9A67-8B00C7900723}"/>
    <dgm:cxn modelId="{79D7FE6D-4D58-4C02-B44C-5E4807E6AD72}" srcId="{E958B8B3-7F7F-4684-ADE0-2605E0623A20}" destId="{44401656-CBA7-49C2-A368-1F18CF1EEA27}" srcOrd="3" destOrd="0" parTransId="{546E3865-CD20-45F5-BA2C-5A63C4A2AA56}" sibTransId="{8CECD7E0-194B-4744-AB24-9A2241D5E2D5}"/>
    <dgm:cxn modelId="{A0B46F8E-A5A0-4C56-8E63-FE8173378440}" srcId="{2C09A347-887B-4D4C-80EE-1700B746AC99}" destId="{328EB82F-7729-48AC-AA3D-267E8C7812A5}" srcOrd="7" destOrd="0" parTransId="{A18D16C2-ACE4-40DF-ACAC-145545059757}" sibTransId="{481BA932-6578-4D7D-9D14-F449A0759836}"/>
    <dgm:cxn modelId="{D42091AA-0DFD-4212-B9CC-445847F6EF31}" type="presOf" srcId="{AD952067-B788-4E82-B1A6-81E5BE2A8E12}" destId="{71B323A5-CAB6-47AF-9B43-53695019B644}" srcOrd="0" destOrd="0" presId="urn:microsoft.com/office/officeart/2005/8/layout/orgChart1"/>
    <dgm:cxn modelId="{026C5DCF-A61B-48BE-ADFE-8BB339F6B8DD}" type="presOf" srcId="{11E1B20E-7FDE-461B-AC8E-F137CDE51D6A}" destId="{39B4F3D1-F8AD-476C-BD0E-D68A1D269155}" srcOrd="0" destOrd="0" presId="urn:microsoft.com/office/officeart/2005/8/layout/orgChart1"/>
    <dgm:cxn modelId="{40296833-6E6C-488B-A680-8A21DB46448A}" srcId="{2C09A347-887B-4D4C-80EE-1700B746AC99}" destId="{2A2B9707-8404-4799-BAB1-540B1DB70B91}" srcOrd="1" destOrd="0" parTransId="{E55B6698-E492-40C9-81E9-0E8DC0C18D44}" sibTransId="{5F5BFC5C-C035-4F66-9346-2631468F10FB}"/>
    <dgm:cxn modelId="{CA61DC62-5466-4EBF-9330-955DA66DD775}" srcId="{2C09A347-887B-4D4C-80EE-1700B746AC99}" destId="{78F8263E-713F-425E-8839-A7D83050775F}" srcOrd="0" destOrd="0" parTransId="{1A248DB1-9D71-4C7C-9AC1-4F9F59793738}" sibTransId="{D2050983-721B-4FBA-9B0B-0D4550216716}"/>
    <dgm:cxn modelId="{025F0456-2FE2-4E20-BA7E-E5FF344E469A}" srcId="{E136B1DD-2318-4ADD-A1E5-293A2CF070DB}" destId="{42946347-6CD2-4DC6-A4A7-B2CF8E0CD9A9}" srcOrd="8" destOrd="0" parTransId="{30D4585E-2F85-4093-9FF8-1D462AED9FF4}" sibTransId="{70F41737-DB42-4BF5-AF5A-2A1C03A1AC80}"/>
    <dgm:cxn modelId="{E80EAF83-BD1D-44C8-A43E-9DFB0F5E059F}" srcId="{E958B8B3-7F7F-4684-ADE0-2605E0623A20}" destId="{5FB46569-4247-438A-842A-E50DE48C676B}" srcOrd="0" destOrd="0" parTransId="{0E2A1CDF-FF37-4284-BE32-604FC1920E9C}" sibTransId="{3B597F47-ED0C-4E88-B3C4-5A597F2DA584}"/>
    <dgm:cxn modelId="{5A2FD7B9-DFE9-4B18-95A3-F084652520B7}" type="presOf" srcId="{E20E0A32-62AE-4D05-BACB-74D2A7F7266D}" destId="{C1B3C26F-C8BA-4BF0-903E-220CD0B76291}" srcOrd="0" destOrd="0" presId="urn:microsoft.com/office/officeart/2005/8/layout/orgChart1"/>
    <dgm:cxn modelId="{F81DA2A3-0DC6-462F-A121-70AB82503087}" type="presOf" srcId="{DC4C4815-B1E7-4211-8D56-F8A2018094C8}" destId="{574C7F26-77FD-4D82-9AFC-99C375D86D36}" srcOrd="0" destOrd="0" presId="urn:microsoft.com/office/officeart/2005/8/layout/orgChart1"/>
    <dgm:cxn modelId="{33B82614-C1CE-4AC2-B489-435D9894DD3E}" type="presOf" srcId="{DCD8F9C2-35FB-400D-8655-708B744FB870}" destId="{CED69830-4B88-4373-9947-DBA920BD24FD}" srcOrd="0" destOrd="0" presId="urn:microsoft.com/office/officeart/2005/8/layout/orgChart1"/>
    <dgm:cxn modelId="{4B0E9429-EEB8-4B0D-A7C2-CB71B6FD7719}" srcId="{E136B1DD-2318-4ADD-A1E5-293A2CF070DB}" destId="{1DFE7311-0B7D-43EB-A7DA-1692D7D408F4}" srcOrd="6" destOrd="0" parTransId="{5F6FBB3E-20FA-489A-A997-D58520378668}" sibTransId="{4FE2B72C-1542-4826-926D-18CB66BEEF60}"/>
    <dgm:cxn modelId="{324F4024-BF89-40BA-9B49-5927948BEDAE}" type="presOf" srcId="{AE77FB36-138A-4CB0-8053-14426184FDD9}" destId="{72629F6C-6C0E-4BD7-B6BA-832FEAED2625}" srcOrd="1" destOrd="0" presId="urn:microsoft.com/office/officeart/2005/8/layout/orgChart1"/>
    <dgm:cxn modelId="{4B2846E2-046F-4EEA-AC1D-9E6456CB7655}" type="presOf" srcId="{F88309F3-4E6F-43B7-B0D0-3FFD7F88ED8C}" destId="{D4D377A7-81DF-419F-BAB3-05CFE681341F}" srcOrd="0" destOrd="0" presId="urn:microsoft.com/office/officeart/2005/8/layout/orgChart1"/>
    <dgm:cxn modelId="{B3A85F6A-D2E0-4CA4-A5A7-98D273BF0ECA}" type="presOf" srcId="{20E344A5-FBDC-4FAD-8BAC-6881A5662D06}" destId="{3336DF64-8A6F-4EA6-BB16-BF2F69AA997A}" srcOrd="0" destOrd="0" presId="urn:microsoft.com/office/officeart/2005/8/layout/orgChart1"/>
    <dgm:cxn modelId="{8EF0D453-E035-4305-8DB6-AA8711BDEC21}" type="presOf" srcId="{E56B717A-8847-4B52-8EB5-30E32C247CA4}" destId="{C1CAD81F-2923-4C4D-8A27-E85959A89AB9}" srcOrd="1" destOrd="0" presId="urn:microsoft.com/office/officeart/2005/8/layout/orgChart1"/>
    <dgm:cxn modelId="{9A1764A5-48BA-4CB5-83AD-D97EA020D7F3}" type="presOf" srcId="{D6A3A7F8-8D7E-473D-925B-879812C42B71}" destId="{06E35FE2-C7CB-4D7F-B7A8-D4AF0E9717E5}" srcOrd="0" destOrd="0" presId="urn:microsoft.com/office/officeart/2005/8/layout/orgChart1"/>
    <dgm:cxn modelId="{EC1C08CE-F1C1-4903-9AF6-A990E84DBC1D}" type="presOf" srcId="{294F028C-5209-43AE-A700-192C4C5749F7}" destId="{A64E4F60-DCAB-4106-B566-CB358110AA31}" srcOrd="0" destOrd="0" presId="urn:microsoft.com/office/officeart/2005/8/layout/orgChart1"/>
    <dgm:cxn modelId="{B23D0E1B-12F8-461D-9963-03C385FA14D2}" type="presOf" srcId="{AB0DCF08-22F5-4E24-A318-C3EB9FFE66EB}" destId="{B6759FA8-26D0-4B46-A41B-6CC05575F58A}" srcOrd="0" destOrd="0" presId="urn:microsoft.com/office/officeart/2005/8/layout/orgChart1"/>
    <dgm:cxn modelId="{D5C52A83-A581-4C95-92BB-FAE526B5D717}" type="presOf" srcId="{18ECEF27-649D-493C-8879-A5618AF3D7B8}" destId="{B1517B98-7290-4581-A18B-4746E551B26B}" srcOrd="0" destOrd="0" presId="urn:microsoft.com/office/officeart/2005/8/layout/orgChart1"/>
    <dgm:cxn modelId="{3364BC3E-C714-4899-A48B-702D0FA71E65}" type="presOf" srcId="{A5F15D73-F0D1-4420-9B4C-5007E52972BC}" destId="{BDA8B7F6-8607-40CE-BD27-16AED419E687}" srcOrd="0" destOrd="0" presId="urn:microsoft.com/office/officeart/2005/8/layout/orgChart1"/>
    <dgm:cxn modelId="{37D75FA8-DA3F-4ECA-BACC-785B464D435E}" type="presOf" srcId="{6AB1C7B4-F742-421B-BBF1-A873C01B127E}" destId="{98C85DDE-DD37-4279-9F88-51D9C0B08A88}" srcOrd="1" destOrd="0" presId="urn:microsoft.com/office/officeart/2005/8/layout/orgChart1"/>
    <dgm:cxn modelId="{71FFDBFF-A06A-4D93-B0C4-CDE069763500}" type="presOf" srcId="{5AE28928-6771-49F0-A3D3-78E797C553E9}" destId="{FAB749C1-5221-4BE0-827C-95D544A766B1}" srcOrd="0" destOrd="0" presId="urn:microsoft.com/office/officeart/2005/8/layout/orgChart1"/>
    <dgm:cxn modelId="{479B90D4-A070-4C54-B2BA-337CBCD4BEC9}" type="presOf" srcId="{F51FF9CD-E8CD-4237-9B33-450098B5DC26}" destId="{BCCC3FD7-FFA0-462B-89E0-E92425EEEC7C}" srcOrd="0" destOrd="0" presId="urn:microsoft.com/office/officeart/2005/8/layout/orgChart1"/>
    <dgm:cxn modelId="{44530527-969E-48F1-A515-C51B244368A8}" srcId="{14AAF099-F06F-4C5A-B270-F4E2BE56B8A3}" destId="{6A72966A-F7A8-4223-8B0F-5503A24A80CD}" srcOrd="0" destOrd="0" parTransId="{88A0826C-31C7-47D4-A3B5-50F30023A54E}" sibTransId="{120E9E3D-9A2C-4CE2-97D7-33270C4A59D1}"/>
    <dgm:cxn modelId="{51B2AC6B-E7DD-47C0-A8C1-3671F9302C56}" type="presOf" srcId="{BFC7EDF2-83A1-4752-8D44-D3C41366D79C}" destId="{8D4F7055-AC87-4388-949C-BD4A3D9DBB10}" srcOrd="1" destOrd="0" presId="urn:microsoft.com/office/officeart/2005/8/layout/orgChart1"/>
    <dgm:cxn modelId="{02CE922D-F732-4C06-9DE7-3DABE78F7A28}" srcId="{425E3D0D-9B6E-4E43-B294-D02753879AB8}" destId="{7B47B7A8-061D-4C91-BEB8-368FAB50BAFE}" srcOrd="4" destOrd="0" parTransId="{77F4EB5C-D458-4861-ABE1-2B01817B4A61}" sibTransId="{D8B7A5C1-3BE7-4CD0-A440-A56521BEC603}"/>
    <dgm:cxn modelId="{C670BC70-6C23-4F4F-B0A7-9AF75F5AE0F6}" type="presOf" srcId="{FC88D046-58AD-480A-93F8-7F790ED31992}" destId="{3D64BD96-243E-4582-B1C0-7DD4FDBB2D9A}" srcOrd="0" destOrd="0" presId="urn:microsoft.com/office/officeart/2005/8/layout/orgChart1"/>
    <dgm:cxn modelId="{FBB32C08-35F6-41B5-B8A7-0F368FBB6C92}" type="presOf" srcId="{AFEAC4CC-FCA3-475B-A81F-9E794FAD0659}" destId="{38B2439F-86A0-4487-84AF-8F05A7A3CFD1}" srcOrd="1" destOrd="0" presId="urn:microsoft.com/office/officeart/2005/8/layout/orgChart1"/>
    <dgm:cxn modelId="{73F6338E-5E61-4459-B048-75FC697C3B7D}" type="presOf" srcId="{65F8E5F8-6697-4473-8B22-5FF0F1FA4AD4}" destId="{FAD198F1-44A6-4EF0-9FCF-D5E744A70463}" srcOrd="1" destOrd="0" presId="urn:microsoft.com/office/officeart/2005/8/layout/orgChart1"/>
    <dgm:cxn modelId="{AFAC9167-1121-4986-B902-C7199E3A1376}" type="presOf" srcId="{F4BB5526-72A2-40AA-9A58-F031DF3C4885}" destId="{178ECE04-A02D-440E-AA4D-EBC2C7343854}" srcOrd="0" destOrd="0" presId="urn:microsoft.com/office/officeart/2005/8/layout/orgChart1"/>
    <dgm:cxn modelId="{7C788623-DB66-4DC8-8832-3E5EE62D8F2F}" srcId="{E136B1DD-2318-4ADD-A1E5-293A2CF070DB}" destId="{5425674B-0A1D-444F-90D9-0F0281323013}" srcOrd="3" destOrd="0" parTransId="{DAFB71C4-5646-47B4-B8FB-F83C0F284E86}" sibTransId="{5DCF6CCA-75D3-447F-ADD2-B0003DCAF1BE}"/>
    <dgm:cxn modelId="{AC6099FE-BD0A-4D50-A028-0EB0F319FDB2}" type="presOf" srcId="{D1CDAC10-7C90-407A-8F92-4D616EB216E0}" destId="{784E2569-2CFB-4560-AE3A-A4521A04B4F3}" srcOrd="0" destOrd="0" presId="urn:microsoft.com/office/officeart/2005/8/layout/orgChart1"/>
    <dgm:cxn modelId="{50FB7DFF-779A-4905-BF81-85F77D655B31}" type="presOf" srcId="{253E2863-CECC-4A44-80F7-40D8400C0D86}" destId="{D7C4856D-15CC-416F-A684-992B8E346244}" srcOrd="1" destOrd="0" presId="urn:microsoft.com/office/officeart/2005/8/layout/orgChart1"/>
    <dgm:cxn modelId="{2BC87C5A-5999-457F-AB5B-40F1A57C77D5}" type="presOf" srcId="{D4900C38-F13A-446F-9F5F-2D984048A3A3}" destId="{EDA11B8D-2483-423E-9BC4-D4921F385C0A}" srcOrd="0" destOrd="0" presId="urn:microsoft.com/office/officeart/2005/8/layout/orgChart1"/>
    <dgm:cxn modelId="{5AA2869F-5BF1-47DC-B419-CF31581B2C8C}" type="presOf" srcId="{DE27E169-15B5-4829-836E-B6561FC9B889}" destId="{967AE91F-37B0-4C3A-BDD8-56F4DEF038FD}" srcOrd="0" destOrd="0" presId="urn:microsoft.com/office/officeart/2005/8/layout/orgChart1"/>
    <dgm:cxn modelId="{ED436542-9626-44ED-B7D8-92C12F5D2EBF}" type="presOf" srcId="{6D0703C0-A5C0-43E4-9127-E5A7ADF47778}" destId="{E9BDF0AB-C5EC-44F3-94BC-18DB29077AB0}" srcOrd="1" destOrd="0" presId="urn:microsoft.com/office/officeart/2005/8/layout/orgChart1"/>
    <dgm:cxn modelId="{E3FF1B7E-D916-410F-A41B-69572B7E6DCE}" type="presOf" srcId="{3349520F-B17D-4964-AA88-B22239363C57}" destId="{FACD3CD6-8C45-4B9E-92AF-1296AC8FCE63}" srcOrd="0" destOrd="0" presId="urn:microsoft.com/office/officeart/2005/8/layout/orgChart1"/>
    <dgm:cxn modelId="{AFCCCB88-496D-426F-89B2-E1FFDFCB7919}" type="presOf" srcId="{A4C2F9E7-B240-4A0C-820D-85E7B2268E97}" destId="{0A68679A-004B-4B00-8764-5B8FFC0B9F1E}" srcOrd="0" destOrd="0" presId="urn:microsoft.com/office/officeart/2005/8/layout/orgChart1"/>
    <dgm:cxn modelId="{39C3496A-9CCD-4D00-8AB3-72FCED6967C9}" type="presOf" srcId="{2C0424F5-536E-4B97-B6C8-F0B6F8ADBCF5}" destId="{999BF3FD-0A12-42EA-BA2E-152997E66060}" srcOrd="0" destOrd="0" presId="urn:microsoft.com/office/officeart/2005/8/layout/orgChart1"/>
    <dgm:cxn modelId="{A177779B-A66E-43BF-89BE-747844BE74FB}" srcId="{14AAF099-F06F-4C5A-B270-F4E2BE56B8A3}" destId="{772502BA-A2F4-4F4D-99AE-B14E83D3C9EC}" srcOrd="5" destOrd="0" parTransId="{41434274-10AB-4C64-8192-CD125D0A73A6}" sibTransId="{06273CC3-230C-4CEF-8002-F30657701B87}"/>
    <dgm:cxn modelId="{E6D3BDB5-EF66-4E47-8AC1-C21BA2CC6F01}" type="presOf" srcId="{E8F3961F-5277-40BF-945D-FF028941A01E}" destId="{B783C7D0-EDC6-4F96-AD48-19B77A7CD445}" srcOrd="0" destOrd="0" presId="urn:microsoft.com/office/officeart/2005/8/layout/orgChart1"/>
    <dgm:cxn modelId="{6800CD7F-E5F4-43A8-98DA-41F4AC1FBF57}" type="presOf" srcId="{FA40E94C-56B0-46F1-8E89-ED79C37CA586}" destId="{15BCFDBE-F2F4-42EB-9C7A-B509C0036236}" srcOrd="0" destOrd="0" presId="urn:microsoft.com/office/officeart/2005/8/layout/orgChart1"/>
    <dgm:cxn modelId="{80F8F8AD-9CF9-4D69-8594-B10A2BCFA486}" srcId="{DE27E169-15B5-4829-836E-B6561FC9B889}" destId="{E6D773E3-FDCA-487F-A78C-5BA13E57F075}" srcOrd="8" destOrd="0" parTransId="{4D671229-CAC0-4AFA-B39C-6A949EF96029}" sibTransId="{6B4DE0F2-3604-4937-96A0-6AA17171ECB1}"/>
    <dgm:cxn modelId="{AF0F207E-E00C-452F-B711-4627A25A87FD}" type="presOf" srcId="{567CB4EB-2FC9-4F92-8BE3-54E43588F9D9}" destId="{1121A00B-044B-4228-A5B1-18973BC3535D}" srcOrd="1" destOrd="0" presId="urn:microsoft.com/office/officeart/2005/8/layout/orgChart1"/>
    <dgm:cxn modelId="{C17DF15D-3EAB-4EC2-AAC8-627260588465}" type="presOf" srcId="{D4900C38-F13A-446F-9F5F-2D984048A3A3}" destId="{20834A27-97F9-46A0-9737-E3B6ABAFE8CB}" srcOrd="1" destOrd="0" presId="urn:microsoft.com/office/officeart/2005/8/layout/orgChart1"/>
    <dgm:cxn modelId="{5A086166-15D0-4133-A07F-D7AFC8F31DC5}" type="presOf" srcId="{F67BBDA9-4956-416C-A526-3E412B2BFEC2}" destId="{22232874-9F3A-45E1-B3B6-72E3AAA44DEC}" srcOrd="0" destOrd="0" presId="urn:microsoft.com/office/officeart/2005/8/layout/orgChart1"/>
    <dgm:cxn modelId="{5B26900F-8788-44FF-942E-232118B92993}" type="presOf" srcId="{00592F08-10FF-4F30-BDC0-1A836F74AE24}" destId="{59B7A57F-F43F-4A1B-8A81-EEFDB91610F4}" srcOrd="0" destOrd="0" presId="urn:microsoft.com/office/officeart/2005/8/layout/orgChart1"/>
    <dgm:cxn modelId="{1346665C-44E5-4C8A-B69B-3A13B065B146}" type="presOf" srcId="{78F8263E-713F-425E-8839-A7D83050775F}" destId="{6827B4CA-5506-459E-8B4B-097327094776}" srcOrd="1" destOrd="0" presId="urn:microsoft.com/office/officeart/2005/8/layout/orgChart1"/>
    <dgm:cxn modelId="{B9345B35-53B7-403E-B854-15AD573E1D46}" type="presOf" srcId="{BFC7EDF2-83A1-4752-8D44-D3C41366D79C}" destId="{29AEA325-47CE-487A-B4FB-DCFF23BE7A29}" srcOrd="0" destOrd="0" presId="urn:microsoft.com/office/officeart/2005/8/layout/orgChart1"/>
    <dgm:cxn modelId="{8C563A2C-ECD7-4FC9-AB48-FACCBD7D4BE9}" type="presOf" srcId="{261DB378-9B3C-4ABD-9407-56AD3AD21ABB}" destId="{4C193F8F-8E18-4D2D-8804-D4B0D1C5F152}" srcOrd="0" destOrd="0" presId="urn:microsoft.com/office/officeart/2005/8/layout/orgChart1"/>
    <dgm:cxn modelId="{59D2E616-6193-4E94-AF32-D9AC0A11F389}" srcId="{2C09A347-887B-4D4C-80EE-1700B746AC99}" destId="{FD8B74E2-1606-4BF8-900B-93C9F1E22D5F}" srcOrd="4" destOrd="0" parTransId="{5E6A11D4-ED9C-46FD-A192-9EF8CA0912C1}" sibTransId="{33BF22FE-5C2F-4C73-B883-A5D7EE627289}"/>
    <dgm:cxn modelId="{0712775C-0B42-4E9B-8A21-A1F1DA490649}" type="presOf" srcId="{C0DE6876-327D-482D-BE59-B8589E26B5F2}" destId="{B4757371-2F60-4605-B4DE-41C066AAC8DA}" srcOrd="0" destOrd="0" presId="urn:microsoft.com/office/officeart/2005/8/layout/orgChart1"/>
    <dgm:cxn modelId="{F229BD0A-B3C6-4A8B-9A05-4A7093F9FEE0}" type="presOf" srcId="{69302068-B652-4133-BA13-C01CA7D4A70B}" destId="{60FDAB92-1421-4468-AC5D-C0694E4B7029}" srcOrd="0" destOrd="0" presId="urn:microsoft.com/office/officeart/2005/8/layout/orgChart1"/>
    <dgm:cxn modelId="{50C49284-D7BA-406F-96B3-DF20C51BF31C}" type="presOf" srcId="{5E6A11D4-ED9C-46FD-A192-9EF8CA0912C1}" destId="{72CE0E28-7113-4878-AAF3-DBFD503A3062}" srcOrd="0" destOrd="0" presId="urn:microsoft.com/office/officeart/2005/8/layout/orgChart1"/>
    <dgm:cxn modelId="{97B877D3-DDBC-4C3E-B754-FBC66748B254}" type="presOf" srcId="{EE54955C-A64C-40DB-92FA-9120DAC9CEEC}" destId="{37521FD1-5E4B-477F-956C-7659F0916409}" srcOrd="1" destOrd="0" presId="urn:microsoft.com/office/officeart/2005/8/layout/orgChart1"/>
    <dgm:cxn modelId="{1C973422-135D-4983-8DF4-897C30B2E98A}" type="presOf" srcId="{27C6BD56-1320-4DF7-A23A-C126CEC8990D}" destId="{D18BC0F4-414B-4737-9D63-9AE8C5ABAB69}" srcOrd="0" destOrd="0" presId="urn:microsoft.com/office/officeart/2005/8/layout/orgChart1"/>
    <dgm:cxn modelId="{312F6C60-77E8-483D-8F15-EAF2EE8B01D7}" type="presOf" srcId="{22FF8580-DC60-48AC-8FD6-77D340E54C20}" destId="{EB553BB1-9B5A-4470-BEC3-BC9D7AB016E1}" srcOrd="0" destOrd="0" presId="urn:microsoft.com/office/officeart/2005/8/layout/orgChart1"/>
    <dgm:cxn modelId="{664F1BC4-4482-41F8-8F83-899031E73F3D}" srcId="{29A7CBD7-2F93-4424-A935-F51BFA295823}" destId="{11E1B20E-7FDE-461B-AC8E-F137CDE51D6A}" srcOrd="3" destOrd="0" parTransId="{2F57C297-4A2F-4565-B82D-0637F998822B}" sibTransId="{07CDF968-AC80-41AC-AB76-35A55E871514}"/>
    <dgm:cxn modelId="{EA3B3360-E986-440B-A20A-CC7888A1829F}" type="presOf" srcId="{0E2A1CDF-FF37-4284-BE32-604FC1920E9C}" destId="{529F1C4B-CEE5-44CB-870D-B37571A774B1}" srcOrd="0" destOrd="0" presId="urn:microsoft.com/office/officeart/2005/8/layout/orgChart1"/>
    <dgm:cxn modelId="{C7E66195-B4C4-4B2F-941B-210AF2BB1E7B}" srcId="{29A7CBD7-2F93-4424-A935-F51BFA295823}" destId="{DAEEFFAF-037B-46D9-B1E8-F4F82A560B60}" srcOrd="2" destOrd="0" parTransId="{5AE28928-6771-49F0-A3D3-78E797C553E9}" sibTransId="{5F9AFA36-6236-429C-9914-94E7865B4E40}"/>
    <dgm:cxn modelId="{4C16820B-D1C5-4B58-ACFA-B76118770CBF}" srcId="{E136B1DD-2318-4ADD-A1E5-293A2CF070DB}" destId="{E958B8B3-7F7F-4684-ADE0-2605E0623A20}" srcOrd="5" destOrd="0" parTransId="{F67BBDA9-4956-416C-A526-3E412B2BFEC2}" sibTransId="{B9F751E7-0892-45A7-A87A-A74E3BD7CFFB}"/>
    <dgm:cxn modelId="{0EAF025D-29CC-42B4-B846-1CB86A2EA68F}" type="presOf" srcId="{84AA05E0-0E72-4871-8F4F-EE8E49FB5275}" destId="{952B16ED-A70B-444E-981E-9654966A6E2D}" srcOrd="1" destOrd="0" presId="urn:microsoft.com/office/officeart/2005/8/layout/orgChart1"/>
    <dgm:cxn modelId="{D140D24E-5DA3-4034-843D-0F2DF10AE191}" type="presOf" srcId="{536A8A6F-0E78-447E-BC50-E2FD18EC6C2D}" destId="{F89FC6D8-05AA-41E4-BEBE-844B771171DF}" srcOrd="0" destOrd="0" presId="urn:microsoft.com/office/officeart/2005/8/layout/orgChart1"/>
    <dgm:cxn modelId="{CF907B5D-D3EC-484D-9AE8-443AF3BA08EC}" type="presOf" srcId="{C6B65A9C-F8DD-43AB-9C03-9CD77ED2848F}" destId="{A9C49052-30B6-4E6B-ADF7-CAC290F6EBF5}" srcOrd="1" destOrd="0" presId="urn:microsoft.com/office/officeart/2005/8/layout/orgChart1"/>
    <dgm:cxn modelId="{335F6097-67D0-4249-BECC-9ED323ECFD38}" type="presOf" srcId="{D8B7801A-EDE7-4C70-A9A5-2D592F90DA44}" destId="{A997B990-2B70-4F37-BCD7-7DB48738259A}" srcOrd="0" destOrd="0" presId="urn:microsoft.com/office/officeart/2005/8/layout/orgChart1"/>
    <dgm:cxn modelId="{151C53F3-39D2-40FE-AF3E-507D27FC86B2}" type="presOf" srcId="{5095417A-34E4-44E8-BB0A-1F047AA3D4A7}" destId="{E4D20AE0-2060-4FE3-BC42-8AD5C3E02727}" srcOrd="0" destOrd="0" presId="urn:microsoft.com/office/officeart/2005/8/layout/orgChart1"/>
    <dgm:cxn modelId="{3AB49A8D-FD96-4E52-A665-EC68F41A3A93}" type="presOf" srcId="{E02A44A0-2F47-4C0A-91AC-0D1E96408FAD}" destId="{F8A4EADA-69E2-4691-86CD-DA1E05F733A5}" srcOrd="1" destOrd="0" presId="urn:microsoft.com/office/officeart/2005/8/layout/orgChart1"/>
    <dgm:cxn modelId="{0934C21A-0025-47CB-A67E-4D61DF4D429A}" type="presOf" srcId="{F4BB5526-72A2-40AA-9A58-F031DF3C4885}" destId="{3CA38AB1-FEBC-462A-A4C2-2ED8A2C7F723}" srcOrd="1" destOrd="0" presId="urn:microsoft.com/office/officeart/2005/8/layout/orgChart1"/>
    <dgm:cxn modelId="{DC8EF9AF-2BD6-4988-BFBF-132CBD175407}" type="presOf" srcId="{6A72966A-F7A8-4223-8B0F-5503A24A80CD}" destId="{98E0E6C7-A261-4A6C-978B-F4A9B84310BC}" srcOrd="1" destOrd="0" presId="urn:microsoft.com/office/officeart/2005/8/layout/orgChart1"/>
    <dgm:cxn modelId="{A4755C7D-1F0F-41CE-BCEF-FF410362B913}" type="presOf" srcId="{67982517-3A7C-4EE1-A951-32DE1A06D287}" destId="{235ECAD0-B63C-4A40-B205-0279273B2E8F}" srcOrd="0" destOrd="0" presId="urn:microsoft.com/office/officeart/2005/8/layout/orgChart1"/>
    <dgm:cxn modelId="{3234EE2F-9DA5-48B6-804B-34ED8BAA7F0C}" type="presOf" srcId="{DAFB71C4-5646-47B4-B8FB-F83C0F284E86}" destId="{FE46512E-4510-4855-A1A8-5D4D6B989452}" srcOrd="0" destOrd="0" presId="urn:microsoft.com/office/officeart/2005/8/layout/orgChart1"/>
    <dgm:cxn modelId="{13418524-8981-4485-BF8B-7099215EC9FB}" type="presOf" srcId="{84AA05E0-0E72-4871-8F4F-EE8E49FB5275}" destId="{A6CD8EC4-87DA-46EC-A537-E24A5EEADD8B}" srcOrd="0" destOrd="0" presId="urn:microsoft.com/office/officeart/2005/8/layout/orgChart1"/>
    <dgm:cxn modelId="{6B67D32F-A65B-43CB-A856-8FE0287AC399}" type="presOf" srcId="{B9E2C8E6-9808-429A-BF05-8EB4C9E64AF9}" destId="{B1E3054C-B4BA-486B-B2CB-A96783F7094D}" srcOrd="0" destOrd="0" presId="urn:microsoft.com/office/officeart/2005/8/layout/orgChart1"/>
    <dgm:cxn modelId="{82043C87-87F2-4916-96D7-A7422196A5FE}" type="presOf" srcId="{F1BF0A11-ECA3-46F6-9ACC-F8932615DA80}" destId="{8BAE9A8E-EEF2-413C-BB57-E9AE5E41D3E4}" srcOrd="0" destOrd="0" presId="urn:microsoft.com/office/officeart/2005/8/layout/orgChart1"/>
    <dgm:cxn modelId="{90CA5905-9314-4B78-B9A9-F73F40BEFE2A}" type="presOf" srcId="{6AB1C7B4-F742-421B-BBF1-A873C01B127E}" destId="{1C341242-322D-40DB-9E94-6AD15E8AAA92}" srcOrd="0" destOrd="0" presId="urn:microsoft.com/office/officeart/2005/8/layout/orgChart1"/>
    <dgm:cxn modelId="{C335F5BC-883D-4984-BCC7-EDCE6FD2C599}" type="presOf" srcId="{F51FF9CD-E8CD-4237-9B33-450098B5DC26}" destId="{4D23073C-8EAC-4C26-A55F-C0FDF0D45524}" srcOrd="1" destOrd="0" presId="urn:microsoft.com/office/officeart/2005/8/layout/orgChart1"/>
    <dgm:cxn modelId="{784EAA19-52F2-4890-B45C-91B1318B180B}" type="presOf" srcId="{320A1DAD-5839-4D36-AE5C-160C5DE01781}" destId="{21A0CDC7-CD33-48F5-B6D3-2A09BC650A82}" srcOrd="1" destOrd="0" presId="urn:microsoft.com/office/officeart/2005/8/layout/orgChart1"/>
    <dgm:cxn modelId="{5886694A-52F5-4234-94BB-5F43B0DDADED}" srcId="{E136B1DD-2318-4ADD-A1E5-293A2CF070DB}" destId="{1CEC1A88-FA0F-4B38-AA0F-FDDE992D6E17}" srcOrd="0" destOrd="0" parTransId="{CDD40BE6-2330-472D-92F5-54829B7AE7E6}" sibTransId="{7B8A399E-1481-4707-8AAF-8E8AE7C8AB0A}"/>
    <dgm:cxn modelId="{5E1334C0-EC7F-488D-B44B-3C412E2F1DDA}" type="presOf" srcId="{5FB46569-4247-438A-842A-E50DE48C676B}" destId="{979490DD-1677-43E8-BFC7-BEECDA93A954}" srcOrd="1" destOrd="0" presId="urn:microsoft.com/office/officeart/2005/8/layout/orgChart1"/>
    <dgm:cxn modelId="{E8ADC78A-E14E-4716-ABC7-18BC26BDBAB1}" srcId="{425E3D0D-9B6E-4E43-B294-D02753879AB8}" destId="{D4900C38-F13A-446F-9F5F-2D984048A3A3}" srcOrd="1" destOrd="0" parTransId="{A7669855-875C-4E68-AEF6-73B9167BF74D}" sibTransId="{F687C5D0-18EE-44F6-8E81-277D29239641}"/>
    <dgm:cxn modelId="{7F87005D-3D20-41C6-9D72-A922BEC4A1A2}" type="presOf" srcId="{261DB378-9B3C-4ABD-9407-56AD3AD21ABB}" destId="{BF3111E1-660C-4701-BCDB-856367B3352F}" srcOrd="1" destOrd="0" presId="urn:microsoft.com/office/officeart/2005/8/layout/orgChart1"/>
    <dgm:cxn modelId="{C8053B6A-1A0E-459F-8458-2894F7A4A1A2}" type="presOf" srcId="{2235CD1C-2162-4AD9-A5D0-2E3F54DEA294}" destId="{8B070175-1171-4667-B15D-F854D23EE123}" srcOrd="0" destOrd="0" presId="urn:microsoft.com/office/officeart/2005/8/layout/orgChart1"/>
    <dgm:cxn modelId="{3A1A9FF1-B4A5-4F4D-B923-0ED0F586450C}" type="presOf" srcId="{2BA116AF-8E9A-4C5D-8812-4FEF2E8FF2D3}" destId="{3AFB03BE-842B-42DF-A1E8-50DC601DD3E9}" srcOrd="1" destOrd="0" presId="urn:microsoft.com/office/officeart/2005/8/layout/orgChart1"/>
    <dgm:cxn modelId="{A685F6EA-6AC6-4C4B-9B49-8D599685B274}" srcId="{DE27E169-15B5-4829-836E-B6561FC9B889}" destId="{B9E2C8E6-9808-429A-BF05-8EB4C9E64AF9}" srcOrd="4" destOrd="0" parTransId="{FBE4A193-4A48-4B77-B2E6-9A6DF90FAEEB}" sibTransId="{19A4151F-910E-43D7-A78B-41452E957EF3}"/>
    <dgm:cxn modelId="{6FE60A45-C659-429B-92D0-998795AEFF7D}" type="presOf" srcId="{4FE82973-1792-4CE6-BFAA-E004AFA9A06F}" destId="{E51757DF-BE7B-4060-A410-724DAFB651B4}" srcOrd="1" destOrd="0" presId="urn:microsoft.com/office/officeart/2005/8/layout/orgChart1"/>
    <dgm:cxn modelId="{8E442A12-CD2B-46C7-8083-320C1A9B95DC}" type="presOf" srcId="{E56B717A-8847-4B52-8EB5-30E32C247CA4}" destId="{678B5D30-F9BC-42BC-A537-D7DCC6EAFC21}" srcOrd="0" destOrd="0" presId="urn:microsoft.com/office/officeart/2005/8/layout/orgChart1"/>
    <dgm:cxn modelId="{D2E16F32-32F1-4026-972C-332BBC71C08C}" type="presOf" srcId="{0FCADC2B-0E09-4B7F-A627-A29D71B2C76A}" destId="{6BEAC5DC-7CC0-4555-BB91-6C543CE2CC07}" srcOrd="0" destOrd="0" presId="urn:microsoft.com/office/officeart/2005/8/layout/orgChart1"/>
    <dgm:cxn modelId="{66C821DA-FD43-42D6-B930-97F49FDDD908}" type="presOf" srcId="{DAEEFFAF-037B-46D9-B1E8-F4F82A560B60}" destId="{E2767945-E6A1-4F74-B2D5-4C5C5EB72360}" srcOrd="0" destOrd="0" presId="urn:microsoft.com/office/officeart/2005/8/layout/orgChart1"/>
    <dgm:cxn modelId="{0D8304F6-CDC4-45AA-A552-DD2F6EBE87DE}" type="presOf" srcId="{8E35F614-8992-404C-B44E-4879EF1681ED}" destId="{280140CC-C536-4897-9959-9285CF546C68}" srcOrd="1" destOrd="0" presId="urn:microsoft.com/office/officeart/2005/8/layout/orgChart1"/>
    <dgm:cxn modelId="{1E414ED1-1503-445F-99C6-BFF0E3EFAF36}" type="presOf" srcId="{EE54955C-A64C-40DB-92FA-9120DAC9CEEC}" destId="{8CE48ACC-49B8-42E1-AF85-F95FF54A4533}" srcOrd="0" destOrd="0" presId="urn:microsoft.com/office/officeart/2005/8/layout/orgChart1"/>
    <dgm:cxn modelId="{DDB0FF0D-C7C7-4B5C-947D-7C436A172F3D}" type="presOf" srcId="{A7669855-875C-4E68-AEF6-73B9167BF74D}" destId="{865F6670-C229-495E-899E-6B7133381AEC}" srcOrd="0" destOrd="0" presId="urn:microsoft.com/office/officeart/2005/8/layout/orgChart1"/>
    <dgm:cxn modelId="{5D48A04F-6CBB-4859-A8EC-CEA15968166F}" type="presOf" srcId="{AFEAC4CC-FCA3-475B-A81F-9E794FAD0659}" destId="{3AB2F5EE-B74D-4E89-8D69-0092C138E55A}" srcOrd="0" destOrd="0" presId="urn:microsoft.com/office/officeart/2005/8/layout/orgChart1"/>
    <dgm:cxn modelId="{0331B749-309A-4F86-980A-72B3A11E3458}" srcId="{A4C2F9E7-B240-4A0C-820D-85E7B2268E97}" destId="{4BCC69B1-AEBC-4980-9DAB-B112987E3BEC}" srcOrd="3" destOrd="0" parTransId="{A49C66C5-37D7-4BC8-A4FF-B3C0FE82CEB6}" sibTransId="{C26B9819-6C52-4DEF-BE28-DC0111220EAE}"/>
    <dgm:cxn modelId="{A98460E6-D60B-455F-9E91-481280B2AEDF}" type="presOf" srcId="{320A1DAD-5839-4D36-AE5C-160C5DE01781}" destId="{22D1AD87-43AE-4411-862E-A2ECB37D7A76}" srcOrd="0" destOrd="0" presId="urn:microsoft.com/office/officeart/2005/8/layout/orgChart1"/>
    <dgm:cxn modelId="{688F6559-7B93-449C-8A47-81215A220CDF}" srcId="{5425674B-0A1D-444F-90D9-0F0281323013}" destId="{E02A44A0-2F47-4C0A-91AC-0D1E96408FAD}" srcOrd="0" destOrd="0" parTransId="{28772421-648C-4D14-A26A-83E1572A9D48}" sibTransId="{372B3E0B-36C6-4350-8CAE-FB56BA4E30ED}"/>
    <dgm:cxn modelId="{4E3BF889-AB84-4F1B-A39A-244D4167A9E4}" type="presOf" srcId="{038D5F13-7C46-4A6C-B477-1FA87A6815BC}" destId="{E541F02C-5DFC-4417-88DB-EBB59BFE486C}" srcOrd="0" destOrd="0" presId="urn:microsoft.com/office/officeart/2005/8/layout/orgChart1"/>
    <dgm:cxn modelId="{A036BEEA-A049-4EEF-81FE-AF551A674D7B}" type="presOf" srcId="{14AAF099-F06F-4C5A-B270-F4E2BE56B8A3}" destId="{315BB048-1F95-46EC-83AD-061E6272A607}" srcOrd="1" destOrd="0" presId="urn:microsoft.com/office/officeart/2005/8/layout/orgChart1"/>
    <dgm:cxn modelId="{949FEB97-DAC4-4477-B30A-CB3F8BCC6995}" type="presOf" srcId="{8B234607-681A-44EE-8A20-FA853C9C9DA7}" destId="{1C8EA587-D4CA-4889-A18A-285EFD9619CD}" srcOrd="1" destOrd="0" presId="urn:microsoft.com/office/officeart/2005/8/layout/orgChart1"/>
    <dgm:cxn modelId="{742F9BAC-9642-415D-9351-3BAA3B174C72}" type="presOf" srcId="{897D797E-7709-43AA-9985-ACD53DEB4F7D}" destId="{73E556A0-8188-4BD7-A74E-F49C04BF9700}" srcOrd="0" destOrd="0" presId="urn:microsoft.com/office/officeart/2005/8/layout/orgChart1"/>
    <dgm:cxn modelId="{A8AA8CFC-4D7D-4283-B352-109DD05156B1}" type="presOf" srcId="{5425674B-0A1D-444F-90D9-0F0281323013}" destId="{DA978486-FF42-4A7B-9A0F-3E2B4CA6B0FE}" srcOrd="1" destOrd="0" presId="urn:microsoft.com/office/officeart/2005/8/layout/orgChart1"/>
    <dgm:cxn modelId="{12F0E19F-F499-473F-AA35-BC88BDF4708D}" srcId="{5425674B-0A1D-444F-90D9-0F0281323013}" destId="{F4BB5526-72A2-40AA-9A58-F031DF3C4885}" srcOrd="2" destOrd="0" parTransId="{F5DB36CF-D48E-450E-AA28-E568E6ECEE1C}" sibTransId="{8F559A61-CE42-4732-9898-4B2A5F513314}"/>
    <dgm:cxn modelId="{C8DD4474-4F14-4872-A9A8-FD797B10454F}" type="presOf" srcId="{D4522FEB-5CB3-4A2D-89E7-F1BF09BA7840}" destId="{E8C9F006-040D-43A2-A031-086FDE90CBD3}" srcOrd="1" destOrd="0" presId="urn:microsoft.com/office/officeart/2005/8/layout/orgChart1"/>
    <dgm:cxn modelId="{57AF0BC5-7352-4D75-868C-94F740B867D7}" srcId="{A8A5CEBC-D66E-4844-8E91-2CEFDECC5F6C}" destId="{97D29F9A-B2B1-4C58-98FF-12FC2A3A3333}" srcOrd="4" destOrd="0" parTransId="{6C3136EE-7719-4756-8E5E-73745AD8ED1B}" sibTransId="{BB733539-6796-458B-B426-C75EA4772F5A}"/>
    <dgm:cxn modelId="{808EE86A-1681-4BCB-A593-3CB2BFCA7AA2}" type="presOf" srcId="{6A72966A-F7A8-4223-8B0F-5503A24A80CD}" destId="{076175B3-33EB-4152-B32D-ECD9393CE1AB}" srcOrd="0" destOrd="0" presId="urn:microsoft.com/office/officeart/2005/8/layout/orgChart1"/>
    <dgm:cxn modelId="{34360416-4363-495E-AE88-95CEE375B850}" type="presOf" srcId="{D4522FEB-5CB3-4A2D-89E7-F1BF09BA7840}" destId="{97CB0B46-D2C2-4AB6-A146-70F147117DC9}" srcOrd="0" destOrd="0" presId="urn:microsoft.com/office/officeart/2005/8/layout/orgChart1"/>
    <dgm:cxn modelId="{088DDE7A-CECA-412A-8D4F-FC8F7BC8290E}" type="presOf" srcId="{CA8098C9-39E5-433A-A777-CFCBDED889F5}" destId="{B3A72247-211E-45CC-8184-2D49D26CB74A}" srcOrd="0" destOrd="0" presId="urn:microsoft.com/office/officeart/2005/8/layout/orgChart1"/>
    <dgm:cxn modelId="{2745A4F1-94E3-4344-B9E6-BDA004610777}" srcId="{A8A5CEBC-D66E-4844-8E91-2CEFDECC5F6C}" destId="{A45FE07F-FBA2-4621-8468-8D17EB38A8D2}" srcOrd="8" destOrd="0" parTransId="{26751A94-437F-4619-9F8D-6A0FCB3E869C}" sibTransId="{28D90BCC-B74B-4D91-AADA-8FD93DDECD06}"/>
    <dgm:cxn modelId="{E12362C9-EB76-41F8-99E0-BC9236C6E886}" srcId="{A8A5CEBC-D66E-4844-8E91-2CEFDECC5F6C}" destId="{EE54955C-A64C-40DB-92FA-9120DAC9CEEC}" srcOrd="1" destOrd="0" parTransId="{987D5DB0-6241-43D8-A207-6378B94D5FE4}" sibTransId="{3B937831-277B-49FA-83B6-37FA4B839DEC}"/>
    <dgm:cxn modelId="{D7B8C7BD-9967-47C0-8457-1F57B990BE50}" type="presOf" srcId="{E7A6C86B-6F65-457D-B1BD-74B253AB2334}" destId="{C4814EE4-2CD2-4CF4-BD97-28A606DB54B0}" srcOrd="0" destOrd="0" presId="urn:microsoft.com/office/officeart/2005/8/layout/orgChart1"/>
    <dgm:cxn modelId="{612DED3E-BCA2-44CF-942D-306B9F62D00A}" srcId="{E958B8B3-7F7F-4684-ADE0-2605E0623A20}" destId="{813A8170-A62A-4146-8084-144DD14712A4}" srcOrd="1" destOrd="0" parTransId="{DC192642-178E-4ED6-BB36-4638B582BA8B}" sibTransId="{BA21EFB5-DADB-45CC-B3E5-F62016B09451}"/>
    <dgm:cxn modelId="{FF1094AC-9E01-422B-81F0-219E197B329E}" type="presOf" srcId="{2C09A347-887B-4D4C-80EE-1700B746AC99}" destId="{E0626CA4-9688-470A-A44F-07816A8618E4}" srcOrd="1" destOrd="0" presId="urn:microsoft.com/office/officeart/2005/8/layout/orgChart1"/>
    <dgm:cxn modelId="{DDD1E9AC-4B38-4736-923D-1DEB0CA1ABC8}" type="presOf" srcId="{BEB46DA0-DEC1-42FA-B5F5-A16B378B5CB3}" destId="{A7445008-E24B-4C5B-8313-967897BAA5D1}" srcOrd="1" destOrd="0" presId="urn:microsoft.com/office/officeart/2005/8/layout/orgChart1"/>
    <dgm:cxn modelId="{B6E10CE0-4962-4124-B711-00C1AC94981F}" type="presOf" srcId="{2A2B9707-8404-4799-BAB1-540B1DB70B91}" destId="{A8C61197-9184-4F7E-A70B-5231EAA92D82}" srcOrd="1" destOrd="0" presId="urn:microsoft.com/office/officeart/2005/8/layout/orgChart1"/>
    <dgm:cxn modelId="{D9D21A21-6144-431B-BE51-263168A6CFDA}" srcId="{14AAF099-F06F-4C5A-B270-F4E2BE56B8A3}" destId="{A743BB89-0CA4-456D-889F-AF717127432A}" srcOrd="4" destOrd="0" parTransId="{1A1028D4-D014-4AF5-AC1F-179838299CB5}" sibTransId="{008D6E56-478E-4395-A04D-B9391C080EE4}"/>
    <dgm:cxn modelId="{036A63F9-BE9B-463D-A061-2883FA827457}" srcId="{14AAF099-F06F-4C5A-B270-F4E2BE56B8A3}" destId="{E8F3961F-5277-40BF-945D-FF028941A01E}" srcOrd="3" destOrd="0" parTransId="{FC88D046-58AD-480A-93F8-7F790ED31992}" sibTransId="{2D93535C-3BFB-4613-BAFC-41E5EE66B7FE}"/>
    <dgm:cxn modelId="{308A2432-69AD-4540-9881-9297563C6250}" type="presOf" srcId="{0981F05D-0A9A-4DD0-808B-6F412940ED9E}" destId="{C3EB8002-4F29-4159-88F7-4A7533E316CD}" srcOrd="0" destOrd="0" presId="urn:microsoft.com/office/officeart/2005/8/layout/orgChart1"/>
    <dgm:cxn modelId="{97CF5A72-EB12-4D79-8F80-5309DE6D869B}" type="presOf" srcId="{97D29F9A-B2B1-4C58-98FF-12FC2A3A3333}" destId="{B2ECA8FB-20CB-4F4E-BF25-89EAF1E4A232}" srcOrd="0" destOrd="0" presId="urn:microsoft.com/office/officeart/2005/8/layout/orgChart1"/>
    <dgm:cxn modelId="{5817CCA5-5F85-4F8F-8481-4A986DC00CA0}" srcId="{E958B8B3-7F7F-4684-ADE0-2605E0623A20}" destId="{BA464B8E-6128-40BC-B1AE-DF0324F87E9E}" srcOrd="5" destOrd="0" parTransId="{4AAECABC-2A41-4D90-8921-57970B19E1E0}" sibTransId="{B47B4AEC-8573-4DE5-9406-ED8A12D1EC21}"/>
    <dgm:cxn modelId="{872DF9A6-1C21-481F-A43F-DCE650FD3697}" type="presOf" srcId="{493BAB43-D2E4-40C9-9718-7FEDD6FF2BF9}" destId="{01C4C09C-07AD-450A-A1B6-C687203568B9}" srcOrd="0" destOrd="0" presId="urn:microsoft.com/office/officeart/2005/8/layout/orgChart1"/>
    <dgm:cxn modelId="{69C1152D-05F4-47D2-9FF2-5BD8015D6198}" type="presOf" srcId="{E8F3961F-5277-40BF-945D-FF028941A01E}" destId="{CDA27F92-36FD-4E16-9EAA-B62730CE3BFB}" srcOrd="1" destOrd="0" presId="urn:microsoft.com/office/officeart/2005/8/layout/orgChart1"/>
    <dgm:cxn modelId="{F14C08B6-2B40-417F-9882-D43B11093DF3}" srcId="{1DFE7311-0B7D-43EB-A7DA-1692D7D408F4}" destId="{5E831C37-EBAC-48B0-BCF3-E6E20F489521}" srcOrd="4" destOrd="0" parTransId="{95AD62B1-6D5A-4A17-AFEC-569313E1C354}" sibTransId="{05D559BF-936F-4EE9-ACD5-0F8A72D1E2E9}"/>
    <dgm:cxn modelId="{645F7C89-E081-42F7-9FBD-51AA2B42B47D}" type="presOf" srcId="{5F6FBB3E-20FA-489A-A997-D58520378668}" destId="{31C74BC3-4CC2-4BD6-B7FB-31B20A829A5C}" srcOrd="0" destOrd="0" presId="urn:microsoft.com/office/officeart/2005/8/layout/orgChart1"/>
    <dgm:cxn modelId="{EF1D1A44-B5CF-4509-8DFC-788E37C912B1}" srcId="{F51FF9CD-E8CD-4237-9B33-450098B5DC26}" destId="{897D797E-7709-43AA-9985-ACD53DEB4F7D}" srcOrd="2" destOrd="0" parTransId="{1A66EA2D-581B-42C9-9797-A6D1A06D4EA1}" sibTransId="{65625EAC-315C-4EC1-9370-7CAE4FEAB55C}"/>
    <dgm:cxn modelId="{54E1369A-DE9C-433E-9150-FA91E84CF6E2}" type="presOf" srcId="{5E831C37-EBAC-48B0-BCF3-E6E20F489521}" destId="{AA619531-943B-4C1A-AE0B-C7A50C6F0A35}" srcOrd="1" destOrd="0" presId="urn:microsoft.com/office/officeart/2005/8/layout/orgChart1"/>
    <dgm:cxn modelId="{45A3A4DA-DF43-4F6E-B226-C4BB10B7CAA1}" srcId="{DE27E169-15B5-4829-836E-B6561FC9B889}" destId="{320A1DAD-5839-4D36-AE5C-160C5DE01781}" srcOrd="0" destOrd="0" parTransId="{C178557F-4FB0-4BE5-A515-119F2E577AD4}" sibTransId="{51486C72-FDCC-4BF2-B1B8-7D895CB9D2EE}"/>
    <dgm:cxn modelId="{E18D796C-8C06-4C55-9466-CD27DCA43338}" srcId="{2C09A347-887B-4D4C-80EE-1700B746AC99}" destId="{D6A3A7F8-8D7E-473D-925B-879812C42B71}" srcOrd="2" destOrd="0" parTransId="{6D2B4251-2EBF-4300-82D8-66186ADF1D52}" sibTransId="{D93A9643-088C-4F80-ADCB-C861231DDDB2}"/>
    <dgm:cxn modelId="{D1474512-C9C6-44C8-BA7B-382D3ABC9BC5}" type="presOf" srcId="{DC192642-178E-4ED6-BB36-4638B582BA8B}" destId="{D4DF2779-A3E3-41BB-B54B-2246C4F831C4}" srcOrd="0" destOrd="0" presId="urn:microsoft.com/office/officeart/2005/8/layout/orgChart1"/>
    <dgm:cxn modelId="{A4F9CBDA-30EF-4209-A9D0-0ECB1D695975}" srcId="{DE27E169-15B5-4829-836E-B6561FC9B889}" destId="{BEB46DA0-DEC1-42FA-B5F5-A16B378B5CB3}" srcOrd="2" destOrd="0" parTransId="{B72FA9E1-7295-4493-964F-044870BC52A0}" sibTransId="{F7536D96-0F0B-412C-805D-8F105CA56CB1}"/>
    <dgm:cxn modelId="{C781683B-2EAC-42FF-AD02-D0C67AC73871}" type="presOf" srcId="{14AAF099-F06F-4C5A-B270-F4E2BE56B8A3}" destId="{72FA72A1-A138-4ED9-BC87-3F202B59BCA2}" srcOrd="0" destOrd="0" presId="urn:microsoft.com/office/officeart/2005/8/layout/orgChart1"/>
    <dgm:cxn modelId="{0EA21481-7BC9-420D-ABFB-822A337AA1C0}" srcId="{E136B1DD-2318-4ADD-A1E5-293A2CF070DB}" destId="{AE77FB36-138A-4CB0-8053-14426184FDD9}" srcOrd="1" destOrd="0" parTransId="{3349520F-B17D-4964-AA88-B22239363C57}" sibTransId="{3FC1E3B8-EA52-41A0-BEBF-DA979401D43E}"/>
    <dgm:cxn modelId="{31336E96-8413-4AD5-882B-8473241F0DFE}" type="presOf" srcId="{5FB46569-4247-438A-842A-E50DE48C676B}" destId="{3FF3A5A6-097E-4C89-ABAA-B46B03A85E9A}" srcOrd="0" destOrd="0" presId="urn:microsoft.com/office/officeart/2005/8/layout/orgChart1"/>
    <dgm:cxn modelId="{A6725C29-2A6B-4B83-A261-A1D033661648}" type="presOf" srcId="{0981F05D-0A9A-4DD0-808B-6F412940ED9E}" destId="{61E01993-2D47-4CF0-961A-3DDC232133C2}" srcOrd="1" destOrd="0" presId="urn:microsoft.com/office/officeart/2005/8/layout/orgChart1"/>
    <dgm:cxn modelId="{D23FD2C4-442B-404A-979F-E68AEDCED06D}" type="presOf" srcId="{9E3C4F28-6C61-42C4-8460-6283D0A4F0A6}" destId="{F381F240-7BD9-4779-BFED-6D5B8C9A11BE}" srcOrd="0" destOrd="0" presId="urn:microsoft.com/office/officeart/2005/8/layout/orgChart1"/>
    <dgm:cxn modelId="{CECB23FA-0CDB-49F5-92CA-742838334CFF}" type="presOf" srcId="{9AC9D207-BA50-4D47-B499-671136827A75}" destId="{6FA24927-67DD-493D-A69E-6A47E99A1654}" srcOrd="0" destOrd="0" presId="urn:microsoft.com/office/officeart/2005/8/layout/orgChart1"/>
    <dgm:cxn modelId="{D3A0A0E3-092B-4C6C-A486-D619067E9A84}" srcId="{5425674B-0A1D-444F-90D9-0F0281323013}" destId="{B2FA60DE-0882-4225-9340-3E60642C0CD4}" srcOrd="1" destOrd="0" parTransId="{DC4C4815-B1E7-4211-8D56-F8A2018094C8}" sibTransId="{20300217-BCDF-4C02-9A6A-FDF6C380FDCD}"/>
    <dgm:cxn modelId="{35C02A2C-2430-4C37-8D59-D0B0712B4BFA}" type="presOf" srcId="{8EDA2247-A519-4FC8-A0B5-9135E8568DA8}" destId="{1E239151-8213-4DA9-802B-894B64018642}" srcOrd="0" destOrd="0" presId="urn:microsoft.com/office/officeart/2005/8/layout/orgChart1"/>
    <dgm:cxn modelId="{A6E14ED5-3AA6-4C10-8F1A-7D187C6B3D65}" type="presOf" srcId="{24873E96-E4EA-4A85-8C61-B9EBE64142C1}" destId="{FD262EB7-7DA2-499D-827C-50D64AEF847B}" srcOrd="1" destOrd="0" presId="urn:microsoft.com/office/officeart/2005/8/layout/orgChart1"/>
    <dgm:cxn modelId="{4D93FF63-4494-4B81-90DB-9538CA1775B8}" type="presOf" srcId="{A743BB89-0CA4-456D-889F-AF717127432A}" destId="{89C6F861-F3B5-4471-A5A8-FC4B1512CB6C}" srcOrd="0" destOrd="0" presId="urn:microsoft.com/office/officeart/2005/8/layout/orgChart1"/>
    <dgm:cxn modelId="{62A612FD-5A86-44BD-9EE3-608ECE67B131}" type="presOf" srcId="{1DFE7311-0B7D-43EB-A7DA-1692D7D408F4}" destId="{4235703A-74F9-4A8A-A05E-C3880DAE5FA9}" srcOrd="1" destOrd="0" presId="urn:microsoft.com/office/officeart/2005/8/layout/orgChart1"/>
    <dgm:cxn modelId="{221B1893-D2B7-4EFE-91E8-9342A95D52A0}" type="presOf" srcId="{29A7CBD7-2F93-4424-A935-F51BFA295823}" destId="{1C5D8FC6-1D69-4FAF-A50F-7FCCF6BFEB3D}" srcOrd="0" destOrd="0" presId="urn:microsoft.com/office/officeart/2005/8/layout/orgChart1"/>
    <dgm:cxn modelId="{6B8DBA94-0F41-4523-ABE8-CEF5C325F07C}" type="presOf" srcId="{EE751456-07B7-4697-BD25-EB399866A488}" destId="{33CEDD97-E8EE-4DB2-BBE8-6877E02F57A0}" srcOrd="0" destOrd="0" presId="urn:microsoft.com/office/officeart/2005/8/layout/orgChart1"/>
    <dgm:cxn modelId="{824CE419-7437-4AAC-931A-BE3A56E8C24E}" srcId="{14AAF099-F06F-4C5A-B270-F4E2BE56B8A3}" destId="{32ABC833-87E4-4001-870F-C541BAEE7C9B}" srcOrd="6" destOrd="0" parTransId="{493BAB43-D2E4-40C9-9718-7FEDD6FF2BF9}" sibTransId="{022473E7-7576-42C8-8A02-3AFBBE83F7D4}"/>
    <dgm:cxn modelId="{CE70BD39-347D-4FAE-B9D6-FF5EF4AEC6C6}" type="presOf" srcId="{2ECB7F5B-B6A5-423F-A436-146096CF8148}" destId="{F9AD67CE-02C9-4CD0-969F-43C6C1830829}" srcOrd="1" destOrd="0" presId="urn:microsoft.com/office/officeart/2005/8/layout/orgChart1"/>
    <dgm:cxn modelId="{E10ECCCF-2919-455A-8E5F-9CE96F7B3F34}" type="presOf" srcId="{DAEEFFAF-037B-46D9-B1E8-F4F82A560B60}" destId="{7CB60F73-2D1A-4D59-B860-CA3564CAC8BF}" srcOrd="1" destOrd="0" presId="urn:microsoft.com/office/officeart/2005/8/layout/orgChart1"/>
    <dgm:cxn modelId="{22A66ED6-D4D2-401D-8036-A6773B8B17F3}" type="presOf" srcId="{E136B1DD-2318-4ADD-A1E5-293A2CF070DB}" destId="{9296FC78-7314-4BA5-8806-162D2724E344}" srcOrd="1" destOrd="0" presId="urn:microsoft.com/office/officeart/2005/8/layout/orgChart1"/>
    <dgm:cxn modelId="{3A5CC02C-4D4F-44E1-921F-FF0B29A48892}" type="presOf" srcId="{B72FA9E1-7295-4493-964F-044870BC52A0}" destId="{3139A710-6FF8-4DED-8BB1-90FDDA05A93D}" srcOrd="0" destOrd="0" presId="urn:microsoft.com/office/officeart/2005/8/layout/orgChart1"/>
    <dgm:cxn modelId="{AF01A2FE-65B3-4B71-ADEB-A0B5E1F7EB1F}" type="presOf" srcId="{F5DC6D15-236B-4057-B099-0F1BCDC9B569}" destId="{5B3B2A79-60E8-4439-B481-DA2F4EBB1375}" srcOrd="0" destOrd="0" presId="urn:microsoft.com/office/officeart/2005/8/layout/orgChart1"/>
    <dgm:cxn modelId="{305754D3-F45F-4B1E-AF91-1C332336A793}" type="presOf" srcId="{D6A3A7F8-8D7E-473D-925B-879812C42B71}" destId="{B9150F15-A4D7-4579-A8F4-F87F74607FC2}" srcOrd="1" destOrd="0" presId="urn:microsoft.com/office/officeart/2005/8/layout/orgChart1"/>
    <dgm:cxn modelId="{E6B43568-64EC-4355-A9DE-9BC6A38358C0}" type="presOf" srcId="{06715EA4-9282-499B-A2E6-E250778910DB}" destId="{9C2A07F5-BC22-4AEB-BBD1-3D660DDBE854}" srcOrd="0" destOrd="0" presId="urn:microsoft.com/office/officeart/2005/8/layout/orgChart1"/>
    <dgm:cxn modelId="{0530B7AF-3433-4176-B509-23F25029B8A1}" type="presOf" srcId="{EFA6A355-2FD8-4F5C-B1A6-9C1DD59A3EB0}" destId="{138F459B-065B-41B7-8F57-FD2C49159372}" srcOrd="0" destOrd="0" presId="urn:microsoft.com/office/officeart/2005/8/layout/orgChart1"/>
    <dgm:cxn modelId="{7246D3F9-6D2A-4CDF-95CC-C3BE7BF52BEE}" type="presOf" srcId="{425E3D0D-9B6E-4E43-B294-D02753879AB8}" destId="{F75FECF9-1D31-4A27-934B-681721C014CA}" srcOrd="1" destOrd="0" presId="urn:microsoft.com/office/officeart/2005/8/layout/orgChart1"/>
    <dgm:cxn modelId="{F56DFE1B-3491-46C2-BA31-93A88D7916DE}" type="presOf" srcId="{FBE4A193-4A48-4B77-B2E6-9A6DF90FAEEB}" destId="{5171507F-96EA-435F-B1B4-D670E5837C6F}" srcOrd="0" destOrd="0" presId="urn:microsoft.com/office/officeart/2005/8/layout/orgChart1"/>
    <dgm:cxn modelId="{2892E84F-FDAD-444E-84D3-F86381316C2C}" type="presOf" srcId="{AB580FCB-EBFA-47DE-9E80-914C50E61244}" destId="{452DD593-B6B9-4437-A8F2-D0325278CA97}" srcOrd="0" destOrd="0" presId="urn:microsoft.com/office/officeart/2005/8/layout/orgChart1"/>
    <dgm:cxn modelId="{71A3464D-125E-4BAB-8E25-32649CE5BA7E}" type="presOf" srcId="{F75F36CD-0740-48E0-A0A2-7AB6C833FEEE}" destId="{CED25D4E-7FFA-4571-8AF7-DAB57C4883A4}" srcOrd="0" destOrd="0" presId="urn:microsoft.com/office/officeart/2005/8/layout/orgChart1"/>
    <dgm:cxn modelId="{93ACC5F3-B6DE-4051-AECC-E59E40EB05FC}" type="presOf" srcId="{5936E94A-9820-43CD-8BE6-192453375949}" destId="{D97E4981-27CF-4A3E-BC66-151574697E27}" srcOrd="0" destOrd="0" presId="urn:microsoft.com/office/officeart/2005/8/layout/orgChart1"/>
    <dgm:cxn modelId="{D968A9E3-FC31-474E-8FEB-1BA43F38A21E}" srcId="{1DFE7311-0B7D-43EB-A7DA-1692D7D408F4}" destId="{DCD8F9C2-35FB-400D-8655-708B744FB870}" srcOrd="1" destOrd="0" parTransId="{9D710E82-29F5-4660-AB21-FB8CEECAAE1A}" sibTransId="{0B5858C6-883A-4D9E-9249-9705820D2C56}"/>
    <dgm:cxn modelId="{FA5C3823-7D77-4038-AF8E-EA3B320D7F3F}" type="presOf" srcId="{BA464B8E-6128-40BC-B1AE-DF0324F87E9E}" destId="{B874D001-9BC2-47E0-9582-671BDEA649DA}" srcOrd="1" destOrd="0" presId="urn:microsoft.com/office/officeart/2005/8/layout/orgChart1"/>
    <dgm:cxn modelId="{EC1A24E8-22CE-4EF7-A9A9-E2E2A44044BD}" srcId="{E136B1DD-2318-4ADD-A1E5-293A2CF070DB}" destId="{425E3D0D-9B6E-4E43-B294-D02753879AB8}" srcOrd="13" destOrd="0" parTransId="{FDA81F03-3A57-4633-91B5-2F76C2560292}" sibTransId="{2D476B0A-BC92-41A0-B85A-75BB5C05F59C}"/>
    <dgm:cxn modelId="{F25E343E-1287-4ED0-9711-70AFEA1E414D}" srcId="{E136B1DD-2318-4ADD-A1E5-293A2CF070DB}" destId="{A4C2F9E7-B240-4A0C-820D-85E7B2268E97}" srcOrd="12" destOrd="0" parTransId="{4C397F01-54FD-4FBD-B292-760A68334E38}" sibTransId="{AF5FC625-2DCE-4592-B23B-3E502B99EE5E}"/>
    <dgm:cxn modelId="{9214B6AE-2DEB-4F9C-A589-3D66C5671B36}" srcId="{1DFE7311-0B7D-43EB-A7DA-1692D7D408F4}" destId="{22FECDC1-C76A-48BB-8DFC-29DCB1047B36}" srcOrd="2" destOrd="0" parTransId="{AB580FCB-EBFA-47DE-9E80-914C50E61244}" sibTransId="{D2C4D596-8A1A-4093-8408-1E7965E7B464}"/>
    <dgm:cxn modelId="{0F6120A4-98C2-4E81-8A1D-9A4D0F2355F0}" type="presOf" srcId="{1CCC6491-E6B4-4CD5-B1D9-D5DDD432F90B}" destId="{CDCDCB85-735C-47EC-AFDC-E0BA366202B1}" srcOrd="0" destOrd="0" presId="urn:microsoft.com/office/officeart/2005/8/layout/orgChart1"/>
    <dgm:cxn modelId="{C1D0D228-ED01-4A42-9EF1-BF6FE3D89DC7}" type="presOf" srcId="{22FECDC1-C76A-48BB-8DFC-29DCB1047B36}" destId="{5C7AE2FA-2954-4E00-BDA4-25424CF5A7F8}" srcOrd="0" destOrd="0" presId="urn:microsoft.com/office/officeart/2005/8/layout/orgChart1"/>
    <dgm:cxn modelId="{DA770908-D3E6-49B1-9596-3326C41E1360}" type="presOf" srcId="{C178557F-4FB0-4BE5-A515-119F2E577AD4}" destId="{D853BA89-9F64-49F9-B4E0-71D22CC37375}" srcOrd="0" destOrd="0" presId="urn:microsoft.com/office/officeart/2005/8/layout/orgChart1"/>
    <dgm:cxn modelId="{28534F3E-EF77-4BA5-849A-E16C9BCBDB74}" type="presOf" srcId="{9AC9D207-BA50-4D47-B499-671136827A75}" destId="{375D32BA-2AF2-4E2A-A0C1-D0116576006F}" srcOrd="1" destOrd="0" presId="urn:microsoft.com/office/officeart/2005/8/layout/orgChart1"/>
    <dgm:cxn modelId="{5E9F9C7E-68E3-41FF-8D9D-5AB74335C7C7}" type="presOf" srcId="{9D710E82-29F5-4660-AB21-FB8CEECAAE1A}" destId="{A7A058CB-E9B9-45A4-A10B-84804E3DB97F}" srcOrd="0" destOrd="0" presId="urn:microsoft.com/office/officeart/2005/8/layout/orgChart1"/>
    <dgm:cxn modelId="{2E195746-9DBD-4102-A48D-80FD4DF3D465}" type="presOf" srcId="{DF85110E-8D20-490F-B53D-44CA1DACDA47}" destId="{AA9BBBAE-2686-4D19-AB57-60F44EC80C7D}" srcOrd="0" destOrd="0" presId="urn:microsoft.com/office/officeart/2005/8/layout/orgChart1"/>
    <dgm:cxn modelId="{8DFFAB3C-63CC-475A-BDBA-4DB75C92A0AD}" srcId="{14AAF099-F06F-4C5A-B270-F4E2BE56B8A3}" destId="{16528266-FF67-43A6-B099-F7ADD7B8236A}" srcOrd="2" destOrd="0" parTransId="{7873EF9B-6FF8-428E-BB3B-2033D972D1AD}" sibTransId="{21E47E55-0089-4D69-9FD1-54B8EB19158E}"/>
    <dgm:cxn modelId="{8C27B298-4A34-42D3-9AD7-64CA6CC547C0}" srcId="{A4C2F9E7-B240-4A0C-820D-85E7B2268E97}" destId="{58F4FE29-48C6-45EF-AAB2-792F46457B72}" srcOrd="2" destOrd="0" parTransId="{69302068-B652-4133-BA13-C01CA7D4A70B}" sibTransId="{34C5730E-6451-4AA1-843A-BC09A5EABDE5}"/>
    <dgm:cxn modelId="{A388D403-AA13-4845-A1B7-F43B1F167E1A}" type="presOf" srcId="{E866938B-8526-4E51-9F3B-9BC22D16ADE6}" destId="{1322C960-B722-43BC-A914-7536850D7774}" srcOrd="0" destOrd="0" presId="urn:microsoft.com/office/officeart/2005/8/layout/orgChart1"/>
    <dgm:cxn modelId="{8CF59838-FC04-4B0E-806B-4C7539588030}" type="presOf" srcId="{CDD40BE6-2330-472D-92F5-54829B7AE7E6}" destId="{7E3A0281-C326-4637-87EE-7873D226869C}" srcOrd="0" destOrd="0" presId="urn:microsoft.com/office/officeart/2005/8/layout/orgChart1"/>
    <dgm:cxn modelId="{5A872AA7-898E-4AC6-A619-A2DD02E91AAA}" type="presOf" srcId="{A45FE07F-FBA2-4621-8468-8D17EB38A8D2}" destId="{C97DEC06-0B4E-4D1B-A4C7-510F126BCD21}" srcOrd="1" destOrd="0" presId="urn:microsoft.com/office/officeart/2005/8/layout/orgChart1"/>
    <dgm:cxn modelId="{AFD3AA3E-D749-436A-8BAD-0072E9B8C07A}" type="presOf" srcId="{FA3B6BE2-76CF-4A53-8DBF-42C80C57739F}" destId="{F1613E52-4110-4B32-A1A0-B23910DED151}" srcOrd="0" destOrd="0" presId="urn:microsoft.com/office/officeart/2005/8/layout/orgChart1"/>
    <dgm:cxn modelId="{31E68716-37B5-4CB9-885E-40B3E1B5C70A}" type="presOf" srcId="{65F8E5F8-6697-4473-8B22-5FF0F1FA4AD4}" destId="{1BBBED2C-A31F-4D99-BDE7-620958BCE737}" srcOrd="0" destOrd="0" presId="urn:microsoft.com/office/officeart/2005/8/layout/orgChart1"/>
    <dgm:cxn modelId="{45C70B50-FFB6-42A1-B7A9-5E7D9F48B54B}" type="presOf" srcId="{AD952067-B788-4E82-B1A6-81E5BE2A8E12}" destId="{3F3C5865-B4A5-4FB0-A680-510B98F5CC35}" srcOrd="1" destOrd="0" presId="urn:microsoft.com/office/officeart/2005/8/layout/orgChart1"/>
    <dgm:cxn modelId="{7F28296A-743A-4E1D-949C-88E30592C6AE}" type="presOf" srcId="{D97D8465-0614-49F4-911B-92DFAC77FFA7}" destId="{F8A9B71F-C7E7-4A6A-B5A5-DD4E02F98398}" srcOrd="0" destOrd="0" presId="urn:microsoft.com/office/officeart/2005/8/layout/orgChart1"/>
    <dgm:cxn modelId="{B08FFFB9-A5BB-497A-B6B4-888C1BB71AC8}" type="presOf" srcId="{7B47B7A8-061D-4C91-BEB8-368FAB50BAFE}" destId="{F2CCBC2C-5326-4972-87A8-352C6A6DD18D}" srcOrd="1" destOrd="0" presId="urn:microsoft.com/office/officeart/2005/8/layout/orgChart1"/>
    <dgm:cxn modelId="{5589E6B5-0CB3-4A41-AD4C-8F06C48F734C}" srcId="{A8A5CEBC-D66E-4844-8E91-2CEFDECC5F6C}" destId="{0981F05D-0A9A-4DD0-808B-6F412940ED9E}" srcOrd="6" destOrd="0" parTransId="{E22B5D52-D004-4790-8686-CE36C92CBFCC}" sibTransId="{06C92451-61E0-47A0-8592-39581E2EB055}"/>
    <dgm:cxn modelId="{B4C334B0-B005-4F15-A9AA-6F85E7E4655A}" srcId="{425E3D0D-9B6E-4E43-B294-D02753879AB8}" destId="{D4522FEB-5CB3-4A2D-89E7-F1BF09BA7840}" srcOrd="0" destOrd="0" parTransId="{9DD06B0C-2536-45D4-8B4F-B89F84076452}" sibTransId="{D6274E7E-900C-43CF-B13D-31C9791DF32B}"/>
    <dgm:cxn modelId="{FB4BADCC-9C2E-42CF-A86B-8BC2A4D19C5A}" type="presOf" srcId="{96A1CE62-6EAA-4FA5-A4C0-97663FA8097D}" destId="{1BCD942D-9213-48C9-8AC5-3EE23CE1E83F}" srcOrd="0" destOrd="0" presId="urn:microsoft.com/office/officeart/2005/8/layout/orgChart1"/>
    <dgm:cxn modelId="{E385A248-0F08-4DAF-A5D0-99F2A047924D}" type="presOf" srcId="{58F4FE29-48C6-45EF-AAB2-792F46457B72}" destId="{47376453-96BF-4BA4-B0C6-4FA89FB1960A}" srcOrd="0" destOrd="0" presId="urn:microsoft.com/office/officeart/2005/8/layout/orgChart1"/>
    <dgm:cxn modelId="{3886231E-F65B-4002-B556-295B0778B164}" type="presOf" srcId="{2ECB7F5B-B6A5-423F-A436-146096CF8148}" destId="{9B28A541-1BCF-4CFA-876B-E7849E499910}" srcOrd="0" destOrd="0" presId="urn:microsoft.com/office/officeart/2005/8/layout/orgChart1"/>
    <dgm:cxn modelId="{1738E8E9-4670-4E67-8D15-F612FCDCB68F}" type="presOf" srcId="{4C397F01-54FD-4FBD-B292-760A68334E38}" destId="{B9DB5719-38F4-4E03-A51B-7C00BBA4A0C8}" srcOrd="0" destOrd="0" presId="urn:microsoft.com/office/officeart/2005/8/layout/orgChart1"/>
    <dgm:cxn modelId="{FD941F00-5AA0-41B5-9B11-B8686D0AEBB8}" type="presOf" srcId="{B9E2C8E6-9808-429A-BF05-8EB4C9E64AF9}" destId="{75F82530-61C0-49CA-A186-E8455957586E}" srcOrd="1" destOrd="0" presId="urn:microsoft.com/office/officeart/2005/8/layout/orgChart1"/>
    <dgm:cxn modelId="{ABAAF380-C24D-4B1F-A42B-05BBB429B2BC}" type="presOf" srcId="{8B234607-681A-44EE-8A20-FA853C9C9DA7}" destId="{71978C7A-81E7-4099-8928-4AD2C0DE3BA5}" srcOrd="0" destOrd="0" presId="urn:microsoft.com/office/officeart/2005/8/layout/orgChart1"/>
    <dgm:cxn modelId="{F30984C5-F6E4-4959-81A9-144BB0A14223}" type="presOf" srcId="{E958B8B3-7F7F-4684-ADE0-2605E0623A20}" destId="{8073DB49-4043-438D-9A91-2903ECBFCC39}" srcOrd="0" destOrd="0" presId="urn:microsoft.com/office/officeart/2005/8/layout/orgChart1"/>
    <dgm:cxn modelId="{54511FFC-D5F8-430E-ADFD-951A1C216A8F}" type="presOf" srcId="{72E6D929-E752-4878-AC36-F19B80885829}" destId="{61BD84FD-8C9C-4EB4-94FC-4FADF8B7CD53}" srcOrd="0" destOrd="0" presId="urn:microsoft.com/office/officeart/2005/8/layout/orgChart1"/>
    <dgm:cxn modelId="{5226F85B-24ED-4830-A6E3-AE3403243E22}" type="presOf" srcId="{B79A267E-BA46-4F29-9B64-B103F24F803C}" destId="{7D541970-FBA4-4E3A-8123-62DC2F5D2CC7}" srcOrd="0" destOrd="0" presId="urn:microsoft.com/office/officeart/2005/8/layout/orgChart1"/>
    <dgm:cxn modelId="{FE71CEF2-4BC9-47D0-95C0-3CCC1D1E5395}" srcId="{E136B1DD-2318-4ADD-A1E5-293A2CF070DB}" destId="{2C09A347-887B-4D4C-80EE-1700B746AC99}" srcOrd="4" destOrd="0" parTransId="{8195AF5E-8F79-4F49-8B88-2429DE42923D}" sibTransId="{6F00501E-51CB-4AB4-81DC-A206B72BD973}"/>
    <dgm:cxn modelId="{F98374FA-7D28-42E3-AE2A-5FEA77930E71}" type="presOf" srcId="{4FE82973-1792-4CE6-BFAA-E004AFA9A06F}" destId="{EBFE9C18-91F0-4B82-8231-2F99BC5D7DD5}" srcOrd="0" destOrd="0" presId="urn:microsoft.com/office/officeart/2005/8/layout/orgChart1"/>
    <dgm:cxn modelId="{156E8F5E-B9AB-49CB-BE6D-B19706B38D64}" type="presOf" srcId="{987D5DB0-6241-43D8-A207-6378B94D5FE4}" destId="{66074D48-9185-478C-8BC4-25AB5BF58DCA}" srcOrd="0" destOrd="0" presId="urn:microsoft.com/office/officeart/2005/8/layout/orgChart1"/>
    <dgm:cxn modelId="{CE709DFB-AA6B-49DE-BCBA-9331940B032B}" type="presOf" srcId="{5095417A-34E4-44E8-BB0A-1F047AA3D4A7}" destId="{6621B1BA-9D84-4115-864A-157254D5BD11}" srcOrd="1" destOrd="0" presId="urn:microsoft.com/office/officeart/2005/8/layout/orgChart1"/>
    <dgm:cxn modelId="{E2EAF790-09C1-4189-97F5-32543FE99342}" srcId="{2C09A347-887B-4D4C-80EE-1700B746AC99}" destId="{9AC9D207-BA50-4D47-B499-671136827A75}" srcOrd="3" destOrd="0" parTransId="{B79A267E-BA46-4F29-9B64-B103F24F803C}" sibTransId="{097ACA76-FF45-4C8B-83F5-B4501997F00D}"/>
    <dgm:cxn modelId="{D1CED071-CEB3-4417-8ED6-8A796F0F0F16}" type="presOf" srcId="{E22B5D52-D004-4790-8686-CE36C92CBFCC}" destId="{FACE4FC7-36A3-4ADD-95F4-861E0EFF19EF}" srcOrd="0" destOrd="0" presId="urn:microsoft.com/office/officeart/2005/8/layout/orgChart1"/>
    <dgm:cxn modelId="{838F0427-1CE5-41FB-BF7C-ABD8AD3CCD00}" srcId="{A4C2F9E7-B240-4A0C-820D-85E7B2268E97}" destId="{567CB4EB-2FC9-4F92-8BE3-54E43588F9D9}" srcOrd="1" destOrd="0" parTransId="{D8B7801A-EDE7-4C70-A9A5-2D592F90DA44}" sibTransId="{9F715FD4-8C40-4613-9166-B99B8C1B7CAB}"/>
    <dgm:cxn modelId="{9298CB14-F921-4DA3-A8ED-88DBDF7733C3}" type="presOf" srcId="{546E3865-CD20-45F5-BA2C-5A63C4A2AA56}" destId="{20D7DF0B-1972-4858-9703-ED48B429D4A0}" srcOrd="0" destOrd="0" presId="urn:microsoft.com/office/officeart/2005/8/layout/orgChart1"/>
    <dgm:cxn modelId="{053CB6C6-4CA9-473D-9002-F0266DF51D83}" srcId="{F51FF9CD-E8CD-4237-9B33-450098B5DC26}" destId="{8E35F614-8992-404C-B44E-4879EF1681ED}" srcOrd="3" destOrd="0" parTransId="{56A20B20-DA1C-4BD8-B610-F5A600BB20B6}" sibTransId="{CA99AF86-A654-40C2-9931-07FFAF268B5D}"/>
    <dgm:cxn modelId="{7B4347FE-378C-45FA-A4CB-2A8321A13CDF}" type="presOf" srcId="{2BA116AF-8E9A-4C5D-8812-4FEF2E8FF2D3}" destId="{575252E0-8382-4133-B34A-14A8FD5168BE}" srcOrd="0" destOrd="0" presId="urn:microsoft.com/office/officeart/2005/8/layout/orgChart1"/>
    <dgm:cxn modelId="{D0C99451-24D1-4EDC-9FF0-B49895F81B80}" type="presOf" srcId="{E6D773E3-FDCA-487F-A78C-5BA13E57F075}" destId="{5DD898C9-C443-4FF6-815C-38A87D76BE72}" srcOrd="0" destOrd="0" presId="urn:microsoft.com/office/officeart/2005/8/layout/orgChart1"/>
    <dgm:cxn modelId="{7CD2749F-78F9-4901-A24B-CA95726BF71B}" type="presOf" srcId="{1A66EA2D-581B-42C9-9797-A6D1A06D4EA1}" destId="{72A5C681-1341-4FD3-8C25-3FDA20FE73AB}" srcOrd="0" destOrd="0" presId="urn:microsoft.com/office/officeart/2005/8/layout/orgChart1"/>
    <dgm:cxn modelId="{7293B204-7DA0-458C-AE4E-AF04CBAEEDC1}" type="presOf" srcId="{6C3136EE-7719-4756-8E5E-73745AD8ED1B}" destId="{652A2E12-E2DB-4C04-8816-43FB8BD0C50D}" srcOrd="0" destOrd="0" presId="urn:microsoft.com/office/officeart/2005/8/layout/orgChart1"/>
    <dgm:cxn modelId="{55FDB5F9-BE68-4F11-9DCA-5CFAEA054B00}" type="presOf" srcId="{615A218D-D935-4EEB-B80A-AAD1326450C2}" destId="{EFD7488D-90C1-44C4-AF88-3780657C88DA}" srcOrd="1" destOrd="0" presId="urn:microsoft.com/office/officeart/2005/8/layout/orgChart1"/>
    <dgm:cxn modelId="{A9B06AFF-4D54-4572-A9C9-C89136FCEE70}" type="presOf" srcId="{8E35F614-8992-404C-B44E-4879EF1681ED}" destId="{B0F9CF41-E522-457B-8CB4-190611A8BC55}" srcOrd="0" destOrd="0" presId="urn:microsoft.com/office/officeart/2005/8/layout/orgChart1"/>
    <dgm:cxn modelId="{562C89F2-D169-4BEB-A7A7-38FF3E62B3FF}" srcId="{E136B1DD-2318-4ADD-A1E5-293A2CF070DB}" destId="{14AAF099-F06F-4C5A-B270-F4E2BE56B8A3}" srcOrd="7" destOrd="0" parTransId="{D97D8465-0614-49F4-911B-92DFAC77FFA7}" sibTransId="{DD6590BC-51EB-4946-94DA-6DFACF78CC3E}"/>
    <dgm:cxn modelId="{19F408D6-8F35-4988-923A-EBBFD63393C7}" srcId="{DE27E169-15B5-4829-836E-B6561FC9B889}" destId="{4FE82973-1792-4CE6-BFAA-E004AFA9A06F}" srcOrd="3" destOrd="0" parTransId="{038D5F13-7C46-4A6C-B477-1FA87A6815BC}" sibTransId="{E46E7296-E128-4A55-B863-0737008FE28C}"/>
    <dgm:cxn modelId="{2820A568-0081-4CF7-919A-CA325922EB78}" srcId="{DE27E169-15B5-4829-836E-B6561FC9B889}" destId="{2D25B04D-61B0-4382-AAF5-7C9FF760DBD3}" srcOrd="5" destOrd="0" parTransId="{9E3C4F28-6C61-42C4-8460-6283D0A4F0A6}" sibTransId="{AFA0CD10-65C7-4735-A151-D2BF0D1B7A69}"/>
    <dgm:cxn modelId="{A158906C-D96A-4A86-8965-0D206BCD6706}" type="presOf" srcId="{813A8170-A62A-4146-8084-144DD14712A4}" destId="{38A0291A-7967-4E0D-9844-8BB2090F1402}" srcOrd="0" destOrd="0" presId="urn:microsoft.com/office/officeart/2005/8/layout/orgChart1"/>
    <dgm:cxn modelId="{C6161D6C-E467-4F0C-97B6-17A66F6AB900}" type="presOf" srcId="{88A0826C-31C7-47D4-A3B5-50F30023A54E}" destId="{F5427111-86DB-46ED-81B0-37B05DEA4738}" srcOrd="0" destOrd="0" presId="urn:microsoft.com/office/officeart/2005/8/layout/orgChart1"/>
    <dgm:cxn modelId="{0812C999-C1B2-4EA9-BC2C-2CC34DD5CAA8}" srcId="{E958B8B3-7F7F-4684-ADE0-2605E0623A20}" destId="{D1CDAC10-7C90-407A-8F92-4D616EB216E0}" srcOrd="4" destOrd="0" parTransId="{3F70BEE8-47FA-4B6A-BCF4-8549B14E2B6D}" sibTransId="{1FA72A83-5C34-466C-952A-280DAFFA8D59}"/>
    <dgm:cxn modelId="{B1D3F016-A6B4-47E5-A1BD-FE8E103FFF9E}" type="presOf" srcId="{A743BB89-0CA4-456D-889F-AF717127432A}" destId="{66013C0B-B98B-42DD-97AA-9878178B2241}" srcOrd="1" destOrd="0" presId="urn:microsoft.com/office/officeart/2005/8/layout/orgChart1"/>
    <dgm:cxn modelId="{A069DB4F-2471-425F-BA66-6292D1014B84}" type="presOf" srcId="{B2FA60DE-0882-4225-9340-3E60642C0CD4}" destId="{CB1C72F2-CF9C-4EC6-8CC4-3605B4ACC5E6}" srcOrd="1" destOrd="0" presId="urn:microsoft.com/office/officeart/2005/8/layout/orgChart1"/>
    <dgm:cxn modelId="{B3674E03-DC7B-4019-9375-1605EC3B5E28}" type="presOf" srcId="{6F89730A-C39B-4DFB-A64E-6F9B70A53382}" destId="{5755B361-9169-4B5B-9E6F-D3997B5B2A06}" srcOrd="0" destOrd="0" presId="urn:microsoft.com/office/officeart/2005/8/layout/orgChart1"/>
    <dgm:cxn modelId="{72DEFF15-037E-4E61-8EDE-2870B335AEDF}" type="presOf" srcId="{A49C66C5-37D7-4BC8-A4FF-B3C0FE82CEB6}" destId="{B8D9BEE9-92B8-49A0-935A-296B935208E8}" srcOrd="0" destOrd="0" presId="urn:microsoft.com/office/officeart/2005/8/layout/orgChart1"/>
    <dgm:cxn modelId="{14D9C69F-81B9-4A4E-8845-6C6F66775968}" type="presOf" srcId="{24873E96-E4EA-4A85-8C61-B9EBE64142C1}" destId="{AC97CAA0-F044-40C8-B550-448E7FE74451}" srcOrd="0" destOrd="0" presId="urn:microsoft.com/office/officeart/2005/8/layout/orgChart1"/>
    <dgm:cxn modelId="{2B0792C6-9B43-4F95-B560-9228B7E7D93B}" type="presOf" srcId="{E7A6C86B-6F65-457D-B1BD-74B253AB2334}" destId="{A541993C-82B6-42AE-AA6F-D84F217DDA1A}" srcOrd="1" destOrd="0" presId="urn:microsoft.com/office/officeart/2005/8/layout/orgChart1"/>
    <dgm:cxn modelId="{9C4C57E4-6938-4A70-A762-A18A0E897FE7}" type="presOf" srcId="{EE751456-07B7-4697-BD25-EB399866A488}" destId="{4C08C16D-8E17-476F-8C12-AA9C2A4B6D59}" srcOrd="1" destOrd="0" presId="urn:microsoft.com/office/officeart/2005/8/layout/orgChart1"/>
    <dgm:cxn modelId="{D3CE6073-6422-4C9C-858A-AC7099EB0228}" type="presOf" srcId="{8195AF5E-8F79-4F49-8B88-2429DE42923D}" destId="{3FE74B80-782E-4324-A336-D49095A95FE5}" srcOrd="0" destOrd="0" presId="urn:microsoft.com/office/officeart/2005/8/layout/orgChart1"/>
    <dgm:cxn modelId="{EF40716C-7946-4088-9A65-0983CD29582E}" type="presOf" srcId="{E02A44A0-2F47-4C0A-91AC-0D1E96408FAD}" destId="{F757F811-15C7-4FA8-81FA-A68B0A2569B6}" srcOrd="0" destOrd="0" presId="urn:microsoft.com/office/officeart/2005/8/layout/orgChart1"/>
    <dgm:cxn modelId="{BB601062-F06B-47E2-86D9-7AF0E01C07E9}" type="presOf" srcId="{BEB46DA0-DEC1-42FA-B5F5-A16B378B5CB3}" destId="{55751431-9838-494D-9702-A7974DC4490C}" srcOrd="0" destOrd="0" presId="urn:microsoft.com/office/officeart/2005/8/layout/orgChart1"/>
    <dgm:cxn modelId="{BDAF3E4A-45BE-411F-84F2-9236BB9EA945}" srcId="{2C09A347-887B-4D4C-80EE-1700B746AC99}" destId="{C6B65A9C-F8DD-43AB-9C03-9CD77ED2848F}" srcOrd="5" destOrd="0" parTransId="{22FF8580-DC60-48AC-8FD6-77D340E54C20}" sibTransId="{B523531E-15B9-4B00-AB57-AB1651ECD7EB}"/>
    <dgm:cxn modelId="{D9AE4099-1231-4969-9B50-4E19F5D93CDB}" type="presOf" srcId="{11E1B20E-7FDE-461B-AC8E-F137CDE51D6A}" destId="{1BDFE77D-3766-478A-B503-266CF6B95455}" srcOrd="1" destOrd="0" presId="urn:microsoft.com/office/officeart/2005/8/layout/orgChart1"/>
    <dgm:cxn modelId="{72D6C1F8-5AF0-4F61-B118-6ABB93156A1C}" srcId="{E958B8B3-7F7F-4684-ADE0-2605E0623A20}" destId="{2ECB7F5B-B6A5-423F-A436-146096CF8148}" srcOrd="6" destOrd="0" parTransId="{8EDA2247-A519-4FC8-A0B5-9135E8568DA8}" sibTransId="{07E98C6C-7AC7-4E89-9E59-6B10B14455CB}"/>
    <dgm:cxn modelId="{C522E719-A136-4300-98BB-43D757592812}" type="presOf" srcId="{78F8263E-713F-425E-8839-A7D83050775F}" destId="{755404C5-7F83-4DF2-80F1-8F7555A4ECB2}" srcOrd="0" destOrd="0" presId="urn:microsoft.com/office/officeart/2005/8/layout/orgChart1"/>
    <dgm:cxn modelId="{0FD7512E-AEF0-420A-A597-D604ACD8965C}" type="presOf" srcId="{236DB041-8433-4B74-98C8-EB228D3D304B}" destId="{21B50FE7-B64A-49C3-8909-987EFA99CAB8}" srcOrd="0" destOrd="0" presId="urn:microsoft.com/office/officeart/2005/8/layout/orgChart1"/>
    <dgm:cxn modelId="{33AA8A5D-42A0-4ACA-AD2D-E0BD825FFECE}" type="presOf" srcId="{5C93900E-020D-45DB-B132-A404416B839A}" destId="{6B1F3C97-D356-4F10-A515-532D578C37B9}" srcOrd="0" destOrd="0" presId="urn:microsoft.com/office/officeart/2005/8/layout/orgChart1"/>
    <dgm:cxn modelId="{DA286C28-9F47-4E0B-9495-0A8C0F3866DE}" srcId="{29A7CBD7-2F93-4424-A935-F51BFA295823}" destId="{1CCC6491-E6B4-4CD5-B1D9-D5DDD432F90B}" srcOrd="0" destOrd="0" parTransId="{316B1BC6-E2DF-41FF-B850-E9179ACE705A}" sibTransId="{AB0C42CF-E63D-4692-9CEA-92D13F128D37}"/>
    <dgm:cxn modelId="{5F3EF9DC-D375-44CB-9483-743B2C91C2FA}" type="presOf" srcId="{16528266-FF67-43A6-B099-F7ADD7B8236A}" destId="{DD8E5C84-FE0C-4C6F-8039-6A6F9EA7F8CB}" srcOrd="0" destOrd="0" presId="urn:microsoft.com/office/officeart/2005/8/layout/orgChart1"/>
    <dgm:cxn modelId="{47DDB317-59A6-475F-84C1-A5BA8C3B855C}" srcId="{14AAF099-F06F-4C5A-B270-F4E2BE56B8A3}" destId="{67982517-3A7C-4EE1-A951-32DE1A06D287}" srcOrd="7" destOrd="0" parTransId="{EFA6A355-2FD8-4F5C-B1A6-9C1DD59A3EB0}" sibTransId="{1F23A4D2-4E39-439C-AAA0-04255933AF3F}"/>
    <dgm:cxn modelId="{48F7D081-610C-4983-8FC5-C2F406E40DDC}" type="presOf" srcId="{56A20B20-DA1C-4BD8-B610-F5A600BB20B6}" destId="{5B237E4D-E625-4579-B293-F6B2676120FB}" srcOrd="0" destOrd="0" presId="urn:microsoft.com/office/officeart/2005/8/layout/orgChart1"/>
    <dgm:cxn modelId="{27DC607F-EDFA-4159-89D6-5C9758FCCA49}" type="presOf" srcId="{2D25B04D-61B0-4382-AAF5-7C9FF760DBD3}" destId="{EB408C49-842B-4CDC-9E2A-274707681425}" srcOrd="0" destOrd="0" presId="urn:microsoft.com/office/officeart/2005/8/layout/orgChart1"/>
    <dgm:cxn modelId="{225E69AC-889E-4207-83D5-369EED656C95}" srcId="{42946347-6CD2-4DC6-A4A7-B2CF8E0CD9A9}" destId="{261DB378-9B3C-4ABD-9407-56AD3AD21ABB}" srcOrd="1" destOrd="0" parTransId="{937F5EAA-7BA1-40C0-B9D9-561B04911E91}" sibTransId="{C7782C28-EF12-494A-9043-E395E517DA43}"/>
    <dgm:cxn modelId="{2FB3A858-AD84-4F0A-A3E7-7D8974F9538E}" type="presOf" srcId="{E136B1DD-2318-4ADD-A1E5-293A2CF070DB}" destId="{E99A921C-B944-4D20-A283-F7867BA658C9}" srcOrd="0" destOrd="0" presId="urn:microsoft.com/office/officeart/2005/8/layout/orgChart1"/>
    <dgm:cxn modelId="{E3784EF0-16FE-4981-9CF3-3D8C37B4F728}" type="presOf" srcId="{FD8B74E2-1606-4BF8-900B-93C9F1E22D5F}" destId="{1B1DEEC5-B57C-4576-9DFE-D7A8773FBFD8}" srcOrd="1" destOrd="0" presId="urn:microsoft.com/office/officeart/2005/8/layout/orgChart1"/>
    <dgm:cxn modelId="{835BAA0C-D8A5-4139-A706-BAB2B08E3743}" type="presOf" srcId="{DCD8F9C2-35FB-400D-8655-708B744FB870}" destId="{420B1C0D-D5E2-4867-8465-6728F3500074}" srcOrd="1" destOrd="0" presId="urn:microsoft.com/office/officeart/2005/8/layout/orgChart1"/>
    <dgm:cxn modelId="{D5E958F1-7411-4CA1-89DE-AF2D6F569C5D}" type="presOf" srcId="{1CEC1A88-FA0F-4B38-AA0F-FDDE992D6E17}" destId="{F068CA2C-5BAF-44A9-8D66-606CDD1AE3F9}" srcOrd="1" destOrd="0" presId="urn:microsoft.com/office/officeart/2005/8/layout/orgChart1"/>
    <dgm:cxn modelId="{0A998E81-CBD5-4293-A170-A6EA26BA5C80}" type="presOf" srcId="{A18D16C2-ACE4-40DF-ACAC-145545059757}" destId="{3F130A0C-D796-41BB-8B49-41D90AAABF6A}" srcOrd="0" destOrd="0" presId="urn:microsoft.com/office/officeart/2005/8/layout/orgChart1"/>
    <dgm:cxn modelId="{23A2EEFE-1DC7-493C-906F-C51B2AC7007F}" type="presOf" srcId="{5425674B-0A1D-444F-90D9-0F0281323013}" destId="{97CC776A-0D7D-4C46-BDF7-1D0694FEE3A9}" srcOrd="0" destOrd="0" presId="urn:microsoft.com/office/officeart/2005/8/layout/orgChart1"/>
    <dgm:cxn modelId="{E6A02070-6F55-44DC-8844-E6BE4F51006E}" type="presOf" srcId="{16528266-FF67-43A6-B099-F7ADD7B8236A}" destId="{9CC376FA-AE6C-4A88-9869-C7153B524A42}" srcOrd="1" destOrd="0" presId="urn:microsoft.com/office/officeart/2005/8/layout/orgChart1"/>
    <dgm:cxn modelId="{D5394CAB-9977-4E94-B53F-0CCE40B1567C}" srcId="{E136B1DD-2318-4ADD-A1E5-293A2CF070DB}" destId="{A8A5CEBC-D66E-4844-8E91-2CEFDECC5F6C}" srcOrd="10" destOrd="0" parTransId="{5C93900E-020D-45DB-B132-A404416B839A}" sibTransId="{15AAB05D-B08B-41EE-8E91-1257D704F284}"/>
    <dgm:cxn modelId="{B4BFB9D9-C432-4B3E-8FA5-8631474D80A3}" type="presOf" srcId="{B717AA16-2723-43E0-B8D1-1D6B3C799FBD}" destId="{ACC26B69-C45D-4DFF-BD56-500DA9CE0104}" srcOrd="0" destOrd="0" presId="urn:microsoft.com/office/officeart/2005/8/layout/orgChart1"/>
    <dgm:cxn modelId="{1A2E80ED-28C9-4E88-A823-235C2ED32730}" type="presOf" srcId="{E20E0A32-62AE-4D05-BACB-74D2A7F7266D}" destId="{7B6F4AF1-99C6-415D-8189-0F631FCC5086}" srcOrd="1" destOrd="0" presId="urn:microsoft.com/office/officeart/2005/8/layout/orgChart1"/>
    <dgm:cxn modelId="{F643FCD9-87D9-4A93-B47E-2D5C23B1D6C0}" type="presOf" srcId="{76ED429C-008F-40D5-8EE5-B03B295B1BDD}" destId="{97E21D13-4044-4FAA-BD91-37949494BD07}" srcOrd="1" destOrd="0" presId="urn:microsoft.com/office/officeart/2005/8/layout/orgChart1"/>
    <dgm:cxn modelId="{D550694B-293D-4A1B-BB43-7138680C04C8}" type="presOf" srcId="{1A1028D4-D014-4AF5-AC1F-179838299CB5}" destId="{A21292F5-072D-4D6B-99BD-375BB0594194}" srcOrd="0" destOrd="0" presId="urn:microsoft.com/office/officeart/2005/8/layout/orgChart1"/>
    <dgm:cxn modelId="{4208FC01-9CBA-45F2-BC76-3CE783387310}" type="presOf" srcId="{CB5CB321-E633-4C55-B2BE-7B414EA99699}" destId="{A1D06B7C-A4C4-4027-A829-BE53416E0729}" srcOrd="0" destOrd="0" presId="urn:microsoft.com/office/officeart/2005/8/layout/orgChart1"/>
    <dgm:cxn modelId="{CC74D591-8DBE-4CDB-915E-505C7C238109}" type="presOf" srcId="{58F4FE29-48C6-45EF-AAB2-792F46457B72}" destId="{BBDA2952-2981-4E24-B79B-06D1BF68C296}" srcOrd="1" destOrd="0" presId="urn:microsoft.com/office/officeart/2005/8/layout/orgChart1"/>
    <dgm:cxn modelId="{ADD857B6-7613-49BB-9CCF-5D04CA8B0D98}" type="presOf" srcId="{937F5EAA-7BA1-40C0-B9D9-561B04911E91}" destId="{56C6BEE7-A3FF-4924-82EF-0FF1D24BB816}" srcOrd="0" destOrd="0" presId="urn:microsoft.com/office/officeart/2005/8/layout/orgChart1"/>
    <dgm:cxn modelId="{C9D01266-E057-4BED-B7FE-7901E65EEA78}" type="presOf" srcId="{FD8B74E2-1606-4BF8-900B-93C9F1E22D5F}" destId="{61D9E0D3-46DC-4A99-ABF4-88D417DCE843}" srcOrd="0" destOrd="0" presId="urn:microsoft.com/office/officeart/2005/8/layout/orgChart1"/>
    <dgm:cxn modelId="{BC6216AF-16A3-4A2D-A09D-9C5EF1D7BD53}" type="presOf" srcId="{E634D59B-120D-4FB3-A79F-28636706B0F9}" destId="{19E58559-8B15-4910-B333-58F5510534F3}" srcOrd="1" destOrd="0" presId="urn:microsoft.com/office/officeart/2005/8/layout/orgChart1"/>
    <dgm:cxn modelId="{C19435D7-E4D9-4046-A6E6-EA2AE20038C8}" srcId="{E136B1DD-2318-4ADD-A1E5-293A2CF070DB}" destId="{F51FF9CD-E8CD-4237-9B33-450098B5DC26}" srcOrd="9" destOrd="0" parTransId="{76C60958-1BDF-420C-B8D7-8996D1558144}" sibTransId="{10D78B4C-884D-4B40-9828-EE998C8FABB4}"/>
    <dgm:cxn modelId="{95A65525-A567-4AAC-969F-BBFF71CBFFBA}" type="presOf" srcId="{B2FA60DE-0882-4225-9340-3E60642C0CD4}" destId="{6932F5A2-093D-4DB8-975E-B96B065E6FB4}" srcOrd="0" destOrd="0" presId="urn:microsoft.com/office/officeart/2005/8/layout/orgChart1"/>
    <dgm:cxn modelId="{D661C414-08F6-4C30-958D-20D8961E6443}" type="presOf" srcId="{FFE9DA82-38FF-4168-9F28-CBC23387E129}" destId="{9F630AD4-0541-4568-A25C-3B7DBEEE91BE}" srcOrd="0" destOrd="0" presId="urn:microsoft.com/office/officeart/2005/8/layout/orgChart1"/>
    <dgm:cxn modelId="{52532C68-84B4-4330-B23F-D5425F79291C}" type="presOf" srcId="{76ED429C-008F-40D5-8EE5-B03B295B1BDD}" destId="{033ED5F8-33BE-464A-8FB8-168668CFAE0D}" srcOrd="0" destOrd="0" presId="urn:microsoft.com/office/officeart/2005/8/layout/orgChart1"/>
    <dgm:cxn modelId="{74289BD1-9A04-430A-8640-65FC3EF5059B}" type="presOf" srcId="{E958B8B3-7F7F-4684-ADE0-2605E0623A20}" destId="{94564F8E-B240-4DAC-BD04-3B70C95B23A0}" srcOrd="1" destOrd="0" presId="urn:microsoft.com/office/officeart/2005/8/layout/orgChart1"/>
    <dgm:cxn modelId="{ADC3E6CE-C4EB-4D9D-ADBD-3F32EB771E8B}" type="presOf" srcId="{E71DB2B3-DABF-4F0A-80B9-46CA2EFDBD1B}" destId="{548CC89A-9D86-4C1E-AA3E-8C3327BA7541}" srcOrd="0" destOrd="0" presId="urn:microsoft.com/office/officeart/2005/8/layout/orgChart1"/>
    <dgm:cxn modelId="{1BCDBD75-46C5-411A-82DC-688EDE48ABF6}" srcId="{1DFE7311-0B7D-43EB-A7DA-1692D7D408F4}" destId="{E20E0A32-62AE-4D05-BACB-74D2A7F7266D}" srcOrd="0" destOrd="0" parTransId="{B717AA16-2723-43E0-B8D1-1D6B3C799FBD}" sibTransId="{CFDDD68D-174D-4897-9A66-E499A4AF5510}"/>
    <dgm:cxn modelId="{20D8559D-5AB7-4F0C-8E2C-5BD87A43A059}" type="presOf" srcId="{18ECEF27-649D-493C-8879-A5618AF3D7B8}" destId="{D29C947F-2E31-4BB6-9173-B1161600B396}" srcOrd="1" destOrd="0" presId="urn:microsoft.com/office/officeart/2005/8/layout/orgChart1"/>
    <dgm:cxn modelId="{F464676C-2CE3-467D-8564-31BF05A2B499}" type="presOf" srcId="{F1BF0A11-ECA3-46F6-9ACC-F8932615DA80}" destId="{7803F91D-8BB9-4508-AD3D-5EF357BF0A9F}" srcOrd="1" destOrd="0" presId="urn:microsoft.com/office/officeart/2005/8/layout/orgChart1"/>
    <dgm:cxn modelId="{2ED26D14-43BF-4649-9B44-A5729D2A728B}" type="presOf" srcId="{44401656-CBA7-49C2-A368-1F18CF1EEA27}" destId="{71778EC7-B3E0-48AB-8878-FA77880253FE}" srcOrd="0" destOrd="0" presId="urn:microsoft.com/office/officeart/2005/8/layout/orgChart1"/>
    <dgm:cxn modelId="{467FAB93-6639-4B15-B423-BA91FF42F614}" type="presOf" srcId="{316B1BC6-E2DF-41FF-B850-E9179ACE705A}" destId="{B4FB7987-2708-48A4-982A-4F647968F701}" srcOrd="0" destOrd="0" presId="urn:microsoft.com/office/officeart/2005/8/layout/orgChart1"/>
    <dgm:cxn modelId="{C6B173F7-79ED-4449-ADA8-41731F7CED1B}" type="presOf" srcId="{1CCC6491-E6B4-4CD5-B1D9-D5DDD432F90B}" destId="{BBDEC34F-91A2-4A58-8E0E-BAE8C6A95625}" srcOrd="1" destOrd="0" presId="urn:microsoft.com/office/officeart/2005/8/layout/orgChart1"/>
    <dgm:cxn modelId="{788FA108-5CF8-4AAB-89D2-08AAAA4F04EF}" type="presOf" srcId="{328EB82F-7729-48AC-AA3D-267E8C7812A5}" destId="{0B81902D-1760-4BF8-8514-ADC5FF3A05FB}" srcOrd="0" destOrd="0" presId="urn:microsoft.com/office/officeart/2005/8/layout/orgChart1"/>
    <dgm:cxn modelId="{530F51ED-C834-4DFB-9730-4A37744775DD}" srcId="{425E3D0D-9B6E-4E43-B294-D02753879AB8}" destId="{615A218D-D935-4EEB-B80A-AAD1326450C2}" srcOrd="5" destOrd="0" parTransId="{2235CD1C-2162-4AD9-A5D0-2E3F54DEA294}" sibTransId="{1BC504CF-EAF8-4707-8B29-B4BABF459BA6}"/>
    <dgm:cxn modelId="{DE5469F0-AA46-4853-BC8C-DE4BE9C27545}" type="presOf" srcId="{95AD62B1-6D5A-4A17-AFEC-569313E1C354}" destId="{9ECEF07B-5A32-4B2B-AFD7-DDD09E07927A}" srcOrd="0" destOrd="0" presId="urn:microsoft.com/office/officeart/2005/8/layout/orgChart1"/>
    <dgm:cxn modelId="{757C3B4D-E671-4729-996C-72A72A0D64E4}" type="presOf" srcId="{D1CDAC10-7C90-407A-8F92-4D616EB216E0}" destId="{A4D9B5BD-FF70-4E7A-9973-60974E11D928}" srcOrd="1" destOrd="0" presId="urn:microsoft.com/office/officeart/2005/8/layout/orgChart1"/>
    <dgm:cxn modelId="{15986D78-F5B3-493A-9EB2-DB6C99C1814D}" type="presOf" srcId="{772502BA-A2F4-4F4D-99AE-B14E83D3C9EC}" destId="{8F46EA15-CE50-4459-8857-67A17AEC70D1}" srcOrd="1" destOrd="0" presId="urn:microsoft.com/office/officeart/2005/8/layout/orgChart1"/>
    <dgm:cxn modelId="{7E7FAB81-94FC-4106-8890-79920D969C22}" type="presOf" srcId="{897D797E-7709-43AA-9985-ACD53DEB4F7D}" destId="{BB7BBD13-94D1-4C94-B3C0-AAA16AE79941}" srcOrd="1" destOrd="0" presId="urn:microsoft.com/office/officeart/2005/8/layout/orgChart1"/>
    <dgm:cxn modelId="{63D4E36A-E87B-46E7-BCC6-F68E62CAEDC6}" srcId="{A8A5CEBC-D66E-4844-8E91-2CEFDECC5F6C}" destId="{CB5CB321-E633-4C55-B2BE-7B414EA99699}" srcOrd="7" destOrd="0" parTransId="{FA40E94C-56B0-46F1-8E89-ED79C37CA586}" sibTransId="{ED6C72E7-666D-4CC0-8B9E-111A161AA299}"/>
    <dgm:cxn modelId="{DD825DC4-15D7-43DA-A8D0-261CC92873E1}" srcId="{14AAF099-F06F-4C5A-B270-F4E2BE56B8A3}" destId="{0DF14B36-61CA-4596-A9F0-2723149C0F3C}" srcOrd="1" destOrd="0" parTransId="{0FCADC2B-0E09-4B7F-A627-A29D71B2C76A}" sibTransId="{CC7B7914-C738-4F0C-9A6D-A652F3C96511}"/>
    <dgm:cxn modelId="{5E605F8E-49E1-4E88-80EF-38DE54B16DE1}" type="presOf" srcId="{4BCC69B1-AEBC-4980-9DAB-B112987E3BEC}" destId="{B7193504-6007-4A93-8525-FBAC9EE4D6FD}" srcOrd="1" destOrd="0" presId="urn:microsoft.com/office/officeart/2005/8/layout/orgChart1"/>
    <dgm:cxn modelId="{FA049908-12D0-49FC-BB9B-91639C80E6DC}" type="presOf" srcId="{567CB4EB-2FC9-4F92-8BE3-54E43588F9D9}" destId="{6A3A8FC7-38EF-4DA4-856D-8DF8733FDE83}" srcOrd="0" destOrd="0" presId="urn:microsoft.com/office/officeart/2005/8/layout/orgChart1"/>
    <dgm:cxn modelId="{BB1BDBC6-47CE-4D56-B4F5-B8E25778F20E}" type="presOf" srcId="{2D25B04D-61B0-4382-AAF5-7C9FF760DBD3}" destId="{AA752412-67CC-4D98-B389-D5DE55A4975A}" srcOrd="1" destOrd="0" presId="urn:microsoft.com/office/officeart/2005/8/layout/orgChart1"/>
    <dgm:cxn modelId="{B409916B-30CD-40D1-BCEC-CD0B117EF0AE}" type="presOf" srcId="{2C0424F5-536E-4B97-B6C8-F0B6F8ADBCF5}" destId="{EA84BDB3-6245-4380-A4D4-8852BACC5C4A}" srcOrd="1" destOrd="0" presId="urn:microsoft.com/office/officeart/2005/8/layout/orgChart1"/>
    <dgm:cxn modelId="{5CFBCAF2-6007-4749-BF6C-DA047CDE64E8}" srcId="{536A8A6F-0E78-447E-BC50-E2FD18EC6C2D}" destId="{E136B1DD-2318-4ADD-A1E5-293A2CF070DB}" srcOrd="0" destOrd="0" parTransId="{0FFBF448-527C-4178-A26E-AD802FFB6958}" sibTransId="{860E5759-5C10-4A3B-BCB3-74691F9CD274}"/>
    <dgm:cxn modelId="{1011F204-7A9F-49BF-9951-A16FF2634D18}" type="presParOf" srcId="{F89FC6D8-05AA-41E4-BEBE-844B771171DF}" destId="{5982CC10-4174-40D5-97AA-8EE7B5CD4532}" srcOrd="0" destOrd="0" presId="urn:microsoft.com/office/officeart/2005/8/layout/orgChart1"/>
    <dgm:cxn modelId="{78983D25-ED2C-4618-8603-292E262E4D50}" type="presParOf" srcId="{5982CC10-4174-40D5-97AA-8EE7B5CD4532}" destId="{AAA84B2F-C8EC-4D0C-AD50-0F08E67A63A7}" srcOrd="0" destOrd="0" presId="urn:microsoft.com/office/officeart/2005/8/layout/orgChart1"/>
    <dgm:cxn modelId="{0B1E02A2-50B4-444B-A588-661E8F9B0914}" type="presParOf" srcId="{AAA84B2F-C8EC-4D0C-AD50-0F08E67A63A7}" destId="{E99A921C-B944-4D20-A283-F7867BA658C9}" srcOrd="0" destOrd="0" presId="urn:microsoft.com/office/officeart/2005/8/layout/orgChart1"/>
    <dgm:cxn modelId="{AB91783D-8975-485A-89ED-02D11829D569}" type="presParOf" srcId="{AAA84B2F-C8EC-4D0C-AD50-0F08E67A63A7}" destId="{9296FC78-7314-4BA5-8806-162D2724E344}" srcOrd="1" destOrd="0" presId="urn:microsoft.com/office/officeart/2005/8/layout/orgChart1"/>
    <dgm:cxn modelId="{E300462D-62A8-44D0-915B-EBCE5D95E707}" type="presParOf" srcId="{5982CC10-4174-40D5-97AA-8EE7B5CD4532}" destId="{CF25EE8A-63AE-46A7-B52D-7484043D44C6}" srcOrd="1" destOrd="0" presId="urn:microsoft.com/office/officeart/2005/8/layout/orgChart1"/>
    <dgm:cxn modelId="{3FB465A3-910C-443C-AD80-C9D56C8561F5}" type="presParOf" srcId="{CF25EE8A-63AE-46A7-B52D-7484043D44C6}" destId="{285B1843-B6E0-4158-BA77-794C0884D7E9}" srcOrd="0" destOrd="0" presId="urn:microsoft.com/office/officeart/2005/8/layout/orgChart1"/>
    <dgm:cxn modelId="{B21A8CA3-85C8-4558-A539-F837C172CC0D}" type="presParOf" srcId="{CF25EE8A-63AE-46A7-B52D-7484043D44C6}" destId="{70C2B7CE-6220-4CF9-B4C8-DD321123C2E9}" srcOrd="1" destOrd="0" presId="urn:microsoft.com/office/officeart/2005/8/layout/orgChart1"/>
    <dgm:cxn modelId="{84D9AF56-E7D9-43F2-B337-24CA02AA1647}" type="presParOf" srcId="{70C2B7CE-6220-4CF9-B4C8-DD321123C2E9}" destId="{E711CDB2-88F0-4CBA-A78B-1065299B4F30}" srcOrd="0" destOrd="0" presId="urn:microsoft.com/office/officeart/2005/8/layout/orgChart1"/>
    <dgm:cxn modelId="{27B7D4C4-DAC5-41EC-995C-83F8700768C1}" type="presParOf" srcId="{E711CDB2-88F0-4CBA-A78B-1065299B4F30}" destId="{1C5D8FC6-1D69-4FAF-A50F-7FCCF6BFEB3D}" srcOrd="0" destOrd="0" presId="urn:microsoft.com/office/officeart/2005/8/layout/orgChart1"/>
    <dgm:cxn modelId="{CAFBBAF6-51E2-42DE-A04D-61234B202A2F}" type="presParOf" srcId="{E711CDB2-88F0-4CBA-A78B-1065299B4F30}" destId="{8AD29160-B9F0-45C4-BBE7-0FC9A81721D8}" srcOrd="1" destOrd="0" presId="urn:microsoft.com/office/officeart/2005/8/layout/orgChart1"/>
    <dgm:cxn modelId="{69EEB192-35DD-401D-9619-4363E00C1D07}" type="presParOf" srcId="{70C2B7CE-6220-4CF9-B4C8-DD321123C2E9}" destId="{DBD98867-EA88-4856-BB6E-15F638C82E37}" srcOrd="1" destOrd="0" presId="urn:microsoft.com/office/officeart/2005/8/layout/orgChart1"/>
    <dgm:cxn modelId="{0463293F-4035-498E-A9AD-6112517F97BB}" type="presParOf" srcId="{70C2B7CE-6220-4CF9-B4C8-DD321123C2E9}" destId="{A570C3EE-B48A-402D-9DAF-D393962D724D}" srcOrd="2" destOrd="0" presId="urn:microsoft.com/office/officeart/2005/8/layout/orgChart1"/>
    <dgm:cxn modelId="{CEAB6EE7-7B37-4FF1-B2BC-1DB20CBA1332}" type="presParOf" srcId="{A570C3EE-B48A-402D-9DAF-D393962D724D}" destId="{B4FB7987-2708-48A4-982A-4F647968F701}" srcOrd="0" destOrd="0" presId="urn:microsoft.com/office/officeart/2005/8/layout/orgChart1"/>
    <dgm:cxn modelId="{6CB24BFE-598A-4B86-8E5A-793E768939F5}" type="presParOf" srcId="{A570C3EE-B48A-402D-9DAF-D393962D724D}" destId="{16E1B1D9-FA72-4756-8E5D-67D5B6C10951}" srcOrd="1" destOrd="0" presId="urn:microsoft.com/office/officeart/2005/8/layout/orgChart1"/>
    <dgm:cxn modelId="{D90048D9-EF8F-4144-9000-F7B5340B8E1D}" type="presParOf" srcId="{16E1B1D9-FA72-4756-8E5D-67D5B6C10951}" destId="{85756647-B051-4C4C-8D0D-EC4D7EDB25E6}" srcOrd="0" destOrd="0" presId="urn:microsoft.com/office/officeart/2005/8/layout/orgChart1"/>
    <dgm:cxn modelId="{A0BE25F4-790D-428C-B4CF-01A05921C6C5}" type="presParOf" srcId="{85756647-B051-4C4C-8D0D-EC4D7EDB25E6}" destId="{CDCDCB85-735C-47EC-AFDC-E0BA366202B1}" srcOrd="0" destOrd="0" presId="urn:microsoft.com/office/officeart/2005/8/layout/orgChart1"/>
    <dgm:cxn modelId="{84A90D82-8051-43F5-9903-EF2AED2D8871}" type="presParOf" srcId="{85756647-B051-4C4C-8D0D-EC4D7EDB25E6}" destId="{BBDEC34F-91A2-4A58-8E0E-BAE8C6A95625}" srcOrd="1" destOrd="0" presId="urn:microsoft.com/office/officeart/2005/8/layout/orgChart1"/>
    <dgm:cxn modelId="{71C5016D-3BB1-420A-BBEA-90144897557B}" type="presParOf" srcId="{16E1B1D9-FA72-4756-8E5D-67D5B6C10951}" destId="{8B5FE4C4-D9C1-4202-8CA9-F2800CC32280}" srcOrd="1" destOrd="0" presId="urn:microsoft.com/office/officeart/2005/8/layout/orgChart1"/>
    <dgm:cxn modelId="{653FD2A2-E63E-438D-9F2B-49DCE40825EF}" type="presParOf" srcId="{16E1B1D9-FA72-4756-8E5D-67D5B6C10951}" destId="{4A78F7B8-CDBD-4FF0-B618-51E3A1C69AAC}" srcOrd="2" destOrd="0" presId="urn:microsoft.com/office/officeart/2005/8/layout/orgChart1"/>
    <dgm:cxn modelId="{51F7312E-48F6-44E2-B5C5-7D8F56C16D7B}" type="presParOf" srcId="{A570C3EE-B48A-402D-9DAF-D393962D724D}" destId="{DC24CE8C-D048-4F38-87C1-9A99AC958533}" srcOrd="2" destOrd="0" presId="urn:microsoft.com/office/officeart/2005/8/layout/orgChart1"/>
    <dgm:cxn modelId="{EDC1B2CF-F63E-4D30-A423-F1B1E2FBA88C}" type="presParOf" srcId="{A570C3EE-B48A-402D-9DAF-D393962D724D}" destId="{E3E37FE6-082C-4AB3-9344-D131CDD106F8}" srcOrd="3" destOrd="0" presId="urn:microsoft.com/office/officeart/2005/8/layout/orgChart1"/>
    <dgm:cxn modelId="{8CC32F83-138E-4499-9B72-8A2CC79EEAD3}" type="presParOf" srcId="{E3E37FE6-082C-4AB3-9344-D131CDD106F8}" destId="{71E8C47E-7C1B-433D-A8D6-05DD6A2D4062}" srcOrd="0" destOrd="0" presId="urn:microsoft.com/office/officeart/2005/8/layout/orgChart1"/>
    <dgm:cxn modelId="{9CD5D2BF-B95B-4A99-9013-DEFD9E15B2FA}" type="presParOf" srcId="{71E8C47E-7C1B-433D-A8D6-05DD6A2D4062}" destId="{71B323A5-CAB6-47AF-9B43-53695019B644}" srcOrd="0" destOrd="0" presId="urn:microsoft.com/office/officeart/2005/8/layout/orgChart1"/>
    <dgm:cxn modelId="{B572A00E-C0F5-43C0-B18E-BC40FA3C44CD}" type="presParOf" srcId="{71E8C47E-7C1B-433D-A8D6-05DD6A2D4062}" destId="{3F3C5865-B4A5-4FB0-A680-510B98F5CC35}" srcOrd="1" destOrd="0" presId="urn:microsoft.com/office/officeart/2005/8/layout/orgChart1"/>
    <dgm:cxn modelId="{34736CF2-D8F8-4235-9F31-925D2F8AF824}" type="presParOf" srcId="{E3E37FE6-082C-4AB3-9344-D131CDD106F8}" destId="{E7D5E5F1-58E7-480F-897E-822DA940F760}" srcOrd="1" destOrd="0" presId="urn:microsoft.com/office/officeart/2005/8/layout/orgChart1"/>
    <dgm:cxn modelId="{E55A1407-EE07-4D24-969D-FE0E17C349E3}" type="presParOf" srcId="{E3E37FE6-082C-4AB3-9344-D131CDD106F8}" destId="{B2B00F26-C4EB-4CF5-A8BA-80A0699A8E69}" srcOrd="2" destOrd="0" presId="urn:microsoft.com/office/officeart/2005/8/layout/orgChart1"/>
    <dgm:cxn modelId="{86210BEB-A240-4485-915E-C5270E146A28}" type="presParOf" srcId="{A570C3EE-B48A-402D-9DAF-D393962D724D}" destId="{FAB749C1-5221-4BE0-827C-95D544A766B1}" srcOrd="4" destOrd="0" presId="urn:microsoft.com/office/officeart/2005/8/layout/orgChart1"/>
    <dgm:cxn modelId="{BBA297A0-5463-414E-B4D7-B1BC04507AD1}" type="presParOf" srcId="{A570C3EE-B48A-402D-9DAF-D393962D724D}" destId="{C7F75371-B3B2-4F26-8CC2-14DB229845C7}" srcOrd="5" destOrd="0" presId="urn:microsoft.com/office/officeart/2005/8/layout/orgChart1"/>
    <dgm:cxn modelId="{514335E3-F1D1-4E02-BEF0-AEB867D44EA3}" type="presParOf" srcId="{C7F75371-B3B2-4F26-8CC2-14DB229845C7}" destId="{6A0CE016-8F94-4C35-84B9-22C741D6BEB6}" srcOrd="0" destOrd="0" presId="urn:microsoft.com/office/officeart/2005/8/layout/orgChart1"/>
    <dgm:cxn modelId="{FA2942C1-D1B2-48E1-AF41-DC430FCE81F7}" type="presParOf" srcId="{6A0CE016-8F94-4C35-84B9-22C741D6BEB6}" destId="{E2767945-E6A1-4F74-B2D5-4C5C5EB72360}" srcOrd="0" destOrd="0" presId="urn:microsoft.com/office/officeart/2005/8/layout/orgChart1"/>
    <dgm:cxn modelId="{51B1470B-9D38-4F9B-ACA5-7E37FB5031ED}" type="presParOf" srcId="{6A0CE016-8F94-4C35-84B9-22C741D6BEB6}" destId="{7CB60F73-2D1A-4D59-B860-CA3564CAC8BF}" srcOrd="1" destOrd="0" presId="urn:microsoft.com/office/officeart/2005/8/layout/orgChart1"/>
    <dgm:cxn modelId="{5A2B1A99-221E-4A2B-8089-0338A11E0F52}" type="presParOf" srcId="{C7F75371-B3B2-4F26-8CC2-14DB229845C7}" destId="{1C6FB5E1-48E3-47CD-8C0E-E3BA9D7CBABC}" srcOrd="1" destOrd="0" presId="urn:microsoft.com/office/officeart/2005/8/layout/orgChart1"/>
    <dgm:cxn modelId="{4677C0D7-08BA-42A4-AD09-291565EA2ABA}" type="presParOf" srcId="{C7F75371-B3B2-4F26-8CC2-14DB229845C7}" destId="{89AB364F-4807-4130-93C7-C0054ACDE791}" srcOrd="2" destOrd="0" presId="urn:microsoft.com/office/officeart/2005/8/layout/orgChart1"/>
    <dgm:cxn modelId="{F90FD2CD-0AC3-4CEA-A63F-AD0734F92656}" type="presParOf" srcId="{A570C3EE-B48A-402D-9DAF-D393962D724D}" destId="{A560DF9B-D56F-4D16-BF5B-A495354E0F15}" srcOrd="6" destOrd="0" presId="urn:microsoft.com/office/officeart/2005/8/layout/orgChart1"/>
    <dgm:cxn modelId="{4F945991-1B37-4628-958D-92A2D1DDC0E3}" type="presParOf" srcId="{A570C3EE-B48A-402D-9DAF-D393962D724D}" destId="{7AE0D47C-1E4C-4CFD-8288-F7653BA53104}" srcOrd="7" destOrd="0" presId="urn:microsoft.com/office/officeart/2005/8/layout/orgChart1"/>
    <dgm:cxn modelId="{490CE40C-5061-4410-82D5-2BA5FF4649AD}" type="presParOf" srcId="{7AE0D47C-1E4C-4CFD-8288-F7653BA53104}" destId="{B6CC770C-996A-4752-8B86-446EECC7EEFA}" srcOrd="0" destOrd="0" presId="urn:microsoft.com/office/officeart/2005/8/layout/orgChart1"/>
    <dgm:cxn modelId="{55477179-E63E-4C2B-8B5D-C4D0C1D8E0AE}" type="presParOf" srcId="{B6CC770C-996A-4752-8B86-446EECC7EEFA}" destId="{39B4F3D1-F8AD-476C-BD0E-D68A1D269155}" srcOrd="0" destOrd="0" presId="urn:microsoft.com/office/officeart/2005/8/layout/orgChart1"/>
    <dgm:cxn modelId="{F16E3E80-A1DD-4611-8F21-F0E99AB2CA02}" type="presParOf" srcId="{B6CC770C-996A-4752-8B86-446EECC7EEFA}" destId="{1BDFE77D-3766-478A-B503-266CF6B95455}" srcOrd="1" destOrd="0" presId="urn:microsoft.com/office/officeart/2005/8/layout/orgChart1"/>
    <dgm:cxn modelId="{C692F885-0380-4073-851F-CD10F12D9C1B}" type="presParOf" srcId="{7AE0D47C-1E4C-4CFD-8288-F7653BA53104}" destId="{2159BD2D-8D72-4B20-A9FF-11EFC98B302E}" srcOrd="1" destOrd="0" presId="urn:microsoft.com/office/officeart/2005/8/layout/orgChart1"/>
    <dgm:cxn modelId="{48A4801D-FF1D-4A71-84B0-7ACD2631E1B1}" type="presParOf" srcId="{7AE0D47C-1E4C-4CFD-8288-F7653BA53104}" destId="{6A6D2787-C45E-4894-B30F-3A734F3FB93A}" srcOrd="2" destOrd="0" presId="urn:microsoft.com/office/officeart/2005/8/layout/orgChart1"/>
    <dgm:cxn modelId="{4E47124D-C678-404C-A37E-CC7198AD4946}" type="presParOf" srcId="{A570C3EE-B48A-402D-9DAF-D393962D724D}" destId="{D18BC0F4-414B-4737-9D63-9AE8C5ABAB69}" srcOrd="8" destOrd="0" presId="urn:microsoft.com/office/officeart/2005/8/layout/orgChart1"/>
    <dgm:cxn modelId="{F8CE21BC-D63F-4726-BAD8-4216234B76DD}" type="presParOf" srcId="{A570C3EE-B48A-402D-9DAF-D393962D724D}" destId="{82956467-4173-4E4D-9B46-ECEAA47C1A9F}" srcOrd="9" destOrd="0" presId="urn:microsoft.com/office/officeart/2005/8/layout/orgChart1"/>
    <dgm:cxn modelId="{F3BBCC1B-E04B-44B9-9290-07E62939D136}" type="presParOf" srcId="{82956467-4173-4E4D-9B46-ECEAA47C1A9F}" destId="{38C13CF5-DFB1-45F9-BFAD-B87D5ED5B0FF}" srcOrd="0" destOrd="0" presId="urn:microsoft.com/office/officeart/2005/8/layout/orgChart1"/>
    <dgm:cxn modelId="{0D1F0A40-96F7-4FA3-93BD-A600A2765E00}" type="presParOf" srcId="{38C13CF5-DFB1-45F9-BFAD-B87D5ED5B0FF}" destId="{AA9BBBAE-2686-4D19-AB57-60F44EC80C7D}" srcOrd="0" destOrd="0" presId="urn:microsoft.com/office/officeart/2005/8/layout/orgChart1"/>
    <dgm:cxn modelId="{DF56451A-F83D-4348-AC1A-E4C22EBE6C47}" type="presParOf" srcId="{38C13CF5-DFB1-45F9-BFAD-B87D5ED5B0FF}" destId="{138B900B-BA10-47FE-A7F3-33F39D384DDC}" srcOrd="1" destOrd="0" presId="urn:microsoft.com/office/officeart/2005/8/layout/orgChart1"/>
    <dgm:cxn modelId="{C7920814-A413-4DAA-B4A7-54B841F50516}" type="presParOf" srcId="{82956467-4173-4E4D-9B46-ECEAA47C1A9F}" destId="{DBB1F0D9-B6A6-4201-834D-7A440465353D}" srcOrd="1" destOrd="0" presId="urn:microsoft.com/office/officeart/2005/8/layout/orgChart1"/>
    <dgm:cxn modelId="{B4032ED2-355B-43DC-A45B-EA5923E525D3}" type="presParOf" srcId="{82956467-4173-4E4D-9B46-ECEAA47C1A9F}" destId="{61D0DACD-5502-452B-89B2-82B6A16F0093}" srcOrd="2" destOrd="0" presId="urn:microsoft.com/office/officeart/2005/8/layout/orgChart1"/>
    <dgm:cxn modelId="{1FF7CE3A-DF5A-4951-A0C2-4D41DEF9C60A}" type="presParOf" srcId="{A570C3EE-B48A-402D-9DAF-D393962D724D}" destId="{0CE63283-2BDC-46B1-9D7F-EECDB967D304}" srcOrd="10" destOrd="0" presId="urn:microsoft.com/office/officeart/2005/8/layout/orgChart1"/>
    <dgm:cxn modelId="{DC7625D6-D1D3-4D42-BF1F-99EE081E9D39}" type="presParOf" srcId="{A570C3EE-B48A-402D-9DAF-D393962D724D}" destId="{C118A18C-A257-46CE-9B77-F96F1B961799}" srcOrd="11" destOrd="0" presId="urn:microsoft.com/office/officeart/2005/8/layout/orgChart1"/>
    <dgm:cxn modelId="{FF118C17-D296-477E-9DB3-B9F1599C84A8}" type="presParOf" srcId="{C118A18C-A257-46CE-9B77-F96F1B961799}" destId="{652392C4-4272-480F-85DA-557B60F1BE25}" srcOrd="0" destOrd="0" presId="urn:microsoft.com/office/officeart/2005/8/layout/orgChart1"/>
    <dgm:cxn modelId="{F3A86435-663F-4E50-9902-0E1DCE31F69B}" type="presParOf" srcId="{652392C4-4272-480F-85DA-557B60F1BE25}" destId="{21B50FE7-B64A-49C3-8909-987EFA99CAB8}" srcOrd="0" destOrd="0" presId="urn:microsoft.com/office/officeart/2005/8/layout/orgChart1"/>
    <dgm:cxn modelId="{6C979772-481F-42BD-B13C-77CCEB05B4B1}" type="presParOf" srcId="{652392C4-4272-480F-85DA-557B60F1BE25}" destId="{6EA3C7BC-D68C-4AB5-9348-21BDB7A851C3}" srcOrd="1" destOrd="0" presId="urn:microsoft.com/office/officeart/2005/8/layout/orgChart1"/>
    <dgm:cxn modelId="{BF5ADC0A-3C0D-4973-AEBC-294D1DD72177}" type="presParOf" srcId="{C118A18C-A257-46CE-9B77-F96F1B961799}" destId="{14DD9610-DFB1-44FD-BC7F-5A8009FCD966}" srcOrd="1" destOrd="0" presId="urn:microsoft.com/office/officeart/2005/8/layout/orgChart1"/>
    <dgm:cxn modelId="{A5C7ACBE-C423-4CE0-AEAB-B537D497B3C9}" type="presParOf" srcId="{C118A18C-A257-46CE-9B77-F96F1B961799}" destId="{1FCF68C2-B3BF-4FF6-A8EC-C932B4CE4A49}" srcOrd="2" destOrd="0" presId="urn:microsoft.com/office/officeart/2005/8/layout/orgChart1"/>
    <dgm:cxn modelId="{F359A552-424F-4DE9-B56A-F6FEC73751D4}" type="presParOf" srcId="{CF25EE8A-63AE-46A7-B52D-7484043D44C6}" destId="{FE46512E-4510-4855-A1A8-5D4D6B989452}" srcOrd="2" destOrd="0" presId="urn:microsoft.com/office/officeart/2005/8/layout/orgChart1"/>
    <dgm:cxn modelId="{B212ACB5-B0A0-41E5-BA76-14CD22C3132C}" type="presParOf" srcId="{CF25EE8A-63AE-46A7-B52D-7484043D44C6}" destId="{07E7D8C4-7F43-44E0-89A3-B5CFEC561F1C}" srcOrd="3" destOrd="0" presId="urn:microsoft.com/office/officeart/2005/8/layout/orgChart1"/>
    <dgm:cxn modelId="{0D7FC08D-3D5E-4E62-9CA0-7077C07B1941}" type="presParOf" srcId="{07E7D8C4-7F43-44E0-89A3-B5CFEC561F1C}" destId="{F5345649-AA02-4BCB-AC38-2186D974059A}" srcOrd="0" destOrd="0" presId="urn:microsoft.com/office/officeart/2005/8/layout/orgChart1"/>
    <dgm:cxn modelId="{14812225-0928-441E-B31F-7D2AA780E87C}" type="presParOf" srcId="{F5345649-AA02-4BCB-AC38-2186D974059A}" destId="{97CC776A-0D7D-4C46-BDF7-1D0694FEE3A9}" srcOrd="0" destOrd="0" presId="urn:microsoft.com/office/officeart/2005/8/layout/orgChart1"/>
    <dgm:cxn modelId="{F6CBB757-8E7F-4E18-8EDD-422AEBCFCBDB}" type="presParOf" srcId="{F5345649-AA02-4BCB-AC38-2186D974059A}" destId="{DA978486-FF42-4A7B-9A0F-3E2B4CA6B0FE}" srcOrd="1" destOrd="0" presId="urn:microsoft.com/office/officeart/2005/8/layout/orgChart1"/>
    <dgm:cxn modelId="{F6BAA4EE-4D2C-4653-8119-E9A95D48028A}" type="presParOf" srcId="{07E7D8C4-7F43-44E0-89A3-B5CFEC561F1C}" destId="{39CFE53E-74D4-481A-8B4B-5B2C5444D1FB}" srcOrd="1" destOrd="0" presId="urn:microsoft.com/office/officeart/2005/8/layout/orgChart1"/>
    <dgm:cxn modelId="{0D414FB3-6900-477B-90FF-41E4A5B46826}" type="presParOf" srcId="{39CFE53E-74D4-481A-8B4B-5B2C5444D1FB}" destId="{D76E9BE4-9959-43EA-B13C-11BFEC0FDE34}" srcOrd="0" destOrd="0" presId="urn:microsoft.com/office/officeart/2005/8/layout/orgChart1"/>
    <dgm:cxn modelId="{264E486B-D3B0-4076-B3A9-FA1826038FD6}" type="presParOf" srcId="{39CFE53E-74D4-481A-8B4B-5B2C5444D1FB}" destId="{862C9045-50B4-4EC0-B355-0272D4856F08}" srcOrd="1" destOrd="0" presId="urn:microsoft.com/office/officeart/2005/8/layout/orgChart1"/>
    <dgm:cxn modelId="{0C46491F-46E0-46FF-82D9-88E1803DEC61}" type="presParOf" srcId="{862C9045-50B4-4EC0-B355-0272D4856F08}" destId="{565DBD61-555C-4012-B5FA-18296B2D2FE0}" srcOrd="0" destOrd="0" presId="urn:microsoft.com/office/officeart/2005/8/layout/orgChart1"/>
    <dgm:cxn modelId="{42222517-4152-4149-8E50-6D98EF68F107}" type="presParOf" srcId="{565DBD61-555C-4012-B5FA-18296B2D2FE0}" destId="{999BF3FD-0A12-42EA-BA2E-152997E66060}" srcOrd="0" destOrd="0" presId="urn:microsoft.com/office/officeart/2005/8/layout/orgChart1"/>
    <dgm:cxn modelId="{A6AEECCF-187E-49EF-BF62-C6C40D8604C1}" type="presParOf" srcId="{565DBD61-555C-4012-B5FA-18296B2D2FE0}" destId="{EA84BDB3-6245-4380-A4D4-8852BACC5C4A}" srcOrd="1" destOrd="0" presId="urn:microsoft.com/office/officeart/2005/8/layout/orgChart1"/>
    <dgm:cxn modelId="{8E49DFB7-29B3-4E5A-9498-A15AD01D1205}" type="presParOf" srcId="{862C9045-50B4-4EC0-B355-0272D4856F08}" destId="{5D7A91E1-3C93-4C15-B848-B696682AB53E}" srcOrd="1" destOrd="0" presId="urn:microsoft.com/office/officeart/2005/8/layout/orgChart1"/>
    <dgm:cxn modelId="{B8765602-BCC1-4968-81CD-211C01620D02}" type="presParOf" srcId="{862C9045-50B4-4EC0-B355-0272D4856F08}" destId="{F7D387E9-0ACA-46EC-B1CE-CCA683752F40}" srcOrd="2" destOrd="0" presId="urn:microsoft.com/office/officeart/2005/8/layout/orgChart1"/>
    <dgm:cxn modelId="{7F588362-9112-478F-8790-A2A8D5DE37CA}" type="presParOf" srcId="{07E7D8C4-7F43-44E0-89A3-B5CFEC561F1C}" destId="{B30FC2A4-E045-4ECE-8216-EA880EBD726B}" srcOrd="2" destOrd="0" presId="urn:microsoft.com/office/officeart/2005/8/layout/orgChart1"/>
    <dgm:cxn modelId="{957EB1E4-0408-4437-B3AC-6A8420612A6C}" type="presParOf" srcId="{B30FC2A4-E045-4ECE-8216-EA880EBD726B}" destId="{16284F70-47BF-44D0-B9CF-385FEE3BA845}" srcOrd="0" destOrd="0" presId="urn:microsoft.com/office/officeart/2005/8/layout/orgChart1"/>
    <dgm:cxn modelId="{AA9788D0-5113-4928-AF12-9CBA62383030}" type="presParOf" srcId="{B30FC2A4-E045-4ECE-8216-EA880EBD726B}" destId="{883B44C5-2E1D-4657-860F-A411AA06CE01}" srcOrd="1" destOrd="0" presId="urn:microsoft.com/office/officeart/2005/8/layout/orgChart1"/>
    <dgm:cxn modelId="{01C37D13-C368-4BBC-BCD3-C413B12088E2}" type="presParOf" srcId="{883B44C5-2E1D-4657-860F-A411AA06CE01}" destId="{9EFFFF15-041C-42CC-B40D-A29CC2BCCDFA}" srcOrd="0" destOrd="0" presId="urn:microsoft.com/office/officeart/2005/8/layout/orgChart1"/>
    <dgm:cxn modelId="{8D35CEB4-BDC9-4C7D-B000-07ADC5AE8A42}" type="presParOf" srcId="{9EFFFF15-041C-42CC-B40D-A29CC2BCCDFA}" destId="{F757F811-15C7-4FA8-81FA-A68B0A2569B6}" srcOrd="0" destOrd="0" presId="urn:microsoft.com/office/officeart/2005/8/layout/orgChart1"/>
    <dgm:cxn modelId="{450DFA72-75D2-41E9-A91E-46FF43CACD3B}" type="presParOf" srcId="{9EFFFF15-041C-42CC-B40D-A29CC2BCCDFA}" destId="{F8A4EADA-69E2-4691-86CD-DA1E05F733A5}" srcOrd="1" destOrd="0" presId="urn:microsoft.com/office/officeart/2005/8/layout/orgChart1"/>
    <dgm:cxn modelId="{29FBCE62-39C8-45A1-AFAF-E1CE63244491}" type="presParOf" srcId="{883B44C5-2E1D-4657-860F-A411AA06CE01}" destId="{00170777-5C59-49DD-8065-8187C16411FF}" srcOrd="1" destOrd="0" presId="urn:microsoft.com/office/officeart/2005/8/layout/orgChart1"/>
    <dgm:cxn modelId="{25FDF808-7EE9-4D77-A4DD-64B728D33D40}" type="presParOf" srcId="{883B44C5-2E1D-4657-860F-A411AA06CE01}" destId="{0D836950-8D4D-468E-89D9-E5867EE090FE}" srcOrd="2" destOrd="0" presId="urn:microsoft.com/office/officeart/2005/8/layout/orgChart1"/>
    <dgm:cxn modelId="{F7529C8A-11A7-4960-8C27-2279E71C0942}" type="presParOf" srcId="{B30FC2A4-E045-4ECE-8216-EA880EBD726B}" destId="{574C7F26-77FD-4D82-9AFC-99C375D86D36}" srcOrd="2" destOrd="0" presId="urn:microsoft.com/office/officeart/2005/8/layout/orgChart1"/>
    <dgm:cxn modelId="{EFA14215-E7EF-4E2C-9661-E594E5427DFE}" type="presParOf" srcId="{B30FC2A4-E045-4ECE-8216-EA880EBD726B}" destId="{1F8506ED-AFC8-4CD7-B3AE-B2B7A6B01E99}" srcOrd="3" destOrd="0" presId="urn:microsoft.com/office/officeart/2005/8/layout/orgChart1"/>
    <dgm:cxn modelId="{9E0D80FA-408F-4770-BA13-DA4482CCFF5C}" type="presParOf" srcId="{1F8506ED-AFC8-4CD7-B3AE-B2B7A6B01E99}" destId="{B5690AA3-223F-4CA0-8364-D04D153FA030}" srcOrd="0" destOrd="0" presId="urn:microsoft.com/office/officeart/2005/8/layout/orgChart1"/>
    <dgm:cxn modelId="{375249BB-8B05-40BC-892C-1C91FD1C5DF0}" type="presParOf" srcId="{B5690AA3-223F-4CA0-8364-D04D153FA030}" destId="{6932F5A2-093D-4DB8-975E-B96B065E6FB4}" srcOrd="0" destOrd="0" presId="urn:microsoft.com/office/officeart/2005/8/layout/orgChart1"/>
    <dgm:cxn modelId="{9638C101-AE31-4399-99BE-592BFCEAD4DC}" type="presParOf" srcId="{B5690AA3-223F-4CA0-8364-D04D153FA030}" destId="{CB1C72F2-CF9C-4EC6-8CC4-3605B4ACC5E6}" srcOrd="1" destOrd="0" presId="urn:microsoft.com/office/officeart/2005/8/layout/orgChart1"/>
    <dgm:cxn modelId="{7A5538CC-81C1-4E6F-B945-DDB1564D7D95}" type="presParOf" srcId="{1F8506ED-AFC8-4CD7-B3AE-B2B7A6B01E99}" destId="{D3E766FF-04DF-4A17-AB36-2AFBD6DF4F82}" srcOrd="1" destOrd="0" presId="urn:microsoft.com/office/officeart/2005/8/layout/orgChart1"/>
    <dgm:cxn modelId="{8ABC617C-712A-49A6-80D9-E6779A3BD186}" type="presParOf" srcId="{1F8506ED-AFC8-4CD7-B3AE-B2B7A6B01E99}" destId="{E77F313F-4FE1-4801-A5D2-264773B1A309}" srcOrd="2" destOrd="0" presId="urn:microsoft.com/office/officeart/2005/8/layout/orgChart1"/>
    <dgm:cxn modelId="{D9C2B2C8-6A25-4CA0-8EFE-AF20CE64A3CF}" type="presParOf" srcId="{B30FC2A4-E045-4ECE-8216-EA880EBD726B}" destId="{51839552-7DDD-4804-8D97-BFDF8515F713}" srcOrd="4" destOrd="0" presId="urn:microsoft.com/office/officeart/2005/8/layout/orgChart1"/>
    <dgm:cxn modelId="{D0809C45-9F2B-4194-841F-019095198243}" type="presParOf" srcId="{B30FC2A4-E045-4ECE-8216-EA880EBD726B}" destId="{7EE84CC9-89D4-4EB2-9663-FBF8A9E1817F}" srcOrd="5" destOrd="0" presId="urn:microsoft.com/office/officeart/2005/8/layout/orgChart1"/>
    <dgm:cxn modelId="{8FDE3047-7F89-4692-A64B-072BD8E64E8E}" type="presParOf" srcId="{7EE84CC9-89D4-4EB2-9663-FBF8A9E1817F}" destId="{9966B8B8-BC9E-4480-AB28-028D43BF4FB8}" srcOrd="0" destOrd="0" presId="urn:microsoft.com/office/officeart/2005/8/layout/orgChart1"/>
    <dgm:cxn modelId="{FDD45F57-5560-4E9F-BF2C-CF45DB2C07AC}" type="presParOf" srcId="{9966B8B8-BC9E-4480-AB28-028D43BF4FB8}" destId="{178ECE04-A02D-440E-AA4D-EBC2C7343854}" srcOrd="0" destOrd="0" presId="urn:microsoft.com/office/officeart/2005/8/layout/orgChart1"/>
    <dgm:cxn modelId="{6E7BC49C-9C78-488E-B306-98F8865A01D2}" type="presParOf" srcId="{9966B8B8-BC9E-4480-AB28-028D43BF4FB8}" destId="{3CA38AB1-FEBC-462A-A4C2-2ED8A2C7F723}" srcOrd="1" destOrd="0" presId="urn:microsoft.com/office/officeart/2005/8/layout/orgChart1"/>
    <dgm:cxn modelId="{A01BF9F8-D50B-4EDB-8D04-B21497136F80}" type="presParOf" srcId="{7EE84CC9-89D4-4EB2-9663-FBF8A9E1817F}" destId="{058FCFE1-DC77-422C-87FE-BCA5703DF359}" srcOrd="1" destOrd="0" presId="urn:microsoft.com/office/officeart/2005/8/layout/orgChart1"/>
    <dgm:cxn modelId="{F45D154A-01C8-46A2-9CC3-5DF94B8BF4D8}" type="presParOf" srcId="{7EE84CC9-89D4-4EB2-9663-FBF8A9E1817F}" destId="{3F4AC0BD-6314-48A3-B07F-F2A6A1526C97}" srcOrd="2" destOrd="0" presId="urn:microsoft.com/office/officeart/2005/8/layout/orgChart1"/>
    <dgm:cxn modelId="{DE981E53-4E46-4C87-B7FE-405C17FF3077}" type="presParOf" srcId="{B30FC2A4-E045-4ECE-8216-EA880EBD726B}" destId="{E9B908DD-CB12-4D48-9173-D9726125F447}" srcOrd="6" destOrd="0" presId="urn:microsoft.com/office/officeart/2005/8/layout/orgChart1"/>
    <dgm:cxn modelId="{553848B6-1F9B-4BC6-A574-F6CEE658D2D5}" type="presParOf" srcId="{B30FC2A4-E045-4ECE-8216-EA880EBD726B}" destId="{AB5749D2-1336-4FA7-AD4C-8DF899015126}" srcOrd="7" destOrd="0" presId="urn:microsoft.com/office/officeart/2005/8/layout/orgChart1"/>
    <dgm:cxn modelId="{BB14D520-EE35-429D-A265-933E4ABC043E}" type="presParOf" srcId="{AB5749D2-1336-4FA7-AD4C-8DF899015126}" destId="{C1D67432-31E3-4630-A9A7-FBE7DFE1E133}" srcOrd="0" destOrd="0" presId="urn:microsoft.com/office/officeart/2005/8/layout/orgChart1"/>
    <dgm:cxn modelId="{96D18732-133A-4BA6-BCDA-73E1E655A2A4}" type="presParOf" srcId="{C1D67432-31E3-4630-A9A7-FBE7DFE1E133}" destId="{A6CD8EC4-87DA-46EC-A537-E24A5EEADD8B}" srcOrd="0" destOrd="0" presId="urn:microsoft.com/office/officeart/2005/8/layout/orgChart1"/>
    <dgm:cxn modelId="{E956B018-DCBC-4067-A4C6-0BE6C734DF35}" type="presParOf" srcId="{C1D67432-31E3-4630-A9A7-FBE7DFE1E133}" destId="{952B16ED-A70B-444E-981E-9654966A6E2D}" srcOrd="1" destOrd="0" presId="urn:microsoft.com/office/officeart/2005/8/layout/orgChart1"/>
    <dgm:cxn modelId="{5DA18021-5C4F-4BAD-B014-946C3FD86A31}" type="presParOf" srcId="{AB5749D2-1336-4FA7-AD4C-8DF899015126}" destId="{E90B0BE5-D7ED-4459-AB38-F44B5E266D88}" srcOrd="1" destOrd="0" presId="urn:microsoft.com/office/officeart/2005/8/layout/orgChart1"/>
    <dgm:cxn modelId="{FD7DCD40-9999-4A19-BBCF-323B48F4F06D}" type="presParOf" srcId="{AB5749D2-1336-4FA7-AD4C-8DF899015126}" destId="{2291A741-444A-4998-B631-7B5AF05E5EBD}" srcOrd="2" destOrd="0" presId="urn:microsoft.com/office/officeart/2005/8/layout/orgChart1"/>
    <dgm:cxn modelId="{54C2DE97-6CA3-4444-8A37-D3894DB6686E}" type="presParOf" srcId="{CF25EE8A-63AE-46A7-B52D-7484043D44C6}" destId="{3FE74B80-782E-4324-A336-D49095A95FE5}" srcOrd="4" destOrd="0" presId="urn:microsoft.com/office/officeart/2005/8/layout/orgChart1"/>
    <dgm:cxn modelId="{35092033-523A-40CF-9037-34B06B893EF4}" type="presParOf" srcId="{CF25EE8A-63AE-46A7-B52D-7484043D44C6}" destId="{0CCFFD83-B4F8-4037-9CD1-57C080A12625}" srcOrd="5" destOrd="0" presId="urn:microsoft.com/office/officeart/2005/8/layout/orgChart1"/>
    <dgm:cxn modelId="{FE26A611-3B2C-4CB6-B73D-DF8867E8B2D9}" type="presParOf" srcId="{0CCFFD83-B4F8-4037-9CD1-57C080A12625}" destId="{A03F9F8A-FBB0-4BAE-8CBF-6206C4238E32}" srcOrd="0" destOrd="0" presId="urn:microsoft.com/office/officeart/2005/8/layout/orgChart1"/>
    <dgm:cxn modelId="{50977DFF-2D70-4ACC-9905-91D0EBAA2566}" type="presParOf" srcId="{A03F9F8A-FBB0-4BAE-8CBF-6206C4238E32}" destId="{638B0A2E-D5E5-4231-9288-ED5A299CE071}" srcOrd="0" destOrd="0" presId="urn:microsoft.com/office/officeart/2005/8/layout/orgChart1"/>
    <dgm:cxn modelId="{D865641E-DFDD-4406-BB86-4E47CCD4E78A}" type="presParOf" srcId="{A03F9F8A-FBB0-4BAE-8CBF-6206C4238E32}" destId="{E0626CA4-9688-470A-A44F-07816A8618E4}" srcOrd="1" destOrd="0" presId="urn:microsoft.com/office/officeart/2005/8/layout/orgChart1"/>
    <dgm:cxn modelId="{A95B1663-A33D-4BDC-8ED5-41BFBDCD6913}" type="presParOf" srcId="{0CCFFD83-B4F8-4037-9CD1-57C080A12625}" destId="{B7B185F9-FDDB-4954-8CEB-35E1725D36A5}" srcOrd="1" destOrd="0" presId="urn:microsoft.com/office/officeart/2005/8/layout/orgChart1"/>
    <dgm:cxn modelId="{3ECD7DE2-3565-4843-8236-55566A03861F}" type="presParOf" srcId="{B7B185F9-FDDB-4954-8CEB-35E1725D36A5}" destId="{B3A72247-211E-45CC-8184-2D49D26CB74A}" srcOrd="0" destOrd="0" presId="urn:microsoft.com/office/officeart/2005/8/layout/orgChart1"/>
    <dgm:cxn modelId="{0E03D459-2793-43E5-A77C-0D027DBB3D62}" type="presParOf" srcId="{B7B185F9-FDDB-4954-8CEB-35E1725D36A5}" destId="{B7C5BF03-7D32-40F9-8806-17FA363EA171}" srcOrd="1" destOrd="0" presId="urn:microsoft.com/office/officeart/2005/8/layout/orgChart1"/>
    <dgm:cxn modelId="{9126FF3F-9FB0-4A83-9AAA-DFD052DFABF4}" type="presParOf" srcId="{B7C5BF03-7D32-40F9-8806-17FA363EA171}" destId="{0E5FF48E-DC43-4E0F-967F-7ECEDE9DC875}" srcOrd="0" destOrd="0" presId="urn:microsoft.com/office/officeart/2005/8/layout/orgChart1"/>
    <dgm:cxn modelId="{3E9DD465-BE8F-4279-B6F6-725C487E6900}" type="presParOf" srcId="{0E5FF48E-DC43-4E0F-967F-7ECEDE9DC875}" destId="{7A0E248A-B004-42D8-8416-69C8EEDED946}" srcOrd="0" destOrd="0" presId="urn:microsoft.com/office/officeart/2005/8/layout/orgChart1"/>
    <dgm:cxn modelId="{E585C9C4-9717-4C0A-9745-BA59A6267971}" type="presParOf" srcId="{0E5FF48E-DC43-4E0F-967F-7ECEDE9DC875}" destId="{E9BDF0AB-C5EC-44F3-94BC-18DB29077AB0}" srcOrd="1" destOrd="0" presId="urn:microsoft.com/office/officeart/2005/8/layout/orgChart1"/>
    <dgm:cxn modelId="{3BC239A4-6F0E-422C-AEFD-0EB9C2052B3A}" type="presParOf" srcId="{B7C5BF03-7D32-40F9-8806-17FA363EA171}" destId="{700DF714-E1E0-4E03-B423-805CA26406EE}" srcOrd="1" destOrd="0" presId="urn:microsoft.com/office/officeart/2005/8/layout/orgChart1"/>
    <dgm:cxn modelId="{545D85D1-47F1-496C-8447-4939C2C0B13A}" type="presParOf" srcId="{B7C5BF03-7D32-40F9-8806-17FA363EA171}" destId="{F465E01D-C867-436F-8FFD-9C59322CE56C}" srcOrd="2" destOrd="0" presId="urn:microsoft.com/office/officeart/2005/8/layout/orgChart1"/>
    <dgm:cxn modelId="{8EE23D03-A398-440B-B137-E30619E729A9}" type="presParOf" srcId="{B7B185F9-FDDB-4954-8CEB-35E1725D36A5}" destId="{3F130A0C-D796-41BB-8B49-41D90AAABF6A}" srcOrd="2" destOrd="0" presId="urn:microsoft.com/office/officeart/2005/8/layout/orgChart1"/>
    <dgm:cxn modelId="{27232050-E258-4CC2-AAD1-0CC869021DC0}" type="presParOf" srcId="{B7B185F9-FDDB-4954-8CEB-35E1725D36A5}" destId="{9CA5D46B-2DF0-4668-BBA7-25AAE0B9BC8F}" srcOrd="3" destOrd="0" presId="urn:microsoft.com/office/officeart/2005/8/layout/orgChart1"/>
    <dgm:cxn modelId="{AFE99410-5653-4E39-89B6-10B8E7C7929C}" type="presParOf" srcId="{9CA5D46B-2DF0-4668-BBA7-25AAE0B9BC8F}" destId="{9B97DE0F-061A-404C-89A4-D3A986A1DF3B}" srcOrd="0" destOrd="0" presId="urn:microsoft.com/office/officeart/2005/8/layout/orgChart1"/>
    <dgm:cxn modelId="{B22EDB7D-0B34-4C3E-934E-1612A30722C5}" type="presParOf" srcId="{9B97DE0F-061A-404C-89A4-D3A986A1DF3B}" destId="{0B81902D-1760-4BF8-8514-ADC5FF3A05FB}" srcOrd="0" destOrd="0" presId="urn:microsoft.com/office/officeart/2005/8/layout/orgChart1"/>
    <dgm:cxn modelId="{A1D96988-7A00-46FF-841F-24760C6C6D89}" type="presParOf" srcId="{9B97DE0F-061A-404C-89A4-D3A986A1DF3B}" destId="{4E805F77-ED1B-4CDE-8181-B3D69E5CDC6D}" srcOrd="1" destOrd="0" presId="urn:microsoft.com/office/officeart/2005/8/layout/orgChart1"/>
    <dgm:cxn modelId="{F270EA48-95A1-49FD-B811-EF7CE075F00F}" type="presParOf" srcId="{9CA5D46B-2DF0-4668-BBA7-25AAE0B9BC8F}" destId="{595AE864-F01D-42F2-8E30-0586FADA01C4}" srcOrd="1" destOrd="0" presId="urn:microsoft.com/office/officeart/2005/8/layout/orgChart1"/>
    <dgm:cxn modelId="{FDCBFD56-DF66-44E7-9219-0D48CA65FA52}" type="presParOf" srcId="{9CA5D46B-2DF0-4668-BBA7-25AAE0B9BC8F}" destId="{E72145BE-79C1-46EC-B931-B1781AC6A2AA}" srcOrd="2" destOrd="0" presId="urn:microsoft.com/office/officeart/2005/8/layout/orgChart1"/>
    <dgm:cxn modelId="{9FCE6EDC-3003-4087-B7EC-D153A7148481}" type="presParOf" srcId="{0CCFFD83-B4F8-4037-9CD1-57C080A12625}" destId="{FAF923AE-242F-4560-9619-B71322C87894}" srcOrd="2" destOrd="0" presId="urn:microsoft.com/office/officeart/2005/8/layout/orgChart1"/>
    <dgm:cxn modelId="{9D7FCCA2-1D0C-4FD8-8E7F-63B075A99510}" type="presParOf" srcId="{FAF923AE-242F-4560-9619-B71322C87894}" destId="{FA912CD9-F045-4D27-BE2C-F135C5D6EFCB}" srcOrd="0" destOrd="0" presId="urn:microsoft.com/office/officeart/2005/8/layout/orgChart1"/>
    <dgm:cxn modelId="{5BB5E1E7-2AF3-4726-9705-19A81910B630}" type="presParOf" srcId="{FAF923AE-242F-4560-9619-B71322C87894}" destId="{CA2C9DC1-D96B-49F3-8380-4A513B973B66}" srcOrd="1" destOrd="0" presId="urn:microsoft.com/office/officeart/2005/8/layout/orgChart1"/>
    <dgm:cxn modelId="{10B38543-8448-45F1-8525-C07B206608EA}" type="presParOf" srcId="{CA2C9DC1-D96B-49F3-8380-4A513B973B66}" destId="{25BB0733-616D-43EA-B980-2FE013DC64B7}" srcOrd="0" destOrd="0" presId="urn:microsoft.com/office/officeart/2005/8/layout/orgChart1"/>
    <dgm:cxn modelId="{2B0E4963-E96F-4674-8A59-7E0C2FC904B6}" type="presParOf" srcId="{25BB0733-616D-43EA-B980-2FE013DC64B7}" destId="{755404C5-7F83-4DF2-80F1-8F7555A4ECB2}" srcOrd="0" destOrd="0" presId="urn:microsoft.com/office/officeart/2005/8/layout/orgChart1"/>
    <dgm:cxn modelId="{48FA9D3D-C9C9-43B9-9EFB-5468132D78A7}" type="presParOf" srcId="{25BB0733-616D-43EA-B980-2FE013DC64B7}" destId="{6827B4CA-5506-459E-8B4B-097327094776}" srcOrd="1" destOrd="0" presId="urn:microsoft.com/office/officeart/2005/8/layout/orgChart1"/>
    <dgm:cxn modelId="{A3536FE2-B187-4D82-AC13-0454FCBCBD5A}" type="presParOf" srcId="{CA2C9DC1-D96B-49F3-8380-4A513B973B66}" destId="{A5CDD448-014F-422C-A7FC-C539C4251560}" srcOrd="1" destOrd="0" presId="urn:microsoft.com/office/officeart/2005/8/layout/orgChart1"/>
    <dgm:cxn modelId="{24F50DBE-C8AF-4007-8758-7AC1D9122AF5}" type="presParOf" srcId="{CA2C9DC1-D96B-49F3-8380-4A513B973B66}" destId="{96FF87F2-A5CD-49A1-8905-D99A99D850B3}" srcOrd="2" destOrd="0" presId="urn:microsoft.com/office/officeart/2005/8/layout/orgChart1"/>
    <dgm:cxn modelId="{5CE0F317-B950-4599-A5E1-179CE2EE76F2}" type="presParOf" srcId="{FAF923AE-242F-4560-9619-B71322C87894}" destId="{B47DCAFA-5D84-46EE-947E-F03E23815F23}" srcOrd="2" destOrd="0" presId="urn:microsoft.com/office/officeart/2005/8/layout/orgChart1"/>
    <dgm:cxn modelId="{D122BFDA-6F36-468D-9643-D2A951220500}" type="presParOf" srcId="{FAF923AE-242F-4560-9619-B71322C87894}" destId="{AA216B76-274A-4185-B39E-10D9894033DF}" srcOrd="3" destOrd="0" presId="urn:microsoft.com/office/officeart/2005/8/layout/orgChart1"/>
    <dgm:cxn modelId="{057285E1-0B8D-4DFA-A79D-31EF087A59E3}" type="presParOf" srcId="{AA216B76-274A-4185-B39E-10D9894033DF}" destId="{3B446FCB-E448-4CBF-A5D6-D69B58E2E959}" srcOrd="0" destOrd="0" presId="urn:microsoft.com/office/officeart/2005/8/layout/orgChart1"/>
    <dgm:cxn modelId="{6404129F-B655-49D1-B9AE-92E5B5DCCDBF}" type="presParOf" srcId="{3B446FCB-E448-4CBF-A5D6-D69B58E2E959}" destId="{484F7A8D-C341-4297-B85C-BF05E9307338}" srcOrd="0" destOrd="0" presId="urn:microsoft.com/office/officeart/2005/8/layout/orgChart1"/>
    <dgm:cxn modelId="{BDF5DDD8-DBBA-4698-8218-A1D87E3EC710}" type="presParOf" srcId="{3B446FCB-E448-4CBF-A5D6-D69B58E2E959}" destId="{A8C61197-9184-4F7E-A70B-5231EAA92D82}" srcOrd="1" destOrd="0" presId="urn:microsoft.com/office/officeart/2005/8/layout/orgChart1"/>
    <dgm:cxn modelId="{D20DBA33-1FDF-4299-91D4-41420FC06F40}" type="presParOf" srcId="{AA216B76-274A-4185-B39E-10D9894033DF}" destId="{4B0E0296-AE1D-4BE4-9D7E-CB7008E3E753}" srcOrd="1" destOrd="0" presId="urn:microsoft.com/office/officeart/2005/8/layout/orgChart1"/>
    <dgm:cxn modelId="{C11D3B01-550B-4323-AC98-C6499055CC23}" type="presParOf" srcId="{AA216B76-274A-4185-B39E-10D9894033DF}" destId="{3884E208-19F1-44AB-AC15-5B9D7C8D78B5}" srcOrd="2" destOrd="0" presId="urn:microsoft.com/office/officeart/2005/8/layout/orgChart1"/>
    <dgm:cxn modelId="{AA53011E-0EF8-42B9-9B14-0445D3290C0E}" type="presParOf" srcId="{FAF923AE-242F-4560-9619-B71322C87894}" destId="{88DDAC2C-2212-4F27-AA9A-674FE87A57D6}" srcOrd="4" destOrd="0" presId="urn:microsoft.com/office/officeart/2005/8/layout/orgChart1"/>
    <dgm:cxn modelId="{14124B51-B536-40D6-AC30-8D20F1C3345F}" type="presParOf" srcId="{FAF923AE-242F-4560-9619-B71322C87894}" destId="{107BB686-E55F-4759-8280-193C97597F8C}" srcOrd="5" destOrd="0" presId="urn:microsoft.com/office/officeart/2005/8/layout/orgChart1"/>
    <dgm:cxn modelId="{60DA3F0D-1F39-4DB3-AECF-7EDE9E3D8CFC}" type="presParOf" srcId="{107BB686-E55F-4759-8280-193C97597F8C}" destId="{B1A26355-FDA0-4ED9-9E89-3B8C72D466C1}" srcOrd="0" destOrd="0" presId="urn:microsoft.com/office/officeart/2005/8/layout/orgChart1"/>
    <dgm:cxn modelId="{4566D7ED-21C8-432E-B708-5687AC0A4188}" type="presParOf" srcId="{B1A26355-FDA0-4ED9-9E89-3B8C72D466C1}" destId="{06E35FE2-C7CB-4D7F-B7A8-D4AF0E9717E5}" srcOrd="0" destOrd="0" presId="urn:microsoft.com/office/officeart/2005/8/layout/orgChart1"/>
    <dgm:cxn modelId="{ECF50667-1EE9-4062-8C87-C90462E9B00D}" type="presParOf" srcId="{B1A26355-FDA0-4ED9-9E89-3B8C72D466C1}" destId="{B9150F15-A4D7-4579-A8F4-F87F74607FC2}" srcOrd="1" destOrd="0" presId="urn:microsoft.com/office/officeart/2005/8/layout/orgChart1"/>
    <dgm:cxn modelId="{2CFF67D8-55E3-4147-9FA0-E601CC98B415}" type="presParOf" srcId="{107BB686-E55F-4759-8280-193C97597F8C}" destId="{46537AD0-62E2-4BC8-9113-B71EA4EAD370}" srcOrd="1" destOrd="0" presId="urn:microsoft.com/office/officeart/2005/8/layout/orgChart1"/>
    <dgm:cxn modelId="{2D7FE1AF-890D-4CEF-AEC5-85AFF6E51152}" type="presParOf" srcId="{107BB686-E55F-4759-8280-193C97597F8C}" destId="{4ECB8A91-3B43-43CD-ABA0-76B24F4BBC1E}" srcOrd="2" destOrd="0" presId="urn:microsoft.com/office/officeart/2005/8/layout/orgChart1"/>
    <dgm:cxn modelId="{5B5E28C0-26A3-4C12-9F0B-1079E88BD807}" type="presParOf" srcId="{FAF923AE-242F-4560-9619-B71322C87894}" destId="{7D541970-FBA4-4E3A-8123-62DC2F5D2CC7}" srcOrd="6" destOrd="0" presId="urn:microsoft.com/office/officeart/2005/8/layout/orgChart1"/>
    <dgm:cxn modelId="{B560A813-52AB-405B-BF43-24294837F086}" type="presParOf" srcId="{FAF923AE-242F-4560-9619-B71322C87894}" destId="{482D5715-603F-43A5-9C73-BEBAD20A00AE}" srcOrd="7" destOrd="0" presId="urn:microsoft.com/office/officeart/2005/8/layout/orgChart1"/>
    <dgm:cxn modelId="{FC5566B2-71CF-4BAD-B0BB-B9276C7DDCC8}" type="presParOf" srcId="{482D5715-603F-43A5-9C73-BEBAD20A00AE}" destId="{EA3AA483-5917-492F-8867-E525E4B7A201}" srcOrd="0" destOrd="0" presId="urn:microsoft.com/office/officeart/2005/8/layout/orgChart1"/>
    <dgm:cxn modelId="{5E58B17B-B970-471C-B086-837A802380CC}" type="presParOf" srcId="{EA3AA483-5917-492F-8867-E525E4B7A201}" destId="{6FA24927-67DD-493D-A69E-6A47E99A1654}" srcOrd="0" destOrd="0" presId="urn:microsoft.com/office/officeart/2005/8/layout/orgChart1"/>
    <dgm:cxn modelId="{9AF3681C-8B6E-44C4-818F-7E6635CA55B0}" type="presParOf" srcId="{EA3AA483-5917-492F-8867-E525E4B7A201}" destId="{375D32BA-2AF2-4E2A-A0C1-D0116576006F}" srcOrd="1" destOrd="0" presId="urn:microsoft.com/office/officeart/2005/8/layout/orgChart1"/>
    <dgm:cxn modelId="{9711EC4D-D28A-4ED2-B945-42AB488D2BEB}" type="presParOf" srcId="{482D5715-603F-43A5-9C73-BEBAD20A00AE}" destId="{F0EAA344-C443-492E-BC01-B1F750BD56A9}" srcOrd="1" destOrd="0" presId="urn:microsoft.com/office/officeart/2005/8/layout/orgChart1"/>
    <dgm:cxn modelId="{91FE27CA-DFC5-4120-94D3-61E9A86F5183}" type="presParOf" srcId="{482D5715-603F-43A5-9C73-BEBAD20A00AE}" destId="{72297412-65DE-4CD9-938A-20EECDA5F61A}" srcOrd="2" destOrd="0" presId="urn:microsoft.com/office/officeart/2005/8/layout/orgChart1"/>
    <dgm:cxn modelId="{3939E1B8-42C4-4D2D-81AD-4D9BDE6073EB}" type="presParOf" srcId="{FAF923AE-242F-4560-9619-B71322C87894}" destId="{72CE0E28-7113-4878-AAF3-DBFD503A3062}" srcOrd="8" destOrd="0" presId="urn:microsoft.com/office/officeart/2005/8/layout/orgChart1"/>
    <dgm:cxn modelId="{13D12CE7-74B9-48E5-93C9-1C4150766510}" type="presParOf" srcId="{FAF923AE-242F-4560-9619-B71322C87894}" destId="{99255B10-D1A3-4AC9-B53C-43893C0D9033}" srcOrd="9" destOrd="0" presId="urn:microsoft.com/office/officeart/2005/8/layout/orgChart1"/>
    <dgm:cxn modelId="{BD1865AD-9BCF-4C94-9898-0C00327D9AD5}" type="presParOf" srcId="{99255B10-D1A3-4AC9-B53C-43893C0D9033}" destId="{963595D2-56A3-4D49-960E-D890F8906617}" srcOrd="0" destOrd="0" presId="urn:microsoft.com/office/officeart/2005/8/layout/orgChart1"/>
    <dgm:cxn modelId="{06407B33-50DE-422E-9A76-E73A703D374B}" type="presParOf" srcId="{963595D2-56A3-4D49-960E-D890F8906617}" destId="{61D9E0D3-46DC-4A99-ABF4-88D417DCE843}" srcOrd="0" destOrd="0" presId="urn:microsoft.com/office/officeart/2005/8/layout/orgChart1"/>
    <dgm:cxn modelId="{01A3C2ED-5916-4B21-B57B-1CF74DE0A08D}" type="presParOf" srcId="{963595D2-56A3-4D49-960E-D890F8906617}" destId="{1B1DEEC5-B57C-4576-9DFE-D7A8773FBFD8}" srcOrd="1" destOrd="0" presId="urn:microsoft.com/office/officeart/2005/8/layout/orgChart1"/>
    <dgm:cxn modelId="{EB444F68-970D-48DD-BBC7-B29BB5A122D3}" type="presParOf" srcId="{99255B10-D1A3-4AC9-B53C-43893C0D9033}" destId="{36CB73EF-0F72-48F1-8287-3A7CAFAC6CFC}" srcOrd="1" destOrd="0" presId="urn:microsoft.com/office/officeart/2005/8/layout/orgChart1"/>
    <dgm:cxn modelId="{0B505FB7-B841-4553-87D4-DCC8786822DF}" type="presParOf" srcId="{99255B10-D1A3-4AC9-B53C-43893C0D9033}" destId="{8ED07FA3-62EE-4897-867A-BF457ED1ED28}" srcOrd="2" destOrd="0" presId="urn:microsoft.com/office/officeart/2005/8/layout/orgChart1"/>
    <dgm:cxn modelId="{F887ACC2-317A-4D87-B3BF-04A65FA1BA47}" type="presParOf" srcId="{FAF923AE-242F-4560-9619-B71322C87894}" destId="{EB553BB1-9B5A-4470-BEC3-BC9D7AB016E1}" srcOrd="10" destOrd="0" presId="urn:microsoft.com/office/officeart/2005/8/layout/orgChart1"/>
    <dgm:cxn modelId="{C927129F-17CB-4DBC-95AC-E4D1E05A935E}" type="presParOf" srcId="{FAF923AE-242F-4560-9619-B71322C87894}" destId="{13C93DD7-E7C1-4E4C-8D0F-871C5DE68499}" srcOrd="11" destOrd="0" presId="urn:microsoft.com/office/officeart/2005/8/layout/orgChart1"/>
    <dgm:cxn modelId="{7B563CE1-01A1-4988-BAF6-601110C2DBB6}" type="presParOf" srcId="{13C93DD7-E7C1-4E4C-8D0F-871C5DE68499}" destId="{EEDCCD7F-15AF-40C1-BCF9-6829B86452E3}" srcOrd="0" destOrd="0" presId="urn:microsoft.com/office/officeart/2005/8/layout/orgChart1"/>
    <dgm:cxn modelId="{31935142-4120-453A-B4E7-9AF4C85FBB99}" type="presParOf" srcId="{EEDCCD7F-15AF-40C1-BCF9-6829B86452E3}" destId="{B1B209A5-7AF5-49E3-9DFF-1E492723FEE4}" srcOrd="0" destOrd="0" presId="urn:microsoft.com/office/officeart/2005/8/layout/orgChart1"/>
    <dgm:cxn modelId="{7B4855B4-868D-4B04-A8E3-9A84E47C0404}" type="presParOf" srcId="{EEDCCD7F-15AF-40C1-BCF9-6829B86452E3}" destId="{A9C49052-30B6-4E6B-ADF7-CAC290F6EBF5}" srcOrd="1" destOrd="0" presId="urn:microsoft.com/office/officeart/2005/8/layout/orgChart1"/>
    <dgm:cxn modelId="{63D5EE30-20BC-443F-86E8-D733EB108D54}" type="presParOf" srcId="{13C93DD7-E7C1-4E4C-8D0F-871C5DE68499}" destId="{D5841F93-56D2-45EF-91DA-09BBC5559D64}" srcOrd="1" destOrd="0" presId="urn:microsoft.com/office/officeart/2005/8/layout/orgChart1"/>
    <dgm:cxn modelId="{39EBF751-B7EA-48DC-AD1F-C3C5F0029EAD}" type="presParOf" srcId="{13C93DD7-E7C1-4E4C-8D0F-871C5DE68499}" destId="{8AC3FC28-9DAD-48BE-B563-A9A485744AAD}" srcOrd="2" destOrd="0" presId="urn:microsoft.com/office/officeart/2005/8/layout/orgChart1"/>
    <dgm:cxn modelId="{4B6B4477-84C3-4F95-8C5E-42EC5A9C0F9D}" type="presParOf" srcId="{CF25EE8A-63AE-46A7-B52D-7484043D44C6}" destId="{22232874-9F3A-45E1-B3B6-72E3AAA44DEC}" srcOrd="6" destOrd="0" presId="urn:microsoft.com/office/officeart/2005/8/layout/orgChart1"/>
    <dgm:cxn modelId="{43B6844A-2359-477B-9C04-426DBC16C43F}" type="presParOf" srcId="{CF25EE8A-63AE-46A7-B52D-7484043D44C6}" destId="{1D87C9DA-DAEE-4051-A183-C2EE065825F6}" srcOrd="7" destOrd="0" presId="urn:microsoft.com/office/officeart/2005/8/layout/orgChart1"/>
    <dgm:cxn modelId="{5A8620CD-3DEC-43DC-9042-7672270AB907}" type="presParOf" srcId="{1D87C9DA-DAEE-4051-A183-C2EE065825F6}" destId="{5288A22A-878B-4182-802F-7D41255CA85B}" srcOrd="0" destOrd="0" presId="urn:microsoft.com/office/officeart/2005/8/layout/orgChart1"/>
    <dgm:cxn modelId="{F8BD25DE-3B86-445A-827A-BF03101E0AE4}" type="presParOf" srcId="{5288A22A-878B-4182-802F-7D41255CA85B}" destId="{8073DB49-4043-438D-9A91-2903ECBFCC39}" srcOrd="0" destOrd="0" presId="urn:microsoft.com/office/officeart/2005/8/layout/orgChart1"/>
    <dgm:cxn modelId="{5469F556-C3B5-4CA5-9E13-99709C221392}" type="presParOf" srcId="{5288A22A-878B-4182-802F-7D41255CA85B}" destId="{94564F8E-B240-4DAC-BD04-3B70C95B23A0}" srcOrd="1" destOrd="0" presId="urn:microsoft.com/office/officeart/2005/8/layout/orgChart1"/>
    <dgm:cxn modelId="{C1417110-2AEE-4A95-9727-B19D6679EC72}" type="presParOf" srcId="{1D87C9DA-DAEE-4051-A183-C2EE065825F6}" destId="{F118A1A2-2201-4BAA-9C05-5BF4A5B63A1B}" srcOrd="1" destOrd="0" presId="urn:microsoft.com/office/officeart/2005/8/layout/orgChart1"/>
    <dgm:cxn modelId="{D46E9980-7377-4FF4-A41F-6DD00FF98237}" type="presParOf" srcId="{F118A1A2-2201-4BAA-9C05-5BF4A5B63A1B}" destId="{1E239151-8213-4DA9-802B-894B64018642}" srcOrd="0" destOrd="0" presId="urn:microsoft.com/office/officeart/2005/8/layout/orgChart1"/>
    <dgm:cxn modelId="{1478F038-66A7-4F3F-A797-CA6E38A82A28}" type="presParOf" srcId="{F118A1A2-2201-4BAA-9C05-5BF4A5B63A1B}" destId="{1D833079-5EB1-4278-89B2-DAED88F386E0}" srcOrd="1" destOrd="0" presId="urn:microsoft.com/office/officeart/2005/8/layout/orgChart1"/>
    <dgm:cxn modelId="{A2F56727-936D-45EB-8778-49C99A44EE95}" type="presParOf" srcId="{1D833079-5EB1-4278-89B2-DAED88F386E0}" destId="{3C24357F-5AC0-40DF-9121-ACBD933C70FD}" srcOrd="0" destOrd="0" presId="urn:microsoft.com/office/officeart/2005/8/layout/orgChart1"/>
    <dgm:cxn modelId="{5A772D34-58AA-40D5-8F09-5DF26B12FEBC}" type="presParOf" srcId="{3C24357F-5AC0-40DF-9121-ACBD933C70FD}" destId="{9B28A541-1BCF-4CFA-876B-E7849E499910}" srcOrd="0" destOrd="0" presId="urn:microsoft.com/office/officeart/2005/8/layout/orgChart1"/>
    <dgm:cxn modelId="{F6FD6939-B571-4652-8EA8-3095140954B7}" type="presParOf" srcId="{3C24357F-5AC0-40DF-9121-ACBD933C70FD}" destId="{F9AD67CE-02C9-4CD0-969F-43C6C1830829}" srcOrd="1" destOrd="0" presId="urn:microsoft.com/office/officeart/2005/8/layout/orgChart1"/>
    <dgm:cxn modelId="{304E9F41-AACA-466C-B344-EC8EEFF89AAF}" type="presParOf" srcId="{1D833079-5EB1-4278-89B2-DAED88F386E0}" destId="{0FBEBA0E-798A-4C00-BA22-3F189756DCA1}" srcOrd="1" destOrd="0" presId="urn:microsoft.com/office/officeart/2005/8/layout/orgChart1"/>
    <dgm:cxn modelId="{3E9DFE4E-B6AA-4907-948F-89B4C09AA765}" type="presParOf" srcId="{1D833079-5EB1-4278-89B2-DAED88F386E0}" destId="{6600F5CE-B4FF-4C0E-98A5-63B452595A94}" srcOrd="2" destOrd="0" presId="urn:microsoft.com/office/officeart/2005/8/layout/orgChart1"/>
    <dgm:cxn modelId="{185242F4-9B2A-410D-939E-941838673A21}" type="presParOf" srcId="{1D87C9DA-DAEE-4051-A183-C2EE065825F6}" destId="{1CDF71E6-E4BA-4429-8886-5F1ED33C3AEE}" srcOrd="2" destOrd="0" presId="urn:microsoft.com/office/officeart/2005/8/layout/orgChart1"/>
    <dgm:cxn modelId="{18FB6570-0792-4B7B-8A6C-5D328DEA992C}" type="presParOf" srcId="{1CDF71E6-E4BA-4429-8886-5F1ED33C3AEE}" destId="{529F1C4B-CEE5-44CB-870D-B37571A774B1}" srcOrd="0" destOrd="0" presId="urn:microsoft.com/office/officeart/2005/8/layout/orgChart1"/>
    <dgm:cxn modelId="{DB1A14F8-5BF7-404C-866F-F45971D817A1}" type="presParOf" srcId="{1CDF71E6-E4BA-4429-8886-5F1ED33C3AEE}" destId="{C2D5DED6-1FBF-4370-ADCA-58EF18EDD47A}" srcOrd="1" destOrd="0" presId="urn:microsoft.com/office/officeart/2005/8/layout/orgChart1"/>
    <dgm:cxn modelId="{714A961F-5C97-4BEE-B698-11D6C95C0598}" type="presParOf" srcId="{C2D5DED6-1FBF-4370-ADCA-58EF18EDD47A}" destId="{FDF62781-69B0-4C68-A204-B33AF192FC7A}" srcOrd="0" destOrd="0" presId="urn:microsoft.com/office/officeart/2005/8/layout/orgChart1"/>
    <dgm:cxn modelId="{D26F2DE4-E6A8-4097-B61B-80B1E5696306}" type="presParOf" srcId="{FDF62781-69B0-4C68-A204-B33AF192FC7A}" destId="{3FF3A5A6-097E-4C89-ABAA-B46B03A85E9A}" srcOrd="0" destOrd="0" presId="urn:microsoft.com/office/officeart/2005/8/layout/orgChart1"/>
    <dgm:cxn modelId="{CF98DB24-5A4D-4004-A0EF-6EF5D66D8FCF}" type="presParOf" srcId="{FDF62781-69B0-4C68-A204-B33AF192FC7A}" destId="{979490DD-1677-43E8-BFC7-BEECDA93A954}" srcOrd="1" destOrd="0" presId="urn:microsoft.com/office/officeart/2005/8/layout/orgChart1"/>
    <dgm:cxn modelId="{2DA537B1-41D7-4378-9778-59C7A51BC6C1}" type="presParOf" srcId="{C2D5DED6-1FBF-4370-ADCA-58EF18EDD47A}" destId="{2EC46104-5B7F-4DE0-81A4-2168733B1F86}" srcOrd="1" destOrd="0" presId="urn:microsoft.com/office/officeart/2005/8/layout/orgChart1"/>
    <dgm:cxn modelId="{B6204252-256A-4AFB-AEAE-FCB4079C87CA}" type="presParOf" srcId="{C2D5DED6-1FBF-4370-ADCA-58EF18EDD47A}" destId="{9FBBDB4C-6BBA-4E7B-870E-FC6FCF97CC83}" srcOrd="2" destOrd="0" presId="urn:microsoft.com/office/officeart/2005/8/layout/orgChart1"/>
    <dgm:cxn modelId="{2E79D42F-DA51-49D0-88F5-8D540F0B011F}" type="presParOf" srcId="{1CDF71E6-E4BA-4429-8886-5F1ED33C3AEE}" destId="{D4DF2779-A3E3-41BB-B54B-2246C4F831C4}" srcOrd="2" destOrd="0" presId="urn:microsoft.com/office/officeart/2005/8/layout/orgChart1"/>
    <dgm:cxn modelId="{7F036E03-E7B8-4834-9AAB-547E9183C8B6}" type="presParOf" srcId="{1CDF71E6-E4BA-4429-8886-5F1ED33C3AEE}" destId="{232AB8C7-142F-4AE0-8A90-3204A11DC58F}" srcOrd="3" destOrd="0" presId="urn:microsoft.com/office/officeart/2005/8/layout/orgChart1"/>
    <dgm:cxn modelId="{B5F7DC62-85AC-43E3-8371-8DAA35FEDD09}" type="presParOf" srcId="{232AB8C7-142F-4AE0-8A90-3204A11DC58F}" destId="{C835CBB6-05D9-41B9-979C-6E044A029EE2}" srcOrd="0" destOrd="0" presId="urn:microsoft.com/office/officeart/2005/8/layout/orgChart1"/>
    <dgm:cxn modelId="{B686A9C9-5AF5-4FBC-B6EE-7C9F5488B36C}" type="presParOf" srcId="{C835CBB6-05D9-41B9-979C-6E044A029EE2}" destId="{38A0291A-7967-4E0D-9844-8BB2090F1402}" srcOrd="0" destOrd="0" presId="urn:microsoft.com/office/officeart/2005/8/layout/orgChart1"/>
    <dgm:cxn modelId="{F9FE0DCD-6509-4372-9B29-2DBA6182D00D}" type="presParOf" srcId="{C835CBB6-05D9-41B9-979C-6E044A029EE2}" destId="{A12FC2DE-CED2-487E-A91D-1B4156FCBC2B}" srcOrd="1" destOrd="0" presId="urn:microsoft.com/office/officeart/2005/8/layout/orgChart1"/>
    <dgm:cxn modelId="{6BF2FD50-C059-4CD0-85AC-FA14CD08D0D3}" type="presParOf" srcId="{232AB8C7-142F-4AE0-8A90-3204A11DC58F}" destId="{32F295E0-0555-481F-96E9-4CDFDE221B08}" srcOrd="1" destOrd="0" presId="urn:microsoft.com/office/officeart/2005/8/layout/orgChart1"/>
    <dgm:cxn modelId="{FD8986F6-0149-4FCC-9C37-A928A4A84BA3}" type="presParOf" srcId="{232AB8C7-142F-4AE0-8A90-3204A11DC58F}" destId="{47F10D42-7AA1-4629-A4E7-7A146BDBEF53}" srcOrd="2" destOrd="0" presId="urn:microsoft.com/office/officeart/2005/8/layout/orgChart1"/>
    <dgm:cxn modelId="{22E0031C-9C18-4AD1-BA4D-38C28A7BB300}" type="presParOf" srcId="{1CDF71E6-E4BA-4429-8886-5F1ED33C3AEE}" destId="{A64E4F60-DCAB-4106-B566-CB358110AA31}" srcOrd="4" destOrd="0" presId="urn:microsoft.com/office/officeart/2005/8/layout/orgChart1"/>
    <dgm:cxn modelId="{773DFBA7-B4CC-4834-B83D-A902E9072E78}" type="presParOf" srcId="{1CDF71E6-E4BA-4429-8886-5F1ED33C3AEE}" destId="{D1B957A4-95C1-4DBE-977A-A6CD4F62F212}" srcOrd="5" destOrd="0" presId="urn:microsoft.com/office/officeart/2005/8/layout/orgChart1"/>
    <dgm:cxn modelId="{BFA24227-83E8-4FFC-9BFC-B71FB0B59364}" type="presParOf" srcId="{D1B957A4-95C1-4DBE-977A-A6CD4F62F212}" destId="{B73C6A28-5EC4-4565-8B1C-158BD1561899}" srcOrd="0" destOrd="0" presId="urn:microsoft.com/office/officeart/2005/8/layout/orgChart1"/>
    <dgm:cxn modelId="{22B5D5EA-A75C-4AE1-A9C9-5147FF8492F1}" type="presParOf" srcId="{B73C6A28-5EC4-4565-8B1C-158BD1561899}" destId="{AC97CAA0-F044-40C8-B550-448E7FE74451}" srcOrd="0" destOrd="0" presId="urn:microsoft.com/office/officeart/2005/8/layout/orgChart1"/>
    <dgm:cxn modelId="{8A3F79FD-9917-4D89-9E23-EE0285565D2B}" type="presParOf" srcId="{B73C6A28-5EC4-4565-8B1C-158BD1561899}" destId="{FD262EB7-7DA2-499D-827C-50D64AEF847B}" srcOrd="1" destOrd="0" presId="urn:microsoft.com/office/officeart/2005/8/layout/orgChart1"/>
    <dgm:cxn modelId="{12E58E1B-53C6-432C-BD6D-B611EEFD2879}" type="presParOf" srcId="{D1B957A4-95C1-4DBE-977A-A6CD4F62F212}" destId="{B30AEEDE-5CA8-4DEE-8FC3-E2662EC9CCAF}" srcOrd="1" destOrd="0" presId="urn:microsoft.com/office/officeart/2005/8/layout/orgChart1"/>
    <dgm:cxn modelId="{153C87B4-DE2A-4EA4-B97D-7E58D0657004}" type="presParOf" srcId="{D1B957A4-95C1-4DBE-977A-A6CD4F62F212}" destId="{0A4AAEAF-6D3E-49FB-86D2-D32C6B534C9F}" srcOrd="2" destOrd="0" presId="urn:microsoft.com/office/officeart/2005/8/layout/orgChart1"/>
    <dgm:cxn modelId="{EDA2D646-8B9E-485E-BCBF-1808D09EAE70}" type="presParOf" srcId="{1CDF71E6-E4BA-4429-8886-5F1ED33C3AEE}" destId="{20D7DF0B-1972-4858-9703-ED48B429D4A0}" srcOrd="6" destOrd="0" presId="urn:microsoft.com/office/officeart/2005/8/layout/orgChart1"/>
    <dgm:cxn modelId="{92782C39-6927-48C3-AA05-95C5D4460334}" type="presParOf" srcId="{1CDF71E6-E4BA-4429-8886-5F1ED33C3AEE}" destId="{3301D50D-6EF9-42B6-B784-E2F1A25366CB}" srcOrd="7" destOrd="0" presId="urn:microsoft.com/office/officeart/2005/8/layout/orgChart1"/>
    <dgm:cxn modelId="{00659EBB-B2C2-4B3C-B29D-FBB5F38D7977}" type="presParOf" srcId="{3301D50D-6EF9-42B6-B784-E2F1A25366CB}" destId="{4974DF5B-AC4F-4C21-8BAF-866C4D7404CC}" srcOrd="0" destOrd="0" presId="urn:microsoft.com/office/officeart/2005/8/layout/orgChart1"/>
    <dgm:cxn modelId="{FCB4D8C3-11EC-4FBB-9B7E-B7566F8463ED}" type="presParOf" srcId="{4974DF5B-AC4F-4C21-8BAF-866C4D7404CC}" destId="{71778EC7-B3E0-48AB-8878-FA77880253FE}" srcOrd="0" destOrd="0" presId="urn:microsoft.com/office/officeart/2005/8/layout/orgChart1"/>
    <dgm:cxn modelId="{F38F838F-3CA4-458C-9085-AB7366DF0538}" type="presParOf" srcId="{4974DF5B-AC4F-4C21-8BAF-866C4D7404CC}" destId="{180806ED-6E50-404E-94E8-315A3A4E327F}" srcOrd="1" destOrd="0" presId="urn:microsoft.com/office/officeart/2005/8/layout/orgChart1"/>
    <dgm:cxn modelId="{41783E0D-4DEC-4933-A952-8B72C110094D}" type="presParOf" srcId="{3301D50D-6EF9-42B6-B784-E2F1A25366CB}" destId="{BA26EB76-B088-4D81-9A89-2662D103B5F0}" srcOrd="1" destOrd="0" presId="urn:microsoft.com/office/officeart/2005/8/layout/orgChart1"/>
    <dgm:cxn modelId="{4C64CEB9-A64F-43E8-A2F1-8311587938E3}" type="presParOf" srcId="{3301D50D-6EF9-42B6-B784-E2F1A25366CB}" destId="{0C33F8A8-B946-44E5-8151-F8B087AEE3CD}" srcOrd="2" destOrd="0" presId="urn:microsoft.com/office/officeart/2005/8/layout/orgChart1"/>
    <dgm:cxn modelId="{870CC750-4B77-4892-A1A8-D76CB3DE0C1C}" type="presParOf" srcId="{1CDF71E6-E4BA-4429-8886-5F1ED33C3AEE}" destId="{9151529D-4142-4E35-BD54-6146A4AC80B8}" srcOrd="8" destOrd="0" presId="urn:microsoft.com/office/officeart/2005/8/layout/orgChart1"/>
    <dgm:cxn modelId="{68A247F7-3F0B-4865-8A84-5FED28962894}" type="presParOf" srcId="{1CDF71E6-E4BA-4429-8886-5F1ED33C3AEE}" destId="{99A5F67F-DB1F-4D47-8F93-14ECC700A4F9}" srcOrd="9" destOrd="0" presId="urn:microsoft.com/office/officeart/2005/8/layout/orgChart1"/>
    <dgm:cxn modelId="{59EBE9AA-7D13-47B7-BDD9-8AA4D8A38496}" type="presParOf" srcId="{99A5F67F-DB1F-4D47-8F93-14ECC700A4F9}" destId="{FC6BAF8D-08CE-4BAF-B568-171A19A4B74D}" srcOrd="0" destOrd="0" presId="urn:microsoft.com/office/officeart/2005/8/layout/orgChart1"/>
    <dgm:cxn modelId="{E511DB53-DEB7-40D9-92D9-3F60CECE8254}" type="presParOf" srcId="{FC6BAF8D-08CE-4BAF-B568-171A19A4B74D}" destId="{784E2569-2CFB-4560-AE3A-A4521A04B4F3}" srcOrd="0" destOrd="0" presId="urn:microsoft.com/office/officeart/2005/8/layout/orgChart1"/>
    <dgm:cxn modelId="{5F32FAA4-AAA8-4B7C-BDFF-4153783CC83F}" type="presParOf" srcId="{FC6BAF8D-08CE-4BAF-B568-171A19A4B74D}" destId="{A4D9B5BD-FF70-4E7A-9973-60974E11D928}" srcOrd="1" destOrd="0" presId="urn:microsoft.com/office/officeart/2005/8/layout/orgChart1"/>
    <dgm:cxn modelId="{702CF6B4-E137-4C4D-9769-E896FEDC2205}" type="presParOf" srcId="{99A5F67F-DB1F-4D47-8F93-14ECC700A4F9}" destId="{9D6F0E06-F2C9-4D34-8D44-72308B7B294D}" srcOrd="1" destOrd="0" presId="urn:microsoft.com/office/officeart/2005/8/layout/orgChart1"/>
    <dgm:cxn modelId="{358756F6-AA5E-44A6-9B32-68FD33C3AA5F}" type="presParOf" srcId="{99A5F67F-DB1F-4D47-8F93-14ECC700A4F9}" destId="{3E664AA7-E7DA-446D-ABC6-182A6450A77D}" srcOrd="2" destOrd="0" presId="urn:microsoft.com/office/officeart/2005/8/layout/orgChart1"/>
    <dgm:cxn modelId="{077C79F1-A2A2-4280-8801-DDC929C92926}" type="presParOf" srcId="{1CDF71E6-E4BA-4429-8886-5F1ED33C3AEE}" destId="{3BCC1068-2D31-4D6A-A4EF-8EF895E5B490}" srcOrd="10" destOrd="0" presId="urn:microsoft.com/office/officeart/2005/8/layout/orgChart1"/>
    <dgm:cxn modelId="{9D3EE0B4-97B0-4D22-A716-44DD680214B7}" type="presParOf" srcId="{1CDF71E6-E4BA-4429-8886-5F1ED33C3AEE}" destId="{27894842-36DE-4557-84C7-C4DE553FA379}" srcOrd="11" destOrd="0" presId="urn:microsoft.com/office/officeart/2005/8/layout/orgChart1"/>
    <dgm:cxn modelId="{8DE3F321-1F2A-4510-91D7-3F37F13A8D2A}" type="presParOf" srcId="{27894842-36DE-4557-84C7-C4DE553FA379}" destId="{BC00CC26-5126-4B01-8BE7-66A9AE53E2D8}" srcOrd="0" destOrd="0" presId="urn:microsoft.com/office/officeart/2005/8/layout/orgChart1"/>
    <dgm:cxn modelId="{C1B40D61-52B7-4D10-95A4-D6DFBF74CB14}" type="presParOf" srcId="{BC00CC26-5126-4B01-8BE7-66A9AE53E2D8}" destId="{491FFCF2-D223-4E81-8591-F5AA7ADDA49E}" srcOrd="0" destOrd="0" presId="urn:microsoft.com/office/officeart/2005/8/layout/orgChart1"/>
    <dgm:cxn modelId="{0971389A-A975-42F4-ACBF-E171C2FDD9D9}" type="presParOf" srcId="{BC00CC26-5126-4B01-8BE7-66A9AE53E2D8}" destId="{B874D001-9BC2-47E0-9582-671BDEA649DA}" srcOrd="1" destOrd="0" presId="urn:microsoft.com/office/officeart/2005/8/layout/orgChart1"/>
    <dgm:cxn modelId="{F181742E-E975-4A84-A690-89B48F302654}" type="presParOf" srcId="{27894842-36DE-4557-84C7-C4DE553FA379}" destId="{2577AB1D-16B6-440A-9A98-15A9C183FCED}" srcOrd="1" destOrd="0" presId="urn:microsoft.com/office/officeart/2005/8/layout/orgChart1"/>
    <dgm:cxn modelId="{A3B55D16-A86F-4748-9BDB-C60B9D6BD4D4}" type="presParOf" srcId="{27894842-36DE-4557-84C7-C4DE553FA379}" destId="{7E964547-81DB-4D74-A115-072083B1E4E1}" srcOrd="2" destOrd="0" presId="urn:microsoft.com/office/officeart/2005/8/layout/orgChart1"/>
    <dgm:cxn modelId="{289E6046-1E6E-459F-87A7-50EB2EC44ED8}" type="presParOf" srcId="{CF25EE8A-63AE-46A7-B52D-7484043D44C6}" destId="{31C74BC3-4CC2-4BD6-B7FB-31B20A829A5C}" srcOrd="8" destOrd="0" presId="urn:microsoft.com/office/officeart/2005/8/layout/orgChart1"/>
    <dgm:cxn modelId="{4697767A-91A5-44E7-AF83-C8C2453DBDB6}" type="presParOf" srcId="{CF25EE8A-63AE-46A7-B52D-7484043D44C6}" destId="{22882FC8-E335-4348-A89E-AE7CCF5C9C2D}" srcOrd="9" destOrd="0" presId="urn:microsoft.com/office/officeart/2005/8/layout/orgChart1"/>
    <dgm:cxn modelId="{6F773271-1506-4CA4-AC0C-D81852A3FDBB}" type="presParOf" srcId="{22882FC8-E335-4348-A89E-AE7CCF5C9C2D}" destId="{7AB761EF-DD20-4721-B21A-CFE3C2FEA645}" srcOrd="0" destOrd="0" presId="urn:microsoft.com/office/officeart/2005/8/layout/orgChart1"/>
    <dgm:cxn modelId="{5EAA3459-4E1F-45A8-9850-19DC95E094B7}" type="presParOf" srcId="{7AB761EF-DD20-4721-B21A-CFE3C2FEA645}" destId="{04B04C7C-DED2-4351-AEEA-A4755191350B}" srcOrd="0" destOrd="0" presId="urn:microsoft.com/office/officeart/2005/8/layout/orgChart1"/>
    <dgm:cxn modelId="{EA551CA9-45E8-4054-86CE-95ECA2ABE1D9}" type="presParOf" srcId="{7AB761EF-DD20-4721-B21A-CFE3C2FEA645}" destId="{4235703A-74F9-4A8A-A05E-C3880DAE5FA9}" srcOrd="1" destOrd="0" presId="urn:microsoft.com/office/officeart/2005/8/layout/orgChart1"/>
    <dgm:cxn modelId="{AD40F730-5585-4D8B-AEB3-6E7F5240BA7F}" type="presParOf" srcId="{22882FC8-E335-4348-A89E-AE7CCF5C9C2D}" destId="{B62A630C-B90E-4E96-A1F7-179ADA83F78D}" srcOrd="1" destOrd="0" presId="urn:microsoft.com/office/officeart/2005/8/layout/orgChart1"/>
    <dgm:cxn modelId="{CBEDC64E-C396-4644-9B31-331370FD68C9}" type="presParOf" srcId="{22882FC8-E335-4348-A89E-AE7CCF5C9C2D}" destId="{963932B7-CF33-40E1-8A40-81EAA34B1548}" srcOrd="2" destOrd="0" presId="urn:microsoft.com/office/officeart/2005/8/layout/orgChart1"/>
    <dgm:cxn modelId="{70067C3A-F8EE-4609-9627-EB418F8E2D30}" type="presParOf" srcId="{963932B7-CF33-40E1-8A40-81EAA34B1548}" destId="{ACC26B69-C45D-4DFF-BD56-500DA9CE0104}" srcOrd="0" destOrd="0" presId="urn:microsoft.com/office/officeart/2005/8/layout/orgChart1"/>
    <dgm:cxn modelId="{8C798BBC-28B3-47C0-BB41-75D1FEDA9478}" type="presParOf" srcId="{963932B7-CF33-40E1-8A40-81EAA34B1548}" destId="{B953BA59-6F91-4CBD-BCBF-163A9F9C6036}" srcOrd="1" destOrd="0" presId="urn:microsoft.com/office/officeart/2005/8/layout/orgChart1"/>
    <dgm:cxn modelId="{39464FDC-F21A-4A95-87FF-04C3C248E76C}" type="presParOf" srcId="{B953BA59-6F91-4CBD-BCBF-163A9F9C6036}" destId="{7E984CE5-CBA9-47A7-9C7F-654757142D77}" srcOrd="0" destOrd="0" presId="urn:microsoft.com/office/officeart/2005/8/layout/orgChart1"/>
    <dgm:cxn modelId="{65AC969D-7FCB-42E1-8CF0-0486651D28A1}" type="presParOf" srcId="{7E984CE5-CBA9-47A7-9C7F-654757142D77}" destId="{C1B3C26F-C8BA-4BF0-903E-220CD0B76291}" srcOrd="0" destOrd="0" presId="urn:microsoft.com/office/officeart/2005/8/layout/orgChart1"/>
    <dgm:cxn modelId="{7A963886-69EB-4E89-AF19-8EA55F229554}" type="presParOf" srcId="{7E984CE5-CBA9-47A7-9C7F-654757142D77}" destId="{7B6F4AF1-99C6-415D-8189-0F631FCC5086}" srcOrd="1" destOrd="0" presId="urn:microsoft.com/office/officeart/2005/8/layout/orgChart1"/>
    <dgm:cxn modelId="{64E2E71E-BCF2-4D4C-8B4E-79B443180990}" type="presParOf" srcId="{B953BA59-6F91-4CBD-BCBF-163A9F9C6036}" destId="{E819587B-D0CF-4776-94D5-8CAC0B9C0BAB}" srcOrd="1" destOrd="0" presId="urn:microsoft.com/office/officeart/2005/8/layout/orgChart1"/>
    <dgm:cxn modelId="{792C8DB8-5149-44FA-9A4E-27DD96FA8AB5}" type="presParOf" srcId="{B953BA59-6F91-4CBD-BCBF-163A9F9C6036}" destId="{34615EA2-3A5D-41CF-9461-4F3BB8127411}" srcOrd="2" destOrd="0" presId="urn:microsoft.com/office/officeart/2005/8/layout/orgChart1"/>
    <dgm:cxn modelId="{35542716-049E-44E3-9782-98010D01A949}" type="presParOf" srcId="{963932B7-CF33-40E1-8A40-81EAA34B1548}" destId="{A7A058CB-E9B9-45A4-A10B-84804E3DB97F}" srcOrd="2" destOrd="0" presId="urn:microsoft.com/office/officeart/2005/8/layout/orgChart1"/>
    <dgm:cxn modelId="{D2E62112-6407-49FF-A3E3-AC58F783199F}" type="presParOf" srcId="{963932B7-CF33-40E1-8A40-81EAA34B1548}" destId="{56DE9FD9-B569-478C-AE52-C357C7587FEB}" srcOrd="3" destOrd="0" presId="urn:microsoft.com/office/officeart/2005/8/layout/orgChart1"/>
    <dgm:cxn modelId="{D685C472-B1B9-4CD1-AC6A-DAA92B4ED4F8}" type="presParOf" srcId="{56DE9FD9-B569-478C-AE52-C357C7587FEB}" destId="{86D67971-C2B2-4DF1-9BC0-27AF90499452}" srcOrd="0" destOrd="0" presId="urn:microsoft.com/office/officeart/2005/8/layout/orgChart1"/>
    <dgm:cxn modelId="{B3DEFD6C-FDF0-4575-B9C2-84A121983677}" type="presParOf" srcId="{86D67971-C2B2-4DF1-9BC0-27AF90499452}" destId="{CED69830-4B88-4373-9947-DBA920BD24FD}" srcOrd="0" destOrd="0" presId="urn:microsoft.com/office/officeart/2005/8/layout/orgChart1"/>
    <dgm:cxn modelId="{7F4449DF-83E7-4824-8E89-525D8C43061A}" type="presParOf" srcId="{86D67971-C2B2-4DF1-9BC0-27AF90499452}" destId="{420B1C0D-D5E2-4867-8465-6728F3500074}" srcOrd="1" destOrd="0" presId="urn:microsoft.com/office/officeart/2005/8/layout/orgChart1"/>
    <dgm:cxn modelId="{092BD26C-1576-4E8C-AD22-5EAE526AE14A}" type="presParOf" srcId="{56DE9FD9-B569-478C-AE52-C357C7587FEB}" destId="{AA95EDAF-D083-4E68-8875-CE5400508F80}" srcOrd="1" destOrd="0" presId="urn:microsoft.com/office/officeart/2005/8/layout/orgChart1"/>
    <dgm:cxn modelId="{6D41F916-E2FE-44C3-9D56-82DE2EA2473B}" type="presParOf" srcId="{56DE9FD9-B569-478C-AE52-C357C7587FEB}" destId="{C5E23FD8-233D-4ABA-B8A5-46B9AC3680AC}" srcOrd="2" destOrd="0" presId="urn:microsoft.com/office/officeart/2005/8/layout/orgChart1"/>
    <dgm:cxn modelId="{42F73222-1306-45EE-B587-1F766CDA624D}" type="presParOf" srcId="{963932B7-CF33-40E1-8A40-81EAA34B1548}" destId="{452DD593-B6B9-4437-A8F2-D0325278CA97}" srcOrd="4" destOrd="0" presId="urn:microsoft.com/office/officeart/2005/8/layout/orgChart1"/>
    <dgm:cxn modelId="{5A7B1379-9630-4C2E-AA8A-FB8A9D6913E8}" type="presParOf" srcId="{963932B7-CF33-40E1-8A40-81EAA34B1548}" destId="{A04478CF-5DDD-40A0-B597-0E1128A8FE9F}" srcOrd="5" destOrd="0" presId="urn:microsoft.com/office/officeart/2005/8/layout/orgChart1"/>
    <dgm:cxn modelId="{D9D2787A-C555-4057-B86A-0644AB8D4573}" type="presParOf" srcId="{A04478CF-5DDD-40A0-B597-0E1128A8FE9F}" destId="{75835435-5B3A-4A96-A364-68BC4723DE01}" srcOrd="0" destOrd="0" presId="urn:microsoft.com/office/officeart/2005/8/layout/orgChart1"/>
    <dgm:cxn modelId="{1C8A7CE1-59FC-4CD3-B7AF-F4FA004A5FE3}" type="presParOf" srcId="{75835435-5B3A-4A96-A364-68BC4723DE01}" destId="{5C7AE2FA-2954-4E00-BDA4-25424CF5A7F8}" srcOrd="0" destOrd="0" presId="urn:microsoft.com/office/officeart/2005/8/layout/orgChart1"/>
    <dgm:cxn modelId="{466B47FD-1F1A-477D-BD91-0343CCE45ADE}" type="presParOf" srcId="{75835435-5B3A-4A96-A364-68BC4723DE01}" destId="{F406867D-D80F-4073-89D4-7CC68372973B}" srcOrd="1" destOrd="0" presId="urn:microsoft.com/office/officeart/2005/8/layout/orgChart1"/>
    <dgm:cxn modelId="{E56B2736-5370-4047-B19E-0BEE4E88985F}" type="presParOf" srcId="{A04478CF-5DDD-40A0-B597-0E1128A8FE9F}" destId="{F249EC43-7545-4788-9BCD-48589D9A474D}" srcOrd="1" destOrd="0" presId="urn:microsoft.com/office/officeart/2005/8/layout/orgChart1"/>
    <dgm:cxn modelId="{9FF3D244-B56C-4FAE-ABB2-7CAAA5AEDA53}" type="presParOf" srcId="{A04478CF-5DDD-40A0-B597-0E1128A8FE9F}" destId="{B779C060-AECD-45E4-8DEA-DBD1B00620AD}" srcOrd="2" destOrd="0" presId="urn:microsoft.com/office/officeart/2005/8/layout/orgChart1"/>
    <dgm:cxn modelId="{424EB82E-06D9-4BCC-AAD0-5130A2D732EF}" type="presParOf" srcId="{963932B7-CF33-40E1-8A40-81EAA34B1548}" destId="{9C2A07F5-BC22-4AEB-BBD1-3D660DDBE854}" srcOrd="6" destOrd="0" presId="urn:microsoft.com/office/officeart/2005/8/layout/orgChart1"/>
    <dgm:cxn modelId="{0FA64DE1-A772-45D3-AD75-55CA9D57A907}" type="presParOf" srcId="{963932B7-CF33-40E1-8A40-81EAA34B1548}" destId="{0941CA9D-5019-452B-8F84-3567F8BD340F}" srcOrd="7" destOrd="0" presId="urn:microsoft.com/office/officeart/2005/8/layout/orgChart1"/>
    <dgm:cxn modelId="{82258165-70CB-433C-8B16-75D50B3E15EE}" type="presParOf" srcId="{0941CA9D-5019-452B-8F84-3567F8BD340F}" destId="{BDD79B0E-7D81-42B3-B787-B0BE86FC2803}" srcOrd="0" destOrd="0" presId="urn:microsoft.com/office/officeart/2005/8/layout/orgChart1"/>
    <dgm:cxn modelId="{3BB3125C-1603-42A5-87B6-B241ABD501CF}" type="presParOf" srcId="{BDD79B0E-7D81-42B3-B787-B0BE86FC2803}" destId="{5755B361-9169-4B5B-9E6F-D3997B5B2A06}" srcOrd="0" destOrd="0" presId="urn:microsoft.com/office/officeart/2005/8/layout/orgChart1"/>
    <dgm:cxn modelId="{1DAA2B1D-8525-4C59-A5D8-74B727879562}" type="presParOf" srcId="{BDD79B0E-7D81-42B3-B787-B0BE86FC2803}" destId="{2270167D-8695-4827-A71B-58A3184A20ED}" srcOrd="1" destOrd="0" presId="urn:microsoft.com/office/officeart/2005/8/layout/orgChart1"/>
    <dgm:cxn modelId="{1573E703-1A02-4587-9423-2BB732A5F6FD}" type="presParOf" srcId="{0941CA9D-5019-452B-8F84-3567F8BD340F}" destId="{17750306-31F4-403B-8FB7-22C2C9F8C6AD}" srcOrd="1" destOrd="0" presId="urn:microsoft.com/office/officeart/2005/8/layout/orgChart1"/>
    <dgm:cxn modelId="{CEB874E3-7C47-483E-B256-47006E761E75}" type="presParOf" srcId="{0941CA9D-5019-452B-8F84-3567F8BD340F}" destId="{F7CA8BBF-D433-417E-81F8-CDF8832D7B9D}" srcOrd="2" destOrd="0" presId="urn:microsoft.com/office/officeart/2005/8/layout/orgChart1"/>
    <dgm:cxn modelId="{11C9D9A7-6EE6-40DD-AD96-8AD74FF74B6F}" type="presParOf" srcId="{963932B7-CF33-40E1-8A40-81EAA34B1548}" destId="{9ECEF07B-5A32-4B2B-AFD7-DDD09E07927A}" srcOrd="8" destOrd="0" presId="urn:microsoft.com/office/officeart/2005/8/layout/orgChart1"/>
    <dgm:cxn modelId="{0A77C3CA-F31A-4D2A-BC2D-10CD9927CB8C}" type="presParOf" srcId="{963932B7-CF33-40E1-8A40-81EAA34B1548}" destId="{A9C6B8C7-1772-40F6-A331-8138A91D0D3C}" srcOrd="9" destOrd="0" presId="urn:microsoft.com/office/officeart/2005/8/layout/orgChart1"/>
    <dgm:cxn modelId="{C544C530-F230-4106-A625-EAD62B357DF8}" type="presParOf" srcId="{A9C6B8C7-1772-40F6-A331-8138A91D0D3C}" destId="{FD4C2688-5709-47CA-B117-520375E47B08}" srcOrd="0" destOrd="0" presId="urn:microsoft.com/office/officeart/2005/8/layout/orgChart1"/>
    <dgm:cxn modelId="{4902731B-5D53-4279-AA39-7D2EB3F22B51}" type="presParOf" srcId="{FD4C2688-5709-47CA-B117-520375E47B08}" destId="{ADD51BEE-2D24-4BC0-AE41-D8BF6466E0EC}" srcOrd="0" destOrd="0" presId="urn:microsoft.com/office/officeart/2005/8/layout/orgChart1"/>
    <dgm:cxn modelId="{61DA1C68-AFCE-452F-9517-041902CCFE9B}" type="presParOf" srcId="{FD4C2688-5709-47CA-B117-520375E47B08}" destId="{AA619531-943B-4C1A-AE0B-C7A50C6F0A35}" srcOrd="1" destOrd="0" presId="urn:microsoft.com/office/officeart/2005/8/layout/orgChart1"/>
    <dgm:cxn modelId="{3DF9671E-6416-49C4-A320-DB01F0F7F259}" type="presParOf" srcId="{A9C6B8C7-1772-40F6-A331-8138A91D0D3C}" destId="{927824D3-6C5D-4864-B0E2-4AF0D7E8C2C3}" srcOrd="1" destOrd="0" presId="urn:microsoft.com/office/officeart/2005/8/layout/orgChart1"/>
    <dgm:cxn modelId="{CB0EB370-391E-4434-B039-D900A6E7815F}" type="presParOf" srcId="{A9C6B8C7-1772-40F6-A331-8138A91D0D3C}" destId="{ED33E724-7F25-4B9A-A8D9-D17F3F7216A5}" srcOrd="2" destOrd="0" presId="urn:microsoft.com/office/officeart/2005/8/layout/orgChart1"/>
    <dgm:cxn modelId="{AEDFB9BC-7230-4708-8C2E-79CD08977AA4}" type="presParOf" srcId="{963932B7-CF33-40E1-8A40-81EAA34B1548}" destId="{3273814F-0ECD-468A-B04A-14BCCA0C429B}" srcOrd="10" destOrd="0" presId="urn:microsoft.com/office/officeart/2005/8/layout/orgChart1"/>
    <dgm:cxn modelId="{9186ADE8-69DE-42C9-B97D-7B0ACCF4044E}" type="presParOf" srcId="{963932B7-CF33-40E1-8A40-81EAA34B1548}" destId="{D98061B2-861E-407B-9C97-C6F790143D0C}" srcOrd="11" destOrd="0" presId="urn:microsoft.com/office/officeart/2005/8/layout/orgChart1"/>
    <dgm:cxn modelId="{2C1115D2-2580-4F43-B6BA-A89C6261F132}" type="presParOf" srcId="{D98061B2-861E-407B-9C97-C6F790143D0C}" destId="{7A14571A-66E0-46CF-BE4D-41CBB13ABE37}" srcOrd="0" destOrd="0" presId="urn:microsoft.com/office/officeart/2005/8/layout/orgChart1"/>
    <dgm:cxn modelId="{6AC586E2-F6D6-4E32-A160-1BD2A34F730E}" type="presParOf" srcId="{7A14571A-66E0-46CF-BE4D-41CBB13ABE37}" destId="{501E4CA7-9D50-49A9-BD5A-DF7510E2ECA1}" srcOrd="0" destOrd="0" presId="urn:microsoft.com/office/officeart/2005/8/layout/orgChart1"/>
    <dgm:cxn modelId="{C8B81E40-2ACB-496D-B14D-DA4A1C8F242D}" type="presParOf" srcId="{7A14571A-66E0-46CF-BE4D-41CBB13ABE37}" destId="{19E58559-8B15-4910-B333-58F5510534F3}" srcOrd="1" destOrd="0" presId="urn:microsoft.com/office/officeart/2005/8/layout/orgChart1"/>
    <dgm:cxn modelId="{FB84521C-273D-4177-9A68-66F5D4EA4DC2}" type="presParOf" srcId="{D98061B2-861E-407B-9C97-C6F790143D0C}" destId="{B9D79716-80D2-4315-8FF8-B45ADB4E14B5}" srcOrd="1" destOrd="0" presId="urn:microsoft.com/office/officeart/2005/8/layout/orgChart1"/>
    <dgm:cxn modelId="{51717A7D-BA46-4ECD-895A-405D2BFA0908}" type="presParOf" srcId="{D98061B2-861E-407B-9C97-C6F790143D0C}" destId="{052C7BBA-13EC-4C63-840A-A3091F7625BB}" srcOrd="2" destOrd="0" presId="urn:microsoft.com/office/officeart/2005/8/layout/orgChart1"/>
    <dgm:cxn modelId="{D0B487DC-99E5-4A8F-9243-EAFC7A875FC9}" type="presParOf" srcId="{CF25EE8A-63AE-46A7-B52D-7484043D44C6}" destId="{F8A9B71F-C7E7-4A6A-B5A5-DD4E02F98398}" srcOrd="10" destOrd="0" presId="urn:microsoft.com/office/officeart/2005/8/layout/orgChart1"/>
    <dgm:cxn modelId="{4EFA1309-1F6E-4FF8-BD4E-406A5DAAC778}" type="presParOf" srcId="{CF25EE8A-63AE-46A7-B52D-7484043D44C6}" destId="{5EE27F77-2208-498C-BCB6-E92451076A73}" srcOrd="11" destOrd="0" presId="urn:microsoft.com/office/officeart/2005/8/layout/orgChart1"/>
    <dgm:cxn modelId="{D7694602-FBB7-43A9-BA23-C3709106A8C1}" type="presParOf" srcId="{5EE27F77-2208-498C-BCB6-E92451076A73}" destId="{E53C6D0A-C917-4221-ADF3-0730FE9BE3D6}" srcOrd="0" destOrd="0" presId="urn:microsoft.com/office/officeart/2005/8/layout/orgChart1"/>
    <dgm:cxn modelId="{E4E9410F-4B06-4436-B2C5-936FCE848DC7}" type="presParOf" srcId="{E53C6D0A-C917-4221-ADF3-0730FE9BE3D6}" destId="{72FA72A1-A138-4ED9-BC87-3F202B59BCA2}" srcOrd="0" destOrd="0" presId="urn:microsoft.com/office/officeart/2005/8/layout/orgChart1"/>
    <dgm:cxn modelId="{64FDD17F-24A8-49A2-93E0-3A4D7F89279A}" type="presParOf" srcId="{E53C6D0A-C917-4221-ADF3-0730FE9BE3D6}" destId="{315BB048-1F95-46EC-83AD-061E6272A607}" srcOrd="1" destOrd="0" presId="urn:microsoft.com/office/officeart/2005/8/layout/orgChart1"/>
    <dgm:cxn modelId="{52A15028-4144-46E5-BC6D-71381B35ED07}" type="presParOf" srcId="{5EE27F77-2208-498C-BCB6-E92451076A73}" destId="{04532959-D6A5-465E-A632-C2B881E029BC}" srcOrd="1" destOrd="0" presId="urn:microsoft.com/office/officeart/2005/8/layout/orgChart1"/>
    <dgm:cxn modelId="{2C2B5ACB-5D10-4C4E-881A-10D49AD0BE40}" type="presParOf" srcId="{5EE27F77-2208-498C-BCB6-E92451076A73}" destId="{6E83C5A5-6B54-4E01-85AA-6F695689AB2D}" srcOrd="2" destOrd="0" presId="urn:microsoft.com/office/officeart/2005/8/layout/orgChart1"/>
    <dgm:cxn modelId="{06029909-21E2-442E-B3C9-9EB787146585}" type="presParOf" srcId="{6E83C5A5-6B54-4E01-85AA-6F695689AB2D}" destId="{F5427111-86DB-46ED-81B0-37B05DEA4738}" srcOrd="0" destOrd="0" presId="urn:microsoft.com/office/officeart/2005/8/layout/orgChart1"/>
    <dgm:cxn modelId="{C2BFF236-4D26-4E9C-A359-1302CA685F29}" type="presParOf" srcId="{6E83C5A5-6B54-4E01-85AA-6F695689AB2D}" destId="{D5304BB0-B6A2-4729-AA35-82C9B35BEEC7}" srcOrd="1" destOrd="0" presId="urn:microsoft.com/office/officeart/2005/8/layout/orgChart1"/>
    <dgm:cxn modelId="{3EFEB554-276A-4CC1-BE06-4567EE617139}" type="presParOf" srcId="{D5304BB0-B6A2-4729-AA35-82C9B35BEEC7}" destId="{0FA97565-BA7F-42B8-ACCA-B250FB732538}" srcOrd="0" destOrd="0" presId="urn:microsoft.com/office/officeart/2005/8/layout/orgChart1"/>
    <dgm:cxn modelId="{D4A9C6CF-B87B-4A91-A0E4-EF6B34D450BB}" type="presParOf" srcId="{0FA97565-BA7F-42B8-ACCA-B250FB732538}" destId="{076175B3-33EB-4152-B32D-ECD9393CE1AB}" srcOrd="0" destOrd="0" presId="urn:microsoft.com/office/officeart/2005/8/layout/orgChart1"/>
    <dgm:cxn modelId="{C4834BFB-CC89-4D83-B7E3-893C31142FD3}" type="presParOf" srcId="{0FA97565-BA7F-42B8-ACCA-B250FB732538}" destId="{98E0E6C7-A261-4A6C-978B-F4A9B84310BC}" srcOrd="1" destOrd="0" presId="urn:microsoft.com/office/officeart/2005/8/layout/orgChart1"/>
    <dgm:cxn modelId="{4DD63411-8EF9-4242-9AD7-582B76A2C6AE}" type="presParOf" srcId="{D5304BB0-B6A2-4729-AA35-82C9B35BEEC7}" destId="{0A94F09A-26F6-4DD3-A116-F1A33E10C07D}" srcOrd="1" destOrd="0" presId="urn:microsoft.com/office/officeart/2005/8/layout/orgChart1"/>
    <dgm:cxn modelId="{99C34E42-723A-438F-BBD8-D844CD40D7D2}" type="presParOf" srcId="{D5304BB0-B6A2-4729-AA35-82C9B35BEEC7}" destId="{7F17FA63-9457-41ED-8173-C4706B1B3104}" srcOrd="2" destOrd="0" presId="urn:microsoft.com/office/officeart/2005/8/layout/orgChart1"/>
    <dgm:cxn modelId="{B88B5D10-9061-4AEB-AFA1-BABCBE99887E}" type="presParOf" srcId="{6E83C5A5-6B54-4E01-85AA-6F695689AB2D}" destId="{6BEAC5DC-7CC0-4555-BB91-6C543CE2CC07}" srcOrd="2" destOrd="0" presId="urn:microsoft.com/office/officeart/2005/8/layout/orgChart1"/>
    <dgm:cxn modelId="{A75CA40F-6A92-4BEA-AC64-2BC69C63DC02}" type="presParOf" srcId="{6E83C5A5-6B54-4E01-85AA-6F695689AB2D}" destId="{36052E26-C7B4-4F48-A8E1-E22DD68FF5B5}" srcOrd="3" destOrd="0" presId="urn:microsoft.com/office/officeart/2005/8/layout/orgChart1"/>
    <dgm:cxn modelId="{9EABE424-5B96-419F-8DAA-563FE15D5991}" type="presParOf" srcId="{36052E26-C7B4-4F48-A8E1-E22DD68FF5B5}" destId="{FE9F15DB-CFA8-4DF4-A572-903CF60E7215}" srcOrd="0" destOrd="0" presId="urn:microsoft.com/office/officeart/2005/8/layout/orgChart1"/>
    <dgm:cxn modelId="{A997C219-F567-44ED-86CA-1E9ADF70A104}" type="presParOf" srcId="{FE9F15DB-CFA8-4DF4-A572-903CF60E7215}" destId="{7245BD82-04D8-4D2B-9FB4-2D936997ADBD}" srcOrd="0" destOrd="0" presId="urn:microsoft.com/office/officeart/2005/8/layout/orgChart1"/>
    <dgm:cxn modelId="{88CC9F98-371E-4EE2-9FCD-65C64A46918A}" type="presParOf" srcId="{FE9F15DB-CFA8-4DF4-A572-903CF60E7215}" destId="{AE035DF2-C549-4785-9BE6-C5EBCED599C4}" srcOrd="1" destOrd="0" presId="urn:microsoft.com/office/officeart/2005/8/layout/orgChart1"/>
    <dgm:cxn modelId="{30D1A638-3B25-416F-8BA7-209F70A75924}" type="presParOf" srcId="{36052E26-C7B4-4F48-A8E1-E22DD68FF5B5}" destId="{E13657A5-69FD-426D-BF07-A8DD009B6490}" srcOrd="1" destOrd="0" presId="urn:microsoft.com/office/officeart/2005/8/layout/orgChart1"/>
    <dgm:cxn modelId="{149B77E1-42B4-4843-95D5-0BB33E93AE98}" type="presParOf" srcId="{36052E26-C7B4-4F48-A8E1-E22DD68FF5B5}" destId="{9F175D2E-919B-412F-8284-7E5273218FAA}" srcOrd="2" destOrd="0" presId="urn:microsoft.com/office/officeart/2005/8/layout/orgChart1"/>
    <dgm:cxn modelId="{620663FC-FC2E-4F69-B61D-E39AFFCAB56C}" type="presParOf" srcId="{6E83C5A5-6B54-4E01-85AA-6F695689AB2D}" destId="{D12B7458-32BF-44E5-ACA4-606FC243C771}" srcOrd="4" destOrd="0" presId="urn:microsoft.com/office/officeart/2005/8/layout/orgChart1"/>
    <dgm:cxn modelId="{54EE7AF0-BA38-40E2-9B0F-6EBC23733E4D}" type="presParOf" srcId="{6E83C5A5-6B54-4E01-85AA-6F695689AB2D}" destId="{BAB975BA-4CD6-4F51-B441-FC5D946420FB}" srcOrd="5" destOrd="0" presId="urn:microsoft.com/office/officeart/2005/8/layout/orgChart1"/>
    <dgm:cxn modelId="{0BF585B5-A970-43F4-A4F4-5188472A06B1}" type="presParOf" srcId="{BAB975BA-4CD6-4F51-B441-FC5D946420FB}" destId="{83664847-6B0E-42C3-B87C-52E9455FD0D5}" srcOrd="0" destOrd="0" presId="urn:microsoft.com/office/officeart/2005/8/layout/orgChart1"/>
    <dgm:cxn modelId="{3F0A73BF-5765-4E34-BA3C-B2B412CAF3F4}" type="presParOf" srcId="{83664847-6B0E-42C3-B87C-52E9455FD0D5}" destId="{DD8E5C84-FE0C-4C6F-8039-6A6F9EA7F8CB}" srcOrd="0" destOrd="0" presId="urn:microsoft.com/office/officeart/2005/8/layout/orgChart1"/>
    <dgm:cxn modelId="{C1F08234-17C8-424D-AF22-1929E102DC60}" type="presParOf" srcId="{83664847-6B0E-42C3-B87C-52E9455FD0D5}" destId="{9CC376FA-AE6C-4A88-9869-C7153B524A42}" srcOrd="1" destOrd="0" presId="urn:microsoft.com/office/officeart/2005/8/layout/orgChart1"/>
    <dgm:cxn modelId="{40C58B2D-7A87-4AEE-9791-82912B7FB380}" type="presParOf" srcId="{BAB975BA-4CD6-4F51-B441-FC5D946420FB}" destId="{6788FE94-3118-4454-BE23-8E6D766A1AB0}" srcOrd="1" destOrd="0" presId="urn:microsoft.com/office/officeart/2005/8/layout/orgChart1"/>
    <dgm:cxn modelId="{17C00577-511A-439A-A47A-955F12733067}" type="presParOf" srcId="{BAB975BA-4CD6-4F51-B441-FC5D946420FB}" destId="{469BCFB2-3616-4A8C-863C-41D709D04074}" srcOrd="2" destOrd="0" presId="urn:microsoft.com/office/officeart/2005/8/layout/orgChart1"/>
    <dgm:cxn modelId="{C15BDEBC-336E-4320-9C30-EE3099E3D7F0}" type="presParOf" srcId="{6E83C5A5-6B54-4E01-85AA-6F695689AB2D}" destId="{3D64BD96-243E-4582-B1C0-7DD4FDBB2D9A}" srcOrd="6" destOrd="0" presId="urn:microsoft.com/office/officeart/2005/8/layout/orgChart1"/>
    <dgm:cxn modelId="{250D9BC6-1C36-4549-B566-1B3F29FAE03E}" type="presParOf" srcId="{6E83C5A5-6B54-4E01-85AA-6F695689AB2D}" destId="{8AF0A4B5-AC4B-498F-BE0F-8EDC32D2FE50}" srcOrd="7" destOrd="0" presId="urn:microsoft.com/office/officeart/2005/8/layout/orgChart1"/>
    <dgm:cxn modelId="{D1AE466E-F0E5-4FEC-9F20-0946039FB61D}" type="presParOf" srcId="{8AF0A4B5-AC4B-498F-BE0F-8EDC32D2FE50}" destId="{7C77CCCF-DD00-424C-824E-7A1B9481B815}" srcOrd="0" destOrd="0" presId="urn:microsoft.com/office/officeart/2005/8/layout/orgChart1"/>
    <dgm:cxn modelId="{2FBF6CAE-993D-49A9-AF4E-67923B801FFC}" type="presParOf" srcId="{7C77CCCF-DD00-424C-824E-7A1B9481B815}" destId="{B783C7D0-EDC6-4F96-AD48-19B77A7CD445}" srcOrd="0" destOrd="0" presId="urn:microsoft.com/office/officeart/2005/8/layout/orgChart1"/>
    <dgm:cxn modelId="{85FA90DD-975A-4CDE-9948-8D7289FE95E0}" type="presParOf" srcId="{7C77CCCF-DD00-424C-824E-7A1B9481B815}" destId="{CDA27F92-36FD-4E16-9EAA-B62730CE3BFB}" srcOrd="1" destOrd="0" presId="urn:microsoft.com/office/officeart/2005/8/layout/orgChart1"/>
    <dgm:cxn modelId="{E089D0E6-57D0-45CF-B6F7-CFCEBDBBF2F0}" type="presParOf" srcId="{8AF0A4B5-AC4B-498F-BE0F-8EDC32D2FE50}" destId="{0939C1CA-054F-45BB-A336-BDF3AF3D75E6}" srcOrd="1" destOrd="0" presId="urn:microsoft.com/office/officeart/2005/8/layout/orgChart1"/>
    <dgm:cxn modelId="{2ED50EF3-259E-4DF7-AFEF-C8B7AF477116}" type="presParOf" srcId="{8AF0A4B5-AC4B-498F-BE0F-8EDC32D2FE50}" destId="{9B4BA605-8CB9-4B2E-9B45-D0C5AF3272FF}" srcOrd="2" destOrd="0" presId="urn:microsoft.com/office/officeart/2005/8/layout/orgChart1"/>
    <dgm:cxn modelId="{A8A2ED5C-6FF3-421F-ABB6-FEFC94888FFA}" type="presParOf" srcId="{6E83C5A5-6B54-4E01-85AA-6F695689AB2D}" destId="{A21292F5-072D-4D6B-99BD-375BB0594194}" srcOrd="8" destOrd="0" presId="urn:microsoft.com/office/officeart/2005/8/layout/orgChart1"/>
    <dgm:cxn modelId="{03F8860D-4991-4F0D-A85B-DEB3B11A8CFA}" type="presParOf" srcId="{6E83C5A5-6B54-4E01-85AA-6F695689AB2D}" destId="{9A096C89-7584-4069-AED5-C075EA50261D}" srcOrd="9" destOrd="0" presId="urn:microsoft.com/office/officeart/2005/8/layout/orgChart1"/>
    <dgm:cxn modelId="{B5FC7D85-45EF-4A49-B42B-FDC287EF326F}" type="presParOf" srcId="{9A096C89-7584-4069-AED5-C075EA50261D}" destId="{5177B4BE-63DD-47B0-A3DA-8AFF5AA9D4F4}" srcOrd="0" destOrd="0" presId="urn:microsoft.com/office/officeart/2005/8/layout/orgChart1"/>
    <dgm:cxn modelId="{2DECE61B-41B8-467D-8A2C-D3E9C3B28665}" type="presParOf" srcId="{5177B4BE-63DD-47B0-A3DA-8AFF5AA9D4F4}" destId="{89C6F861-F3B5-4471-A5A8-FC4B1512CB6C}" srcOrd="0" destOrd="0" presId="urn:microsoft.com/office/officeart/2005/8/layout/orgChart1"/>
    <dgm:cxn modelId="{28F27DBE-ED85-4DF0-BCAC-9DC385F12C53}" type="presParOf" srcId="{5177B4BE-63DD-47B0-A3DA-8AFF5AA9D4F4}" destId="{66013C0B-B98B-42DD-97AA-9878178B2241}" srcOrd="1" destOrd="0" presId="urn:microsoft.com/office/officeart/2005/8/layout/orgChart1"/>
    <dgm:cxn modelId="{ACFF85D7-6491-460E-82AE-2D186C8D98E2}" type="presParOf" srcId="{9A096C89-7584-4069-AED5-C075EA50261D}" destId="{8B019CE3-6588-44F9-9044-8A168DA78445}" srcOrd="1" destOrd="0" presId="urn:microsoft.com/office/officeart/2005/8/layout/orgChart1"/>
    <dgm:cxn modelId="{8E660CDE-5905-4B7D-8220-A3B907867AA2}" type="presParOf" srcId="{9A096C89-7584-4069-AED5-C075EA50261D}" destId="{5B79C720-BEBE-4CE5-ABBC-35653D9DF850}" srcOrd="2" destOrd="0" presId="urn:microsoft.com/office/officeart/2005/8/layout/orgChart1"/>
    <dgm:cxn modelId="{CD431827-87F8-427B-A121-3B9D94285B9A}" type="presParOf" srcId="{6E83C5A5-6B54-4E01-85AA-6F695689AB2D}" destId="{E561CB6F-AB44-4C48-B5CB-1940DFD34C85}" srcOrd="10" destOrd="0" presId="urn:microsoft.com/office/officeart/2005/8/layout/orgChart1"/>
    <dgm:cxn modelId="{D9F07266-BA8C-427A-84A5-5C1B0BA8FDFC}" type="presParOf" srcId="{6E83C5A5-6B54-4E01-85AA-6F695689AB2D}" destId="{86B1446A-DE35-47EF-8166-380C298475E2}" srcOrd="11" destOrd="0" presId="urn:microsoft.com/office/officeart/2005/8/layout/orgChart1"/>
    <dgm:cxn modelId="{BC794581-7F0A-4FA6-9F6A-F701D8A93464}" type="presParOf" srcId="{86B1446A-DE35-47EF-8166-380C298475E2}" destId="{13B96CC6-2691-40FF-AB6D-0F370D89C74D}" srcOrd="0" destOrd="0" presId="urn:microsoft.com/office/officeart/2005/8/layout/orgChart1"/>
    <dgm:cxn modelId="{C2ED1BCC-92BF-42AA-8F66-B4B3BC79AA97}" type="presParOf" srcId="{13B96CC6-2691-40FF-AB6D-0F370D89C74D}" destId="{0E180182-6628-4C2F-815A-30A01F87880C}" srcOrd="0" destOrd="0" presId="urn:microsoft.com/office/officeart/2005/8/layout/orgChart1"/>
    <dgm:cxn modelId="{B8D7A34F-B80C-4639-8672-EAFD915EF585}" type="presParOf" srcId="{13B96CC6-2691-40FF-AB6D-0F370D89C74D}" destId="{8F46EA15-CE50-4459-8857-67A17AEC70D1}" srcOrd="1" destOrd="0" presId="urn:microsoft.com/office/officeart/2005/8/layout/orgChart1"/>
    <dgm:cxn modelId="{382F23FE-D708-47E9-88CC-4F10AFC55DF7}" type="presParOf" srcId="{86B1446A-DE35-47EF-8166-380C298475E2}" destId="{D2330199-FB00-4689-91C6-86204D08D322}" srcOrd="1" destOrd="0" presId="urn:microsoft.com/office/officeart/2005/8/layout/orgChart1"/>
    <dgm:cxn modelId="{DA5FCE62-1369-466F-9F3A-D86939C72DF8}" type="presParOf" srcId="{86B1446A-DE35-47EF-8166-380C298475E2}" destId="{37161CB9-8321-4F55-852D-4A02E1654F74}" srcOrd="2" destOrd="0" presId="urn:microsoft.com/office/officeart/2005/8/layout/orgChart1"/>
    <dgm:cxn modelId="{08E22EB6-3DDB-4DD1-8B7A-38B8DAB0B038}" type="presParOf" srcId="{6E83C5A5-6B54-4E01-85AA-6F695689AB2D}" destId="{01C4C09C-07AD-450A-A1B6-C687203568B9}" srcOrd="12" destOrd="0" presId="urn:microsoft.com/office/officeart/2005/8/layout/orgChart1"/>
    <dgm:cxn modelId="{4726001A-D248-4D41-801D-EE4CCF8DCABF}" type="presParOf" srcId="{6E83C5A5-6B54-4E01-85AA-6F695689AB2D}" destId="{97228649-BA3E-47FA-975A-5A6D4BE09F53}" srcOrd="13" destOrd="0" presId="urn:microsoft.com/office/officeart/2005/8/layout/orgChart1"/>
    <dgm:cxn modelId="{B4744DE9-37D9-4C0F-8209-9BE5B57A5D37}" type="presParOf" srcId="{97228649-BA3E-47FA-975A-5A6D4BE09F53}" destId="{EE9B2824-D178-4225-B8A7-AECD4A19CE34}" srcOrd="0" destOrd="0" presId="urn:microsoft.com/office/officeart/2005/8/layout/orgChart1"/>
    <dgm:cxn modelId="{680BEBD0-29F1-4D93-8487-39952164BA48}" type="presParOf" srcId="{EE9B2824-D178-4225-B8A7-AECD4A19CE34}" destId="{D45C14C8-5628-4FC7-A158-7F87E29C80CE}" srcOrd="0" destOrd="0" presId="urn:microsoft.com/office/officeart/2005/8/layout/orgChart1"/>
    <dgm:cxn modelId="{0C9101F6-CA68-4C8F-9DAA-CFB0261999F9}" type="presParOf" srcId="{EE9B2824-D178-4225-B8A7-AECD4A19CE34}" destId="{406B57EB-E2BF-4B29-ABFF-45230ED1EFDD}" srcOrd="1" destOrd="0" presId="urn:microsoft.com/office/officeart/2005/8/layout/orgChart1"/>
    <dgm:cxn modelId="{3FD91D73-74AC-4C2D-BA3D-99657405B76E}" type="presParOf" srcId="{97228649-BA3E-47FA-975A-5A6D4BE09F53}" destId="{B01EF864-4289-46F2-A638-793BECE4E6EB}" srcOrd="1" destOrd="0" presId="urn:microsoft.com/office/officeart/2005/8/layout/orgChart1"/>
    <dgm:cxn modelId="{3EA04FC2-5520-46E5-9DCA-B01E670D1FBB}" type="presParOf" srcId="{97228649-BA3E-47FA-975A-5A6D4BE09F53}" destId="{6CCC2E6D-0BE9-4AFB-9511-2D046896DB34}" srcOrd="2" destOrd="0" presId="urn:microsoft.com/office/officeart/2005/8/layout/orgChart1"/>
    <dgm:cxn modelId="{80D3A686-7C95-48DD-AC6F-4D711876411A}" type="presParOf" srcId="{6E83C5A5-6B54-4E01-85AA-6F695689AB2D}" destId="{138F459B-065B-41B7-8F57-FD2C49159372}" srcOrd="14" destOrd="0" presId="urn:microsoft.com/office/officeart/2005/8/layout/orgChart1"/>
    <dgm:cxn modelId="{296AFC85-14B5-4CFC-A9D8-7B69978AB409}" type="presParOf" srcId="{6E83C5A5-6B54-4E01-85AA-6F695689AB2D}" destId="{C96E3F94-5773-43EA-BDB1-760028139543}" srcOrd="15" destOrd="0" presId="urn:microsoft.com/office/officeart/2005/8/layout/orgChart1"/>
    <dgm:cxn modelId="{6445DE83-E82A-4455-9D82-EE51EAD0608A}" type="presParOf" srcId="{C96E3F94-5773-43EA-BDB1-760028139543}" destId="{557BB689-5D90-4CDB-BD34-BF302DA41A23}" srcOrd="0" destOrd="0" presId="urn:microsoft.com/office/officeart/2005/8/layout/orgChart1"/>
    <dgm:cxn modelId="{614015DB-9788-4F81-BBC5-6E1C0D22B144}" type="presParOf" srcId="{557BB689-5D90-4CDB-BD34-BF302DA41A23}" destId="{235ECAD0-B63C-4A40-B205-0279273B2E8F}" srcOrd="0" destOrd="0" presId="urn:microsoft.com/office/officeart/2005/8/layout/orgChart1"/>
    <dgm:cxn modelId="{D51B9B4F-9DB6-457D-A97B-C0AEDBA07DE1}" type="presParOf" srcId="{557BB689-5D90-4CDB-BD34-BF302DA41A23}" destId="{E6E8965F-A8FC-44DD-BE20-A7235645C10B}" srcOrd="1" destOrd="0" presId="urn:microsoft.com/office/officeart/2005/8/layout/orgChart1"/>
    <dgm:cxn modelId="{58C45B67-5532-41C0-A21C-41977E90D650}" type="presParOf" srcId="{C96E3F94-5773-43EA-BDB1-760028139543}" destId="{933EA092-9D82-4705-A17C-18E09AD233BB}" srcOrd="1" destOrd="0" presId="urn:microsoft.com/office/officeart/2005/8/layout/orgChart1"/>
    <dgm:cxn modelId="{2578F279-599D-49EE-BE45-A2CB4FE2F83B}" type="presParOf" srcId="{C96E3F94-5773-43EA-BDB1-760028139543}" destId="{C1D6D686-9F24-4281-AD0F-079AF1E8296A}" srcOrd="2" destOrd="0" presId="urn:microsoft.com/office/officeart/2005/8/layout/orgChart1"/>
    <dgm:cxn modelId="{AF446BF4-5DEB-46A4-8C03-B7796A377124}" type="presParOf" srcId="{CF25EE8A-63AE-46A7-B52D-7484043D44C6}" destId="{DF0E04A2-08DC-4220-A31A-4F327D7F61B2}" srcOrd="12" destOrd="0" presId="urn:microsoft.com/office/officeart/2005/8/layout/orgChart1"/>
    <dgm:cxn modelId="{81C1BC19-A32E-415F-8BDF-433CAFC0635D}" type="presParOf" srcId="{CF25EE8A-63AE-46A7-B52D-7484043D44C6}" destId="{0DBBCBE8-A1EB-4182-9ADD-FA563AE6FEAF}" srcOrd="13" destOrd="0" presId="urn:microsoft.com/office/officeart/2005/8/layout/orgChart1"/>
    <dgm:cxn modelId="{FDB225EA-B8A4-40A0-A74A-A2B1F7C7AD43}" type="presParOf" srcId="{0DBBCBE8-A1EB-4182-9ADD-FA563AE6FEAF}" destId="{A57A346D-EA53-484E-9A32-8D23BE5C0F1B}" srcOrd="0" destOrd="0" presId="urn:microsoft.com/office/officeart/2005/8/layout/orgChart1"/>
    <dgm:cxn modelId="{858E646E-B2A4-417F-8C9C-C0F2131FE2BF}" type="presParOf" srcId="{A57A346D-EA53-484E-9A32-8D23BE5C0F1B}" destId="{24E8A932-008D-46A7-90C5-06D7F4EFE6D8}" srcOrd="0" destOrd="0" presId="urn:microsoft.com/office/officeart/2005/8/layout/orgChart1"/>
    <dgm:cxn modelId="{A7597FA0-903F-4ADF-B9C2-729A0769EF38}" type="presParOf" srcId="{A57A346D-EA53-484E-9A32-8D23BE5C0F1B}" destId="{CBCA7782-0D7B-4368-AC73-8FA70E153BE3}" srcOrd="1" destOrd="0" presId="urn:microsoft.com/office/officeart/2005/8/layout/orgChart1"/>
    <dgm:cxn modelId="{20688AC0-1653-40FC-9A9B-B82CCD32874A}" type="presParOf" srcId="{0DBBCBE8-A1EB-4182-9ADD-FA563AE6FEAF}" destId="{4B5B4DBF-9B76-48D6-AE40-633737F67739}" srcOrd="1" destOrd="0" presId="urn:microsoft.com/office/officeart/2005/8/layout/orgChart1"/>
    <dgm:cxn modelId="{3A8D1B5F-765D-4C6F-B8DE-7DB1D8D5FD0B}" type="presParOf" srcId="{0DBBCBE8-A1EB-4182-9ADD-FA563AE6FEAF}" destId="{51719647-1297-43DA-9DED-2880C419BCE1}" srcOrd="2" destOrd="0" presId="urn:microsoft.com/office/officeart/2005/8/layout/orgChart1"/>
    <dgm:cxn modelId="{245C00BF-C6E5-4C4E-A958-1B3CE404A78B}" type="presParOf" srcId="{51719647-1297-43DA-9DED-2880C419BCE1}" destId="{C8FBE95B-4323-4CC8-A6D8-0EC602BB54AC}" srcOrd="0" destOrd="0" presId="urn:microsoft.com/office/officeart/2005/8/layout/orgChart1"/>
    <dgm:cxn modelId="{E8B69B0C-6B4D-491E-88A1-2F021798D9B8}" type="presParOf" srcId="{51719647-1297-43DA-9DED-2880C419BCE1}" destId="{ACFC04BB-76CD-423E-95EF-72EA9BD36FF5}" srcOrd="1" destOrd="0" presId="urn:microsoft.com/office/officeart/2005/8/layout/orgChart1"/>
    <dgm:cxn modelId="{E2F509C8-39CA-465F-97B7-6D522EF45978}" type="presParOf" srcId="{ACFC04BB-76CD-423E-95EF-72EA9BD36FF5}" destId="{7CE5BA78-5A2C-4598-9BBD-A9054E1D3193}" srcOrd="0" destOrd="0" presId="urn:microsoft.com/office/officeart/2005/8/layout/orgChart1"/>
    <dgm:cxn modelId="{D0252701-C119-4E69-8C0E-2B3AFAEC2DCA}" type="presParOf" srcId="{7CE5BA78-5A2C-4598-9BBD-A9054E1D3193}" destId="{575252E0-8382-4133-B34A-14A8FD5168BE}" srcOrd="0" destOrd="0" presId="urn:microsoft.com/office/officeart/2005/8/layout/orgChart1"/>
    <dgm:cxn modelId="{7861A003-F4E8-4112-8984-21DA3CA37E94}" type="presParOf" srcId="{7CE5BA78-5A2C-4598-9BBD-A9054E1D3193}" destId="{3AFB03BE-842B-42DF-A1E8-50DC601DD3E9}" srcOrd="1" destOrd="0" presId="urn:microsoft.com/office/officeart/2005/8/layout/orgChart1"/>
    <dgm:cxn modelId="{9D985E24-C12F-49F9-B3C2-30DA37180824}" type="presParOf" srcId="{ACFC04BB-76CD-423E-95EF-72EA9BD36FF5}" destId="{5590EE25-E4C4-49EC-9ECE-4D07E78EC7A7}" srcOrd="1" destOrd="0" presId="urn:microsoft.com/office/officeart/2005/8/layout/orgChart1"/>
    <dgm:cxn modelId="{4E72D4A0-A922-4287-80EB-40565C27B19F}" type="presParOf" srcId="{ACFC04BB-76CD-423E-95EF-72EA9BD36FF5}" destId="{A7B1B659-7690-4FC9-AD7C-8476F4DBD791}" srcOrd="2" destOrd="0" presId="urn:microsoft.com/office/officeart/2005/8/layout/orgChart1"/>
    <dgm:cxn modelId="{AE0F8C95-59DD-4F27-ABF8-8B1CE403AFD9}" type="presParOf" srcId="{51719647-1297-43DA-9DED-2880C419BCE1}" destId="{56C6BEE7-A3FF-4924-82EF-0FF1D24BB816}" srcOrd="2" destOrd="0" presId="urn:microsoft.com/office/officeart/2005/8/layout/orgChart1"/>
    <dgm:cxn modelId="{B496B9EA-7480-4EE2-ACF6-8CC22C14DCDA}" type="presParOf" srcId="{51719647-1297-43DA-9DED-2880C419BCE1}" destId="{11E4938D-AF35-47E5-AA4C-3D0B0F61100A}" srcOrd="3" destOrd="0" presId="urn:microsoft.com/office/officeart/2005/8/layout/orgChart1"/>
    <dgm:cxn modelId="{98000C35-7ACA-4137-9192-553CAC9C659C}" type="presParOf" srcId="{11E4938D-AF35-47E5-AA4C-3D0B0F61100A}" destId="{0EDF51A5-3FA5-41D8-AE92-3DF93D9CF5B5}" srcOrd="0" destOrd="0" presId="urn:microsoft.com/office/officeart/2005/8/layout/orgChart1"/>
    <dgm:cxn modelId="{7CCAAD35-98AC-43D4-B7E9-50789654DD85}" type="presParOf" srcId="{0EDF51A5-3FA5-41D8-AE92-3DF93D9CF5B5}" destId="{4C193F8F-8E18-4D2D-8804-D4B0D1C5F152}" srcOrd="0" destOrd="0" presId="urn:microsoft.com/office/officeart/2005/8/layout/orgChart1"/>
    <dgm:cxn modelId="{F6CF5758-F7B8-4EEA-906D-94C9C532ED52}" type="presParOf" srcId="{0EDF51A5-3FA5-41D8-AE92-3DF93D9CF5B5}" destId="{BF3111E1-660C-4701-BCDB-856367B3352F}" srcOrd="1" destOrd="0" presId="urn:microsoft.com/office/officeart/2005/8/layout/orgChart1"/>
    <dgm:cxn modelId="{92D0560A-BC82-4DF4-97F9-6299C004B7E8}" type="presParOf" srcId="{11E4938D-AF35-47E5-AA4C-3D0B0F61100A}" destId="{4124EDCC-624E-4178-B877-47EF65F5F8DE}" srcOrd="1" destOrd="0" presId="urn:microsoft.com/office/officeart/2005/8/layout/orgChart1"/>
    <dgm:cxn modelId="{E16E09C1-0418-4096-A375-1CAD619347E0}" type="presParOf" srcId="{11E4938D-AF35-47E5-AA4C-3D0B0F61100A}" destId="{1ABEAA98-22C0-4AB4-843D-31DA6C24CA2D}" srcOrd="2" destOrd="0" presId="urn:microsoft.com/office/officeart/2005/8/layout/orgChart1"/>
    <dgm:cxn modelId="{1541942F-B523-4BDE-ACC7-6124C521ACC8}" type="presParOf" srcId="{51719647-1297-43DA-9DED-2880C419BCE1}" destId="{CED25D4E-7FFA-4571-8AF7-DAB57C4883A4}" srcOrd="4" destOrd="0" presId="urn:microsoft.com/office/officeart/2005/8/layout/orgChart1"/>
    <dgm:cxn modelId="{7C9555DC-8ACA-4566-A881-D6C05BAAA654}" type="presParOf" srcId="{51719647-1297-43DA-9DED-2880C419BCE1}" destId="{30F41E71-C242-420E-94D5-47AE824981F5}" srcOrd="5" destOrd="0" presId="urn:microsoft.com/office/officeart/2005/8/layout/orgChart1"/>
    <dgm:cxn modelId="{A433B6B0-898B-4F2F-BCB1-0644FEDFB25E}" type="presParOf" srcId="{30F41E71-C242-420E-94D5-47AE824981F5}" destId="{BE309AC9-59B8-4004-BF74-F58F02410C69}" srcOrd="0" destOrd="0" presId="urn:microsoft.com/office/officeart/2005/8/layout/orgChart1"/>
    <dgm:cxn modelId="{A02A257A-8E73-4568-9DEB-D54467081976}" type="presParOf" srcId="{BE309AC9-59B8-4004-BF74-F58F02410C69}" destId="{907280C4-C0DD-492A-989A-0F78D4139101}" srcOrd="0" destOrd="0" presId="urn:microsoft.com/office/officeart/2005/8/layout/orgChart1"/>
    <dgm:cxn modelId="{D1A62C36-8862-4796-92BD-501B8D9065FC}" type="presParOf" srcId="{BE309AC9-59B8-4004-BF74-F58F02410C69}" destId="{4FF341CF-7BAC-4A79-A581-7947BE154A03}" srcOrd="1" destOrd="0" presId="urn:microsoft.com/office/officeart/2005/8/layout/orgChart1"/>
    <dgm:cxn modelId="{A289BF76-168F-4796-AD79-9E947FC63D29}" type="presParOf" srcId="{30F41E71-C242-420E-94D5-47AE824981F5}" destId="{DF021FE7-E4C5-47BB-9A67-274DBFEC0C06}" srcOrd="1" destOrd="0" presId="urn:microsoft.com/office/officeart/2005/8/layout/orgChart1"/>
    <dgm:cxn modelId="{17678F1B-C739-4E0D-ACE9-9A3CC1D7D46C}" type="presParOf" srcId="{30F41E71-C242-420E-94D5-47AE824981F5}" destId="{49D3278B-68F1-4132-9E9D-7699906ECC15}" srcOrd="2" destOrd="0" presId="urn:microsoft.com/office/officeart/2005/8/layout/orgChart1"/>
    <dgm:cxn modelId="{580EDFE7-FCE9-4DCF-A325-5C760E46B63A}" type="presParOf" srcId="{51719647-1297-43DA-9DED-2880C419BCE1}" destId="{D97E4981-27CF-4A3E-BC66-151574697E27}" srcOrd="6" destOrd="0" presId="urn:microsoft.com/office/officeart/2005/8/layout/orgChart1"/>
    <dgm:cxn modelId="{70F8E937-3356-4E5A-B164-5F7AF3CE85CD}" type="presParOf" srcId="{51719647-1297-43DA-9DED-2880C419BCE1}" destId="{79DE5BF2-C338-46FF-9BB7-6AF83E482CF9}" srcOrd="7" destOrd="0" presId="urn:microsoft.com/office/officeart/2005/8/layout/orgChart1"/>
    <dgm:cxn modelId="{C8295F93-C4DB-441D-8978-AB71FF4FF9A6}" type="presParOf" srcId="{79DE5BF2-C338-46FF-9BB7-6AF83E482CF9}" destId="{1CD6B809-A271-47EA-AD78-837BF22B646C}" srcOrd="0" destOrd="0" presId="urn:microsoft.com/office/officeart/2005/8/layout/orgChart1"/>
    <dgm:cxn modelId="{5D9377F5-F07F-4288-80C1-5DAE64A17D36}" type="presParOf" srcId="{1CD6B809-A271-47EA-AD78-837BF22B646C}" destId="{71978C7A-81E7-4099-8928-4AD2C0DE3BA5}" srcOrd="0" destOrd="0" presId="urn:microsoft.com/office/officeart/2005/8/layout/orgChart1"/>
    <dgm:cxn modelId="{D87371F2-03EE-465E-932C-F02E390AE988}" type="presParOf" srcId="{1CD6B809-A271-47EA-AD78-837BF22B646C}" destId="{1C8EA587-D4CA-4889-A18A-285EFD9619CD}" srcOrd="1" destOrd="0" presId="urn:microsoft.com/office/officeart/2005/8/layout/orgChart1"/>
    <dgm:cxn modelId="{7AEB7AC8-C06A-4BAF-B3AD-3E0E20594B1A}" type="presParOf" srcId="{79DE5BF2-C338-46FF-9BB7-6AF83E482CF9}" destId="{D139DBAF-81CD-40C2-A6BB-7CFA5AF042A7}" srcOrd="1" destOrd="0" presId="urn:microsoft.com/office/officeart/2005/8/layout/orgChart1"/>
    <dgm:cxn modelId="{31327A17-E32C-48CB-B131-BF1663BE30C7}" type="presParOf" srcId="{79DE5BF2-C338-46FF-9BB7-6AF83E482CF9}" destId="{06C26651-2030-422C-8314-E02D08BA4874}" srcOrd="2" destOrd="0" presId="urn:microsoft.com/office/officeart/2005/8/layout/orgChart1"/>
    <dgm:cxn modelId="{7B0713BE-C474-4248-9EBD-C0F2FF803AB4}" type="presParOf" srcId="{51719647-1297-43DA-9DED-2880C419BCE1}" destId="{59B7A57F-F43F-4A1B-8A81-EEFDB91610F4}" srcOrd="8" destOrd="0" presId="urn:microsoft.com/office/officeart/2005/8/layout/orgChart1"/>
    <dgm:cxn modelId="{9F2BF8D5-D657-4B4B-924F-986A19A344CF}" type="presParOf" srcId="{51719647-1297-43DA-9DED-2880C419BCE1}" destId="{31AF5615-FCC7-456E-9D9C-6479079729D2}" srcOrd="9" destOrd="0" presId="urn:microsoft.com/office/officeart/2005/8/layout/orgChart1"/>
    <dgm:cxn modelId="{68E9268D-AC38-4523-A204-E21D6A98D223}" type="presParOf" srcId="{31AF5615-FCC7-456E-9D9C-6479079729D2}" destId="{88A1CA3A-44DB-4FCF-98E6-F19CEE1308B1}" srcOrd="0" destOrd="0" presId="urn:microsoft.com/office/officeart/2005/8/layout/orgChart1"/>
    <dgm:cxn modelId="{7420CFE7-7CC0-4B71-953A-CCA3C1BC22B1}" type="presParOf" srcId="{88A1CA3A-44DB-4FCF-98E6-F19CEE1308B1}" destId="{FB7FB789-7249-4226-8B91-AA996555377A}" srcOrd="0" destOrd="0" presId="urn:microsoft.com/office/officeart/2005/8/layout/orgChart1"/>
    <dgm:cxn modelId="{03AD5521-6A00-488C-859C-A6B969A8E2D8}" type="presParOf" srcId="{88A1CA3A-44DB-4FCF-98E6-F19CEE1308B1}" destId="{0D4FD91A-BEE2-4578-A6F3-E2AE6C1E848F}" srcOrd="1" destOrd="0" presId="urn:microsoft.com/office/officeart/2005/8/layout/orgChart1"/>
    <dgm:cxn modelId="{C2B28CF2-0F8F-43D1-AC77-D77815164AA4}" type="presParOf" srcId="{31AF5615-FCC7-456E-9D9C-6479079729D2}" destId="{5FBE4600-C114-460A-8BBD-3597E74AF803}" srcOrd="1" destOrd="0" presId="urn:microsoft.com/office/officeart/2005/8/layout/orgChart1"/>
    <dgm:cxn modelId="{7826DE1D-B14D-433C-9721-52DA3268F05E}" type="presParOf" srcId="{31AF5615-FCC7-456E-9D9C-6479079729D2}" destId="{F5B8BE25-876C-4E79-88CE-1244CCF6A475}" srcOrd="2" destOrd="0" presId="urn:microsoft.com/office/officeart/2005/8/layout/orgChart1"/>
    <dgm:cxn modelId="{8D4E87A7-A2D2-4A2C-8DF0-BC797FF5C438}" type="presParOf" srcId="{51719647-1297-43DA-9DED-2880C419BCE1}" destId="{E769D26B-8710-4290-AD04-D7D91568D657}" srcOrd="10" destOrd="0" presId="urn:microsoft.com/office/officeart/2005/8/layout/orgChart1"/>
    <dgm:cxn modelId="{4A748918-23EC-440C-BC93-6F63041A8576}" type="presParOf" srcId="{51719647-1297-43DA-9DED-2880C419BCE1}" destId="{69A9D8B4-693F-4B62-92ED-B6A3F6A9CFFD}" srcOrd="11" destOrd="0" presId="urn:microsoft.com/office/officeart/2005/8/layout/orgChart1"/>
    <dgm:cxn modelId="{E8FED1C6-57FC-46A4-B468-8C448117672A}" type="presParOf" srcId="{69A9D8B4-693F-4B62-92ED-B6A3F6A9CFFD}" destId="{43B1A1FD-ACA6-4B3A-B22D-E58BF15DC6B0}" srcOrd="0" destOrd="0" presId="urn:microsoft.com/office/officeart/2005/8/layout/orgChart1"/>
    <dgm:cxn modelId="{BA0FDF81-D4C7-4EB5-A835-6571B081303D}" type="presParOf" srcId="{43B1A1FD-ACA6-4B3A-B22D-E58BF15DC6B0}" destId="{C4814EE4-2CD2-4CF4-BD97-28A606DB54B0}" srcOrd="0" destOrd="0" presId="urn:microsoft.com/office/officeart/2005/8/layout/orgChart1"/>
    <dgm:cxn modelId="{4D5A4811-D9B2-4291-8C5C-162C8B859B95}" type="presParOf" srcId="{43B1A1FD-ACA6-4B3A-B22D-E58BF15DC6B0}" destId="{A541993C-82B6-42AE-AA6F-D84F217DDA1A}" srcOrd="1" destOrd="0" presId="urn:microsoft.com/office/officeart/2005/8/layout/orgChart1"/>
    <dgm:cxn modelId="{41768195-9AD2-4505-B97B-2C55F546B56B}" type="presParOf" srcId="{69A9D8B4-693F-4B62-92ED-B6A3F6A9CFFD}" destId="{F634EBC9-176F-429B-83DC-5B1F79FCFB36}" srcOrd="1" destOrd="0" presId="urn:microsoft.com/office/officeart/2005/8/layout/orgChart1"/>
    <dgm:cxn modelId="{520B8965-24CC-4EEE-892E-49AEAFAA3F31}" type="presParOf" srcId="{69A9D8B4-693F-4B62-92ED-B6A3F6A9CFFD}" destId="{FCAC5456-1D1C-40DA-8140-D2C3F972CB9F}" srcOrd="2" destOrd="0" presId="urn:microsoft.com/office/officeart/2005/8/layout/orgChart1"/>
    <dgm:cxn modelId="{3E9B0DA2-1665-453E-9F8D-B10C38964FDB}" type="presParOf" srcId="{CF25EE8A-63AE-46A7-B52D-7484043D44C6}" destId="{F35E8F02-29B0-4BFC-8E51-B89744DAE752}" srcOrd="14" destOrd="0" presId="urn:microsoft.com/office/officeart/2005/8/layout/orgChart1"/>
    <dgm:cxn modelId="{FA883CC2-8D9E-47CD-8B4D-AEBCBDEBA103}" type="presParOf" srcId="{CF25EE8A-63AE-46A7-B52D-7484043D44C6}" destId="{5D86F564-0534-466C-9FDE-AFC6D83E42A6}" srcOrd="15" destOrd="0" presId="urn:microsoft.com/office/officeart/2005/8/layout/orgChart1"/>
    <dgm:cxn modelId="{6B24A280-6215-4329-B97C-150BE5206224}" type="presParOf" srcId="{5D86F564-0534-466C-9FDE-AFC6D83E42A6}" destId="{FD2EDADA-7C97-4AC1-AE2D-B4E554411695}" srcOrd="0" destOrd="0" presId="urn:microsoft.com/office/officeart/2005/8/layout/orgChart1"/>
    <dgm:cxn modelId="{94303662-BC74-47EB-8374-854F0DE1E883}" type="presParOf" srcId="{FD2EDADA-7C97-4AC1-AE2D-B4E554411695}" destId="{BCCC3FD7-FFA0-462B-89E0-E92425EEEC7C}" srcOrd="0" destOrd="0" presId="urn:microsoft.com/office/officeart/2005/8/layout/orgChart1"/>
    <dgm:cxn modelId="{DF19898F-C890-45A7-9441-DD4F489CCF71}" type="presParOf" srcId="{FD2EDADA-7C97-4AC1-AE2D-B4E554411695}" destId="{4D23073C-8EAC-4C26-A55F-C0FDF0D45524}" srcOrd="1" destOrd="0" presId="urn:microsoft.com/office/officeart/2005/8/layout/orgChart1"/>
    <dgm:cxn modelId="{D712F9E7-0252-4A58-8298-9063798EF8F9}" type="presParOf" srcId="{5D86F564-0534-466C-9FDE-AFC6D83E42A6}" destId="{DED19873-7B5E-481D-94A9-C5671F5D7481}" srcOrd="1" destOrd="0" presId="urn:microsoft.com/office/officeart/2005/8/layout/orgChart1"/>
    <dgm:cxn modelId="{41806027-57D8-4804-89B1-C0E1AD70A185}" type="presParOf" srcId="{DED19873-7B5E-481D-94A9-C5671F5D7481}" destId="{5B3B2A79-60E8-4439-B481-DA2F4EBB1375}" srcOrd="0" destOrd="0" presId="urn:microsoft.com/office/officeart/2005/8/layout/orgChart1"/>
    <dgm:cxn modelId="{18A38033-64B3-41DB-8D86-2CAC8E5DFA54}" type="presParOf" srcId="{DED19873-7B5E-481D-94A9-C5671F5D7481}" destId="{71A1D7F8-7FB6-42E5-9E36-ACDA8D6ED1CF}" srcOrd="1" destOrd="0" presId="urn:microsoft.com/office/officeart/2005/8/layout/orgChart1"/>
    <dgm:cxn modelId="{323AB847-B105-4C18-949F-D32A7B1D6046}" type="presParOf" srcId="{71A1D7F8-7FB6-42E5-9E36-ACDA8D6ED1CF}" destId="{6CA6C2B5-06B1-435F-9FC4-3E7D087E1A25}" srcOrd="0" destOrd="0" presId="urn:microsoft.com/office/officeart/2005/8/layout/orgChart1"/>
    <dgm:cxn modelId="{36908015-CD10-41BD-8527-2FAF8F07E6D4}" type="presParOf" srcId="{6CA6C2B5-06B1-435F-9FC4-3E7D087E1A25}" destId="{B1517B98-7290-4581-A18B-4746E551B26B}" srcOrd="0" destOrd="0" presId="urn:microsoft.com/office/officeart/2005/8/layout/orgChart1"/>
    <dgm:cxn modelId="{066385E1-57B1-464D-B23F-D0B18ABCC2EB}" type="presParOf" srcId="{6CA6C2B5-06B1-435F-9FC4-3E7D087E1A25}" destId="{D29C947F-2E31-4BB6-9173-B1161600B396}" srcOrd="1" destOrd="0" presId="urn:microsoft.com/office/officeart/2005/8/layout/orgChart1"/>
    <dgm:cxn modelId="{019721E6-B79B-4748-A994-58AE2410EAB0}" type="presParOf" srcId="{71A1D7F8-7FB6-42E5-9E36-ACDA8D6ED1CF}" destId="{FEB7745A-FF19-4758-A7A5-4432034716AD}" srcOrd="1" destOrd="0" presId="urn:microsoft.com/office/officeart/2005/8/layout/orgChart1"/>
    <dgm:cxn modelId="{77390D6A-241D-4EA2-9F45-320E182EDFFC}" type="presParOf" srcId="{71A1D7F8-7FB6-42E5-9E36-ACDA8D6ED1CF}" destId="{2C65CDC8-2633-4A9A-B8D8-56EDE665F39C}" srcOrd="2" destOrd="0" presId="urn:microsoft.com/office/officeart/2005/8/layout/orgChart1"/>
    <dgm:cxn modelId="{7952FAE7-8CF3-4340-A439-CEA652A321A1}" type="presParOf" srcId="{5D86F564-0534-466C-9FDE-AFC6D83E42A6}" destId="{152884B7-55CC-4BB8-B994-4D8307442A34}" srcOrd="2" destOrd="0" presId="urn:microsoft.com/office/officeart/2005/8/layout/orgChart1"/>
    <dgm:cxn modelId="{90C2579C-3D43-4BD2-8C46-F734224D17B6}" type="presParOf" srcId="{152884B7-55CC-4BB8-B994-4D8307442A34}" destId="{EDA89A8D-B9C8-4E7E-A037-44C5DF9621FD}" srcOrd="0" destOrd="0" presId="urn:microsoft.com/office/officeart/2005/8/layout/orgChart1"/>
    <dgm:cxn modelId="{880B8760-C07F-4B83-8322-1377B060077C}" type="presParOf" srcId="{152884B7-55CC-4BB8-B994-4D8307442A34}" destId="{88A82916-4BC6-44C1-857B-A87745CB2D06}" srcOrd="1" destOrd="0" presId="urn:microsoft.com/office/officeart/2005/8/layout/orgChart1"/>
    <dgm:cxn modelId="{4B96F213-8613-4258-B7DE-15D7E9AA1295}" type="presParOf" srcId="{88A82916-4BC6-44C1-857B-A87745CB2D06}" destId="{4A3ADFE2-36DF-4944-B7DD-882D287B50D3}" srcOrd="0" destOrd="0" presId="urn:microsoft.com/office/officeart/2005/8/layout/orgChart1"/>
    <dgm:cxn modelId="{18FA61AA-E271-4D4C-BB84-53E28AC94B92}" type="presParOf" srcId="{4A3ADFE2-36DF-4944-B7DD-882D287B50D3}" destId="{33CEDD97-E8EE-4DB2-BBE8-6877E02F57A0}" srcOrd="0" destOrd="0" presId="urn:microsoft.com/office/officeart/2005/8/layout/orgChart1"/>
    <dgm:cxn modelId="{A09CE5C8-4B73-4D7E-AF5F-5E8FE248A7D5}" type="presParOf" srcId="{4A3ADFE2-36DF-4944-B7DD-882D287B50D3}" destId="{4C08C16D-8E17-476F-8C12-AA9C2A4B6D59}" srcOrd="1" destOrd="0" presId="urn:microsoft.com/office/officeart/2005/8/layout/orgChart1"/>
    <dgm:cxn modelId="{BA14C11F-052A-4CF6-94AA-C4776C7C36A7}" type="presParOf" srcId="{88A82916-4BC6-44C1-857B-A87745CB2D06}" destId="{6D682A49-ACFB-40F5-805D-824ED42A6C75}" srcOrd="1" destOrd="0" presId="urn:microsoft.com/office/officeart/2005/8/layout/orgChart1"/>
    <dgm:cxn modelId="{48ED9B3C-B3DC-4E69-B4DB-076F999ECDF6}" type="presParOf" srcId="{88A82916-4BC6-44C1-857B-A87745CB2D06}" destId="{2EB1C3DE-A50A-4B4A-B24F-01793445E034}" srcOrd="2" destOrd="0" presId="urn:microsoft.com/office/officeart/2005/8/layout/orgChart1"/>
    <dgm:cxn modelId="{2B7E842E-9105-4EDA-924A-FFF42B395282}" type="presParOf" srcId="{152884B7-55CC-4BB8-B994-4D8307442A34}" destId="{3336DF64-8A6F-4EA6-BB16-BF2F69AA997A}" srcOrd="2" destOrd="0" presId="urn:microsoft.com/office/officeart/2005/8/layout/orgChart1"/>
    <dgm:cxn modelId="{E594303A-67CF-48A9-83C4-CCDB4E4D4B1A}" type="presParOf" srcId="{152884B7-55CC-4BB8-B994-4D8307442A34}" destId="{4DD858DB-D70A-4BBC-91CB-2677CDA5DDDB}" srcOrd="3" destOrd="0" presId="urn:microsoft.com/office/officeart/2005/8/layout/orgChart1"/>
    <dgm:cxn modelId="{3FD535CA-91CF-4471-83B9-E873ACBFDE8C}" type="presParOf" srcId="{4DD858DB-D70A-4BBC-91CB-2677CDA5DDDB}" destId="{EE1ED211-1CD0-414D-BD24-A123E3B53B5B}" srcOrd="0" destOrd="0" presId="urn:microsoft.com/office/officeart/2005/8/layout/orgChart1"/>
    <dgm:cxn modelId="{3A9CA834-9EDB-463E-A9CB-5A97BD879FEC}" type="presParOf" srcId="{EE1ED211-1CD0-414D-BD24-A123E3B53B5B}" destId="{1BBBED2C-A31F-4D99-BDE7-620958BCE737}" srcOrd="0" destOrd="0" presId="urn:microsoft.com/office/officeart/2005/8/layout/orgChart1"/>
    <dgm:cxn modelId="{F18FF0D4-2728-4FE9-82BF-5A86316DB50B}" type="presParOf" srcId="{EE1ED211-1CD0-414D-BD24-A123E3B53B5B}" destId="{FAD198F1-44A6-4EF0-9FCF-D5E744A70463}" srcOrd="1" destOrd="0" presId="urn:microsoft.com/office/officeart/2005/8/layout/orgChart1"/>
    <dgm:cxn modelId="{1D0657D1-84C1-49A7-9824-05A8A4457470}" type="presParOf" srcId="{4DD858DB-D70A-4BBC-91CB-2677CDA5DDDB}" destId="{454E7D9F-9287-4E2B-93DB-0E2E47ABCB1D}" srcOrd="1" destOrd="0" presId="urn:microsoft.com/office/officeart/2005/8/layout/orgChart1"/>
    <dgm:cxn modelId="{4D4F855A-A8D6-45CA-BB85-295C243EFE32}" type="presParOf" srcId="{4DD858DB-D70A-4BBC-91CB-2677CDA5DDDB}" destId="{417C6DC9-1DD9-4596-9122-814E5E04A78D}" srcOrd="2" destOrd="0" presId="urn:microsoft.com/office/officeart/2005/8/layout/orgChart1"/>
    <dgm:cxn modelId="{3A8386B4-3429-4E7A-A9B4-5E88D210D66F}" type="presParOf" srcId="{152884B7-55CC-4BB8-B994-4D8307442A34}" destId="{72A5C681-1341-4FD3-8C25-3FDA20FE73AB}" srcOrd="4" destOrd="0" presId="urn:microsoft.com/office/officeart/2005/8/layout/orgChart1"/>
    <dgm:cxn modelId="{EDCDAE1D-895B-4354-B1FA-ADF0A35DEA42}" type="presParOf" srcId="{152884B7-55CC-4BB8-B994-4D8307442A34}" destId="{CB3BB697-94DC-4DC3-B8BE-801204720196}" srcOrd="5" destOrd="0" presId="urn:microsoft.com/office/officeart/2005/8/layout/orgChart1"/>
    <dgm:cxn modelId="{B92E0C7C-7DB0-426D-A3FC-CD1EF8346B0F}" type="presParOf" srcId="{CB3BB697-94DC-4DC3-B8BE-801204720196}" destId="{8085B869-BDAF-44D1-963A-37CFF209F2BB}" srcOrd="0" destOrd="0" presId="urn:microsoft.com/office/officeart/2005/8/layout/orgChart1"/>
    <dgm:cxn modelId="{DA50176C-F2E4-4FBB-B7F0-D4FD96CB5EC7}" type="presParOf" srcId="{8085B869-BDAF-44D1-963A-37CFF209F2BB}" destId="{73E556A0-8188-4BD7-A74E-F49C04BF9700}" srcOrd="0" destOrd="0" presId="urn:microsoft.com/office/officeart/2005/8/layout/orgChart1"/>
    <dgm:cxn modelId="{29308D62-43B3-46D6-837B-81F8E1305B7D}" type="presParOf" srcId="{8085B869-BDAF-44D1-963A-37CFF209F2BB}" destId="{BB7BBD13-94D1-4C94-B3C0-AAA16AE79941}" srcOrd="1" destOrd="0" presId="urn:microsoft.com/office/officeart/2005/8/layout/orgChart1"/>
    <dgm:cxn modelId="{CD27EC5F-B3A9-412D-A170-3F29CD74AF02}" type="presParOf" srcId="{CB3BB697-94DC-4DC3-B8BE-801204720196}" destId="{3CCDDD4E-D55F-4BEE-93D7-05AA03A196E1}" srcOrd="1" destOrd="0" presId="urn:microsoft.com/office/officeart/2005/8/layout/orgChart1"/>
    <dgm:cxn modelId="{B2A0804F-12E9-4744-AC2F-1B4F70D7CF69}" type="presParOf" srcId="{CB3BB697-94DC-4DC3-B8BE-801204720196}" destId="{18A79144-36C0-4D20-A8E3-7559710DBA8F}" srcOrd="2" destOrd="0" presId="urn:microsoft.com/office/officeart/2005/8/layout/orgChart1"/>
    <dgm:cxn modelId="{9CBFF93E-AF9A-405B-B66A-CC8E74383275}" type="presParOf" srcId="{152884B7-55CC-4BB8-B994-4D8307442A34}" destId="{5B237E4D-E625-4579-B293-F6B2676120FB}" srcOrd="6" destOrd="0" presId="urn:microsoft.com/office/officeart/2005/8/layout/orgChart1"/>
    <dgm:cxn modelId="{A3125DDC-964C-4433-9392-5681D23EB5F1}" type="presParOf" srcId="{152884B7-55CC-4BB8-B994-4D8307442A34}" destId="{5D6D2F59-52DB-40A9-A56F-5DECEB553415}" srcOrd="7" destOrd="0" presId="urn:microsoft.com/office/officeart/2005/8/layout/orgChart1"/>
    <dgm:cxn modelId="{0FAA49D9-65D9-4961-AB0E-C0C35B6E2795}" type="presParOf" srcId="{5D6D2F59-52DB-40A9-A56F-5DECEB553415}" destId="{F90E786C-BA3B-4813-AB8E-7E02CA69B003}" srcOrd="0" destOrd="0" presId="urn:microsoft.com/office/officeart/2005/8/layout/orgChart1"/>
    <dgm:cxn modelId="{6315F884-604A-4651-A1E8-33FCCE0E8E75}" type="presParOf" srcId="{F90E786C-BA3B-4813-AB8E-7E02CA69B003}" destId="{B0F9CF41-E522-457B-8CB4-190611A8BC55}" srcOrd="0" destOrd="0" presId="urn:microsoft.com/office/officeart/2005/8/layout/orgChart1"/>
    <dgm:cxn modelId="{85537C4A-2AA3-4842-97F8-FC3B77FD7B4B}" type="presParOf" srcId="{F90E786C-BA3B-4813-AB8E-7E02CA69B003}" destId="{280140CC-C536-4897-9959-9285CF546C68}" srcOrd="1" destOrd="0" presId="urn:microsoft.com/office/officeart/2005/8/layout/orgChart1"/>
    <dgm:cxn modelId="{56FC8714-0283-42E6-829A-E525906E8406}" type="presParOf" srcId="{5D6D2F59-52DB-40A9-A56F-5DECEB553415}" destId="{D3DE323A-2472-4FA9-8427-F902091B352E}" srcOrd="1" destOrd="0" presId="urn:microsoft.com/office/officeart/2005/8/layout/orgChart1"/>
    <dgm:cxn modelId="{B1575C04-3BE2-4F60-9596-9297CBBB2C3A}" type="presParOf" srcId="{5D6D2F59-52DB-40A9-A56F-5DECEB553415}" destId="{734B4340-55C4-4F7F-B85E-1AD169420F93}" srcOrd="2" destOrd="0" presId="urn:microsoft.com/office/officeart/2005/8/layout/orgChart1"/>
    <dgm:cxn modelId="{EBA9C9D5-F489-4448-B349-AB7B24BB3BF0}" type="presParOf" srcId="{CF25EE8A-63AE-46A7-B52D-7484043D44C6}" destId="{6B1F3C97-D356-4F10-A515-532D578C37B9}" srcOrd="16" destOrd="0" presId="urn:microsoft.com/office/officeart/2005/8/layout/orgChart1"/>
    <dgm:cxn modelId="{79334C06-4B2C-41F2-BB29-A7CA543166C9}" type="presParOf" srcId="{CF25EE8A-63AE-46A7-B52D-7484043D44C6}" destId="{D7BEE0F5-B6C7-4D9C-8B5E-06B590DE78F1}" srcOrd="17" destOrd="0" presId="urn:microsoft.com/office/officeart/2005/8/layout/orgChart1"/>
    <dgm:cxn modelId="{B35E402C-CB45-4995-B879-5B6382965D5A}" type="presParOf" srcId="{D7BEE0F5-B6C7-4D9C-8B5E-06B590DE78F1}" destId="{FD2E09F6-2507-4915-B005-098B94778DF8}" srcOrd="0" destOrd="0" presId="urn:microsoft.com/office/officeart/2005/8/layout/orgChart1"/>
    <dgm:cxn modelId="{0B61DF83-9410-4EB4-8449-61C853576528}" type="presParOf" srcId="{FD2E09F6-2507-4915-B005-098B94778DF8}" destId="{37A15613-2629-4F6F-B105-D7CEC7448814}" srcOrd="0" destOrd="0" presId="urn:microsoft.com/office/officeart/2005/8/layout/orgChart1"/>
    <dgm:cxn modelId="{5B900E35-DEFC-43A7-9A14-C31E4712C947}" type="presParOf" srcId="{FD2E09F6-2507-4915-B005-098B94778DF8}" destId="{DDE047F6-F3DA-47EC-94F7-E10060657019}" srcOrd="1" destOrd="0" presId="urn:microsoft.com/office/officeart/2005/8/layout/orgChart1"/>
    <dgm:cxn modelId="{89BC6897-95EA-4F88-B2F6-9C79B5276129}" type="presParOf" srcId="{D7BEE0F5-B6C7-4D9C-8B5E-06B590DE78F1}" destId="{5244BD97-CA3A-4720-8C96-BB93B25FE94F}" srcOrd="1" destOrd="0" presId="urn:microsoft.com/office/officeart/2005/8/layout/orgChart1"/>
    <dgm:cxn modelId="{574086DF-3057-45DC-A9B1-E02668FFF044}" type="presParOf" srcId="{5244BD97-CA3A-4720-8C96-BB93B25FE94F}" destId="{C971C5DB-90D0-43D4-A6DD-7A3F57ABBCDA}" srcOrd="0" destOrd="0" presId="urn:microsoft.com/office/officeart/2005/8/layout/orgChart1"/>
    <dgm:cxn modelId="{5A7062D0-8AC4-45E2-B380-C0AAC4A92F1B}" type="presParOf" srcId="{5244BD97-CA3A-4720-8C96-BB93B25FE94F}" destId="{D38D0B4E-1CAB-44C1-BD6B-B891F5E07A4A}" srcOrd="1" destOrd="0" presId="urn:microsoft.com/office/officeart/2005/8/layout/orgChart1"/>
    <dgm:cxn modelId="{D496267D-CACE-4334-AF17-B289C8395452}" type="presParOf" srcId="{D38D0B4E-1CAB-44C1-BD6B-B891F5E07A4A}" destId="{80151769-771B-4A13-8A60-A9E6C113A98D}" srcOrd="0" destOrd="0" presId="urn:microsoft.com/office/officeart/2005/8/layout/orgChart1"/>
    <dgm:cxn modelId="{F45A58B5-BBED-4AB6-AB04-DDC4047D2E2C}" type="presParOf" srcId="{80151769-771B-4A13-8A60-A9E6C113A98D}" destId="{00E5587C-0EF1-4E1E-8326-1C831BCB7F94}" srcOrd="0" destOrd="0" presId="urn:microsoft.com/office/officeart/2005/8/layout/orgChart1"/>
    <dgm:cxn modelId="{B7FCFBF5-FA5E-4B80-B6A6-7E72553AB328}" type="presParOf" srcId="{80151769-771B-4A13-8A60-A9E6C113A98D}" destId="{C97DEC06-0B4E-4D1B-A4C7-510F126BCD21}" srcOrd="1" destOrd="0" presId="urn:microsoft.com/office/officeart/2005/8/layout/orgChart1"/>
    <dgm:cxn modelId="{26823396-829E-44A5-A258-20E8F0303574}" type="presParOf" srcId="{D38D0B4E-1CAB-44C1-BD6B-B891F5E07A4A}" destId="{D6AA8834-149C-494E-8C86-80055CDBB698}" srcOrd="1" destOrd="0" presId="urn:microsoft.com/office/officeart/2005/8/layout/orgChart1"/>
    <dgm:cxn modelId="{9BAB416E-EBCC-442D-9A30-3910E0371774}" type="presParOf" srcId="{D38D0B4E-1CAB-44C1-BD6B-B891F5E07A4A}" destId="{EB38DEDB-3315-40E6-AACA-A772BA5C5D69}" srcOrd="2" destOrd="0" presId="urn:microsoft.com/office/officeart/2005/8/layout/orgChart1"/>
    <dgm:cxn modelId="{245565CD-7BAD-4C97-8A60-DA17BA3DAE03}" type="presParOf" srcId="{D7BEE0F5-B6C7-4D9C-8B5E-06B590DE78F1}" destId="{05BF1C91-8965-4917-B4D3-0E5BCF07AC3F}" srcOrd="2" destOrd="0" presId="urn:microsoft.com/office/officeart/2005/8/layout/orgChart1"/>
    <dgm:cxn modelId="{60F4163B-A998-4079-BE2F-01B2A6C73F09}" type="presParOf" srcId="{05BF1C91-8965-4917-B4D3-0E5BCF07AC3F}" destId="{137950EC-DB9D-43F0-B3B6-C4EE18388E0A}" srcOrd="0" destOrd="0" presId="urn:microsoft.com/office/officeart/2005/8/layout/orgChart1"/>
    <dgm:cxn modelId="{EBD20BC8-AADA-4C42-8984-6F9B7F017CA0}" type="presParOf" srcId="{05BF1C91-8965-4917-B4D3-0E5BCF07AC3F}" destId="{0F1508D6-CB5C-45D4-BFCE-7DB01F429CE5}" srcOrd="1" destOrd="0" presId="urn:microsoft.com/office/officeart/2005/8/layout/orgChart1"/>
    <dgm:cxn modelId="{D9133E47-7260-4EE8-8E22-F51304549C97}" type="presParOf" srcId="{0F1508D6-CB5C-45D4-BFCE-7DB01F429CE5}" destId="{4CEA68FC-C2FA-4E7B-AAC9-BBDBB1E885B7}" srcOrd="0" destOrd="0" presId="urn:microsoft.com/office/officeart/2005/8/layout/orgChart1"/>
    <dgm:cxn modelId="{A14FB410-2357-4FBE-9065-7939B082494E}" type="presParOf" srcId="{4CEA68FC-C2FA-4E7B-AAC9-BBDBB1E885B7}" destId="{9055FCC4-DA29-46CD-A5E1-5A18F34BF569}" srcOrd="0" destOrd="0" presId="urn:microsoft.com/office/officeart/2005/8/layout/orgChart1"/>
    <dgm:cxn modelId="{C5AA22B8-E49D-467D-BD93-2C31CD7E3A82}" type="presParOf" srcId="{4CEA68FC-C2FA-4E7B-AAC9-BBDBB1E885B7}" destId="{ECBD9FEC-FC20-4334-9462-1C2AA32F079E}" srcOrd="1" destOrd="0" presId="urn:microsoft.com/office/officeart/2005/8/layout/orgChart1"/>
    <dgm:cxn modelId="{D3D48FEF-C20B-4853-8F14-5BF03AC7F348}" type="presParOf" srcId="{0F1508D6-CB5C-45D4-BFCE-7DB01F429CE5}" destId="{30BFA382-90E1-41D6-93C5-83A4074E3736}" srcOrd="1" destOrd="0" presId="urn:microsoft.com/office/officeart/2005/8/layout/orgChart1"/>
    <dgm:cxn modelId="{59E07D65-95B3-4E7A-AA8B-ED2FE4D1774C}" type="presParOf" srcId="{0F1508D6-CB5C-45D4-BFCE-7DB01F429CE5}" destId="{AEA9A773-488E-4B8F-8FEB-764E93951D6B}" srcOrd="2" destOrd="0" presId="urn:microsoft.com/office/officeart/2005/8/layout/orgChart1"/>
    <dgm:cxn modelId="{ECD94B5F-97D7-4420-A9A9-024573601C89}" type="presParOf" srcId="{05BF1C91-8965-4917-B4D3-0E5BCF07AC3F}" destId="{66074D48-9185-478C-8BC4-25AB5BF58DCA}" srcOrd="2" destOrd="0" presId="urn:microsoft.com/office/officeart/2005/8/layout/orgChart1"/>
    <dgm:cxn modelId="{5D6BB2DF-A7AC-434E-9920-75B5565C597E}" type="presParOf" srcId="{05BF1C91-8965-4917-B4D3-0E5BCF07AC3F}" destId="{53709E4E-D9EF-433B-A14F-550833518F68}" srcOrd="3" destOrd="0" presId="urn:microsoft.com/office/officeart/2005/8/layout/orgChart1"/>
    <dgm:cxn modelId="{D387EA9B-11C9-4BCB-98F1-42A14FED56E4}" type="presParOf" srcId="{53709E4E-D9EF-433B-A14F-550833518F68}" destId="{EA7AF544-E159-4F97-8243-718B2785B2D3}" srcOrd="0" destOrd="0" presId="urn:microsoft.com/office/officeart/2005/8/layout/orgChart1"/>
    <dgm:cxn modelId="{2564B863-1C00-45F6-B40E-5E6119824F1D}" type="presParOf" srcId="{EA7AF544-E159-4F97-8243-718B2785B2D3}" destId="{8CE48ACC-49B8-42E1-AF85-F95FF54A4533}" srcOrd="0" destOrd="0" presId="urn:microsoft.com/office/officeart/2005/8/layout/orgChart1"/>
    <dgm:cxn modelId="{4E074F26-EE17-4956-AE6A-EC39E5D42C9B}" type="presParOf" srcId="{EA7AF544-E159-4F97-8243-718B2785B2D3}" destId="{37521FD1-5E4B-477F-956C-7659F0916409}" srcOrd="1" destOrd="0" presId="urn:microsoft.com/office/officeart/2005/8/layout/orgChart1"/>
    <dgm:cxn modelId="{71B37757-76F9-4636-B235-1D8BD724ABDA}" type="presParOf" srcId="{53709E4E-D9EF-433B-A14F-550833518F68}" destId="{28261352-92CD-44A0-9C84-92DA53AF9EA0}" srcOrd="1" destOrd="0" presId="urn:microsoft.com/office/officeart/2005/8/layout/orgChart1"/>
    <dgm:cxn modelId="{A924BD87-D2C4-4EC8-B6B0-D37B17146A92}" type="presParOf" srcId="{53709E4E-D9EF-433B-A14F-550833518F68}" destId="{022C0C05-94B7-416E-98B9-B59839461998}" srcOrd="2" destOrd="0" presId="urn:microsoft.com/office/officeart/2005/8/layout/orgChart1"/>
    <dgm:cxn modelId="{FAE78391-ADA1-4477-86F0-98D1C780799D}" type="presParOf" srcId="{05BF1C91-8965-4917-B4D3-0E5BCF07AC3F}" destId="{1BCD942D-9213-48C9-8AC5-3EE23CE1E83F}" srcOrd="4" destOrd="0" presId="urn:microsoft.com/office/officeart/2005/8/layout/orgChart1"/>
    <dgm:cxn modelId="{203435F9-D3BA-4BA7-B9DA-BE9322C47E36}" type="presParOf" srcId="{05BF1C91-8965-4917-B4D3-0E5BCF07AC3F}" destId="{BB1A4AB0-0437-4BEF-A302-8CE6FD7AEF0C}" srcOrd="5" destOrd="0" presId="urn:microsoft.com/office/officeart/2005/8/layout/orgChart1"/>
    <dgm:cxn modelId="{4624D31E-7900-415B-ADBF-7A9754DF92DF}" type="presParOf" srcId="{BB1A4AB0-0437-4BEF-A302-8CE6FD7AEF0C}" destId="{AF5B756F-06A8-48A7-B51B-B9DF1B980F08}" srcOrd="0" destOrd="0" presId="urn:microsoft.com/office/officeart/2005/8/layout/orgChart1"/>
    <dgm:cxn modelId="{65E9F315-D4D3-43C0-8A71-DBEE85FE6E8E}" type="presParOf" srcId="{AF5B756F-06A8-48A7-B51B-B9DF1B980F08}" destId="{29AEA325-47CE-487A-B4FB-DCFF23BE7A29}" srcOrd="0" destOrd="0" presId="urn:microsoft.com/office/officeart/2005/8/layout/orgChart1"/>
    <dgm:cxn modelId="{FDF80DA8-DCEA-4025-9B4A-84499D1E78B5}" type="presParOf" srcId="{AF5B756F-06A8-48A7-B51B-B9DF1B980F08}" destId="{8D4F7055-AC87-4388-949C-BD4A3D9DBB10}" srcOrd="1" destOrd="0" presId="urn:microsoft.com/office/officeart/2005/8/layout/orgChart1"/>
    <dgm:cxn modelId="{30460979-4C21-4376-B06E-C2C68F3F89CB}" type="presParOf" srcId="{BB1A4AB0-0437-4BEF-A302-8CE6FD7AEF0C}" destId="{67959F2D-822C-4DAA-BB01-3F9FBFC18DCE}" srcOrd="1" destOrd="0" presId="urn:microsoft.com/office/officeart/2005/8/layout/orgChart1"/>
    <dgm:cxn modelId="{377197C5-CFB3-43AB-B3DA-C2D04E38DCB5}" type="presParOf" srcId="{BB1A4AB0-0437-4BEF-A302-8CE6FD7AEF0C}" destId="{83203D1C-397C-423D-8FF1-98C64B0947B8}" srcOrd="2" destOrd="0" presId="urn:microsoft.com/office/officeart/2005/8/layout/orgChart1"/>
    <dgm:cxn modelId="{B0DB546A-96F9-41C7-A556-AC9D89D02109}" type="presParOf" srcId="{05BF1C91-8965-4917-B4D3-0E5BCF07AC3F}" destId="{548CC89A-9D86-4C1E-AA3E-8C3327BA7541}" srcOrd="6" destOrd="0" presId="urn:microsoft.com/office/officeart/2005/8/layout/orgChart1"/>
    <dgm:cxn modelId="{65DC5FDE-324C-45CC-8715-D67EBFC0000C}" type="presParOf" srcId="{05BF1C91-8965-4917-B4D3-0E5BCF07AC3F}" destId="{8D24EC9B-A18B-4D46-93F9-1ABADD6E9239}" srcOrd="7" destOrd="0" presId="urn:microsoft.com/office/officeart/2005/8/layout/orgChart1"/>
    <dgm:cxn modelId="{434AD845-A350-4494-BF27-C0855C36218F}" type="presParOf" srcId="{8D24EC9B-A18B-4D46-93F9-1ABADD6E9239}" destId="{84AC4A49-406C-4CCC-8952-CAFD1472E49E}" srcOrd="0" destOrd="0" presId="urn:microsoft.com/office/officeart/2005/8/layout/orgChart1"/>
    <dgm:cxn modelId="{7E833CD9-FA67-44E4-AF0F-C68C419DFE70}" type="presParOf" srcId="{84AC4A49-406C-4CCC-8952-CAFD1472E49E}" destId="{E4D20AE0-2060-4FE3-BC42-8AD5C3E02727}" srcOrd="0" destOrd="0" presId="urn:microsoft.com/office/officeart/2005/8/layout/orgChart1"/>
    <dgm:cxn modelId="{D9D8D149-3F1B-4044-AC12-0C2221CCA416}" type="presParOf" srcId="{84AC4A49-406C-4CCC-8952-CAFD1472E49E}" destId="{6621B1BA-9D84-4115-864A-157254D5BD11}" srcOrd="1" destOrd="0" presId="urn:microsoft.com/office/officeart/2005/8/layout/orgChart1"/>
    <dgm:cxn modelId="{F880155E-99D8-42F1-A8BC-BBAA2AA9A47D}" type="presParOf" srcId="{8D24EC9B-A18B-4D46-93F9-1ABADD6E9239}" destId="{8F98AE5F-38F4-41BB-8403-97C4FE59C36B}" srcOrd="1" destOrd="0" presId="urn:microsoft.com/office/officeart/2005/8/layout/orgChart1"/>
    <dgm:cxn modelId="{FF43640D-09A5-4322-ABE2-629971F116B2}" type="presParOf" srcId="{8D24EC9B-A18B-4D46-93F9-1ABADD6E9239}" destId="{D5211288-7531-490B-83BC-D1EA73E6CD73}" srcOrd="2" destOrd="0" presId="urn:microsoft.com/office/officeart/2005/8/layout/orgChart1"/>
    <dgm:cxn modelId="{1516BC5D-8AC6-4DF4-8E65-2C7B9C4B4FC4}" type="presParOf" srcId="{05BF1C91-8965-4917-B4D3-0E5BCF07AC3F}" destId="{652A2E12-E2DB-4C04-8816-43FB8BD0C50D}" srcOrd="8" destOrd="0" presId="urn:microsoft.com/office/officeart/2005/8/layout/orgChart1"/>
    <dgm:cxn modelId="{EC8AD0D0-63E4-4344-AE76-26F01C13645D}" type="presParOf" srcId="{05BF1C91-8965-4917-B4D3-0E5BCF07AC3F}" destId="{FC297BEE-1ECE-4F09-81EA-3C2132BAE868}" srcOrd="9" destOrd="0" presId="urn:microsoft.com/office/officeart/2005/8/layout/orgChart1"/>
    <dgm:cxn modelId="{3D04CB1F-8A48-4613-A093-0B1CC7392DBB}" type="presParOf" srcId="{FC297BEE-1ECE-4F09-81EA-3C2132BAE868}" destId="{A300CE0D-03B2-4ADD-A9E7-FE766D4255BD}" srcOrd="0" destOrd="0" presId="urn:microsoft.com/office/officeart/2005/8/layout/orgChart1"/>
    <dgm:cxn modelId="{274E1484-1085-47DE-A44E-B6873036B7AC}" type="presParOf" srcId="{A300CE0D-03B2-4ADD-A9E7-FE766D4255BD}" destId="{B2ECA8FB-20CB-4F4E-BF25-89EAF1E4A232}" srcOrd="0" destOrd="0" presId="urn:microsoft.com/office/officeart/2005/8/layout/orgChart1"/>
    <dgm:cxn modelId="{3D3FF604-8BA0-4EBC-8979-2F628E2E545A}" type="presParOf" srcId="{A300CE0D-03B2-4ADD-A9E7-FE766D4255BD}" destId="{497AEDB1-791F-48CE-A918-190A407C8D5E}" srcOrd="1" destOrd="0" presId="urn:microsoft.com/office/officeart/2005/8/layout/orgChart1"/>
    <dgm:cxn modelId="{3BFC24E4-DF3F-4A7A-8180-F66702B35CBA}" type="presParOf" srcId="{FC297BEE-1ECE-4F09-81EA-3C2132BAE868}" destId="{07161769-434A-462D-880B-5A85C7FB531A}" srcOrd="1" destOrd="0" presId="urn:microsoft.com/office/officeart/2005/8/layout/orgChart1"/>
    <dgm:cxn modelId="{BB653156-5B36-4E03-A0F3-6785F4FF2667}" type="presParOf" srcId="{FC297BEE-1ECE-4F09-81EA-3C2132BAE868}" destId="{7895E61E-7955-4A82-A1AA-1A5F9D570AEF}" srcOrd="2" destOrd="0" presId="urn:microsoft.com/office/officeart/2005/8/layout/orgChart1"/>
    <dgm:cxn modelId="{2CB06401-1225-4E66-81D2-FAF0ED14E222}" type="presParOf" srcId="{05BF1C91-8965-4917-B4D3-0E5BCF07AC3F}" destId="{9F630AD4-0541-4568-A25C-3B7DBEEE91BE}" srcOrd="10" destOrd="0" presId="urn:microsoft.com/office/officeart/2005/8/layout/orgChart1"/>
    <dgm:cxn modelId="{14D34B90-CF33-477B-8D5D-8B64776EDFCD}" type="presParOf" srcId="{05BF1C91-8965-4917-B4D3-0E5BCF07AC3F}" destId="{E7F54A61-E106-4B1D-8FB9-EDAB3F31C935}" srcOrd="11" destOrd="0" presId="urn:microsoft.com/office/officeart/2005/8/layout/orgChart1"/>
    <dgm:cxn modelId="{DA20ABFE-4760-4CE8-8D4B-815331808D7E}" type="presParOf" srcId="{E7F54A61-E106-4B1D-8FB9-EDAB3F31C935}" destId="{9EE4E0CE-BE91-4AF8-A6B4-F3F81779F45F}" srcOrd="0" destOrd="0" presId="urn:microsoft.com/office/officeart/2005/8/layout/orgChart1"/>
    <dgm:cxn modelId="{A9D63399-5EFE-47F5-97E5-D541F7C8DBAC}" type="presParOf" srcId="{9EE4E0CE-BE91-4AF8-A6B4-F3F81779F45F}" destId="{033ED5F8-33BE-464A-8FB8-168668CFAE0D}" srcOrd="0" destOrd="0" presId="urn:microsoft.com/office/officeart/2005/8/layout/orgChart1"/>
    <dgm:cxn modelId="{8CD98D1A-9F5C-461B-AD5B-D22100EBB4BC}" type="presParOf" srcId="{9EE4E0CE-BE91-4AF8-A6B4-F3F81779F45F}" destId="{97E21D13-4044-4FAA-BD91-37949494BD07}" srcOrd="1" destOrd="0" presId="urn:microsoft.com/office/officeart/2005/8/layout/orgChart1"/>
    <dgm:cxn modelId="{A1E98343-EB7C-4B15-8FE3-3F192CE3D4EA}" type="presParOf" srcId="{E7F54A61-E106-4B1D-8FB9-EDAB3F31C935}" destId="{8A8222AE-79AA-4D93-89F8-ECF7C68EBD90}" srcOrd="1" destOrd="0" presId="urn:microsoft.com/office/officeart/2005/8/layout/orgChart1"/>
    <dgm:cxn modelId="{1DF1ABA2-256E-493A-86DE-3EE553762390}" type="presParOf" srcId="{E7F54A61-E106-4B1D-8FB9-EDAB3F31C935}" destId="{C0E6E909-3E63-49BF-95F5-CA93E5F247D9}" srcOrd="2" destOrd="0" presId="urn:microsoft.com/office/officeart/2005/8/layout/orgChart1"/>
    <dgm:cxn modelId="{26C0D85D-B3AD-49BF-B365-755E416BD17F}" type="presParOf" srcId="{05BF1C91-8965-4917-B4D3-0E5BCF07AC3F}" destId="{FACE4FC7-36A3-4ADD-95F4-861E0EFF19EF}" srcOrd="12" destOrd="0" presId="urn:microsoft.com/office/officeart/2005/8/layout/orgChart1"/>
    <dgm:cxn modelId="{CA897D18-0F4B-4A8D-925F-746886C4F3B6}" type="presParOf" srcId="{05BF1C91-8965-4917-B4D3-0E5BCF07AC3F}" destId="{6990EC08-424C-4C05-91F2-1101ED9D718B}" srcOrd="13" destOrd="0" presId="urn:microsoft.com/office/officeart/2005/8/layout/orgChart1"/>
    <dgm:cxn modelId="{8F0624D1-2E5F-4FF0-9A26-8051C09B50FE}" type="presParOf" srcId="{6990EC08-424C-4C05-91F2-1101ED9D718B}" destId="{0321FFCB-A654-4EEE-B5A1-365B00488B47}" srcOrd="0" destOrd="0" presId="urn:microsoft.com/office/officeart/2005/8/layout/orgChart1"/>
    <dgm:cxn modelId="{73DE98DE-D0D3-4E3F-BA7A-5F1E581CDB50}" type="presParOf" srcId="{0321FFCB-A654-4EEE-B5A1-365B00488B47}" destId="{C3EB8002-4F29-4159-88F7-4A7533E316CD}" srcOrd="0" destOrd="0" presId="urn:microsoft.com/office/officeart/2005/8/layout/orgChart1"/>
    <dgm:cxn modelId="{2739BF31-FB48-4781-98F7-1F8E2A696162}" type="presParOf" srcId="{0321FFCB-A654-4EEE-B5A1-365B00488B47}" destId="{61E01993-2D47-4CF0-961A-3DDC232133C2}" srcOrd="1" destOrd="0" presId="urn:microsoft.com/office/officeart/2005/8/layout/orgChart1"/>
    <dgm:cxn modelId="{E76795B9-386E-4D18-944B-2D24B95CA0B8}" type="presParOf" srcId="{6990EC08-424C-4C05-91F2-1101ED9D718B}" destId="{F4993736-D271-419E-9A9E-48077629A0BA}" srcOrd="1" destOrd="0" presId="urn:microsoft.com/office/officeart/2005/8/layout/orgChart1"/>
    <dgm:cxn modelId="{E68A89C9-F9FC-43AD-84F9-AD560C56F12E}" type="presParOf" srcId="{6990EC08-424C-4C05-91F2-1101ED9D718B}" destId="{305BCBB8-F046-4FF8-8A38-3528B884F106}" srcOrd="2" destOrd="0" presId="urn:microsoft.com/office/officeart/2005/8/layout/orgChart1"/>
    <dgm:cxn modelId="{F5CA5279-01B3-4417-9BE0-6DDAE6CBE606}" type="presParOf" srcId="{05BF1C91-8965-4917-B4D3-0E5BCF07AC3F}" destId="{15BCFDBE-F2F4-42EB-9C7A-B509C0036236}" srcOrd="14" destOrd="0" presId="urn:microsoft.com/office/officeart/2005/8/layout/orgChart1"/>
    <dgm:cxn modelId="{8EF812DD-DADE-40E3-A8DF-62F28E8ED076}" type="presParOf" srcId="{05BF1C91-8965-4917-B4D3-0E5BCF07AC3F}" destId="{53871F89-9C80-4FC9-9089-2CD820A1B141}" srcOrd="15" destOrd="0" presId="urn:microsoft.com/office/officeart/2005/8/layout/orgChart1"/>
    <dgm:cxn modelId="{3AAEB692-1A4C-4ED7-B867-744A5433E92F}" type="presParOf" srcId="{53871F89-9C80-4FC9-9089-2CD820A1B141}" destId="{9AB45EB3-BA00-4D3B-8981-49B74D1C0FD7}" srcOrd="0" destOrd="0" presId="urn:microsoft.com/office/officeart/2005/8/layout/orgChart1"/>
    <dgm:cxn modelId="{724B9DDD-775C-4C05-BFB4-CAA7C6BE9966}" type="presParOf" srcId="{9AB45EB3-BA00-4D3B-8981-49B74D1C0FD7}" destId="{A1D06B7C-A4C4-4027-A829-BE53416E0729}" srcOrd="0" destOrd="0" presId="urn:microsoft.com/office/officeart/2005/8/layout/orgChart1"/>
    <dgm:cxn modelId="{8E71230F-01B9-4248-802A-82AB75EE7BBE}" type="presParOf" srcId="{9AB45EB3-BA00-4D3B-8981-49B74D1C0FD7}" destId="{FD0195F0-A4A0-452E-B1D1-F9F2E7AA44F2}" srcOrd="1" destOrd="0" presId="urn:microsoft.com/office/officeart/2005/8/layout/orgChart1"/>
    <dgm:cxn modelId="{B114C3AA-47B1-4767-B0BF-385D2BB45208}" type="presParOf" srcId="{53871F89-9C80-4FC9-9089-2CD820A1B141}" destId="{3554434A-F121-4AF4-A07C-D615E6826B7E}" srcOrd="1" destOrd="0" presId="urn:microsoft.com/office/officeart/2005/8/layout/orgChart1"/>
    <dgm:cxn modelId="{552B0266-A86F-459C-987F-47DB78CAACA7}" type="presParOf" srcId="{53871F89-9C80-4FC9-9089-2CD820A1B141}" destId="{49DEBC0E-6918-4854-8A5C-E4A8294EB51A}" srcOrd="2" destOrd="0" presId="urn:microsoft.com/office/officeart/2005/8/layout/orgChart1"/>
    <dgm:cxn modelId="{9E3F9C1A-A612-483C-952D-DF9739607D09}" type="presParOf" srcId="{CF25EE8A-63AE-46A7-B52D-7484043D44C6}" destId="{61BD84FD-8C9C-4EB4-94FC-4FADF8B7CD53}" srcOrd="18" destOrd="0" presId="urn:microsoft.com/office/officeart/2005/8/layout/orgChart1"/>
    <dgm:cxn modelId="{DC985605-4F50-42ED-A3DF-505E700AA7BF}" type="presParOf" srcId="{CF25EE8A-63AE-46A7-B52D-7484043D44C6}" destId="{EF2EF011-E34F-417B-A883-AAEEE94C86CD}" srcOrd="19" destOrd="0" presId="urn:microsoft.com/office/officeart/2005/8/layout/orgChart1"/>
    <dgm:cxn modelId="{082C19F5-D01E-451C-A1E3-4B45E5AE6220}" type="presParOf" srcId="{EF2EF011-E34F-417B-A883-AAEEE94C86CD}" destId="{07A23DEA-B9BA-43F4-AD13-7125C9F28847}" srcOrd="0" destOrd="0" presId="urn:microsoft.com/office/officeart/2005/8/layout/orgChart1"/>
    <dgm:cxn modelId="{5BF2CB35-3B5E-4843-8420-D9B984C6C344}" type="presParOf" srcId="{07A23DEA-B9BA-43F4-AD13-7125C9F28847}" destId="{967AE91F-37B0-4C3A-BDD8-56F4DEF038FD}" srcOrd="0" destOrd="0" presId="urn:microsoft.com/office/officeart/2005/8/layout/orgChart1"/>
    <dgm:cxn modelId="{E04DD544-C4C5-44EB-AD27-D1A7D6C5BDBE}" type="presParOf" srcId="{07A23DEA-B9BA-43F4-AD13-7125C9F28847}" destId="{826BC72C-D3CD-4CCC-BB84-2FCDBE168D1F}" srcOrd="1" destOrd="0" presId="urn:microsoft.com/office/officeart/2005/8/layout/orgChart1"/>
    <dgm:cxn modelId="{94AFF208-499C-4E01-BC0E-F7899DA25385}" type="presParOf" srcId="{EF2EF011-E34F-417B-A883-AAEEE94C86CD}" destId="{D7E62367-BDCF-4419-92CF-572AEFDFD2B2}" srcOrd="1" destOrd="0" presId="urn:microsoft.com/office/officeart/2005/8/layout/orgChart1"/>
    <dgm:cxn modelId="{7AE8211B-7E52-41F8-B65A-4ECDEABBC4E3}" type="presParOf" srcId="{D7E62367-BDCF-4419-92CF-572AEFDFD2B2}" destId="{F1613E52-4110-4B32-A1A0-B23910DED151}" srcOrd="0" destOrd="0" presId="urn:microsoft.com/office/officeart/2005/8/layout/orgChart1"/>
    <dgm:cxn modelId="{8B15B8D4-8B7B-4B22-A0FE-18D7B4846E3C}" type="presParOf" srcId="{D7E62367-BDCF-4419-92CF-572AEFDFD2B2}" destId="{1E764201-BD80-450D-AA67-D5462EAC1E00}" srcOrd="1" destOrd="0" presId="urn:microsoft.com/office/officeart/2005/8/layout/orgChart1"/>
    <dgm:cxn modelId="{B431478E-D4E1-4AC7-8C11-35B7542BFD03}" type="presParOf" srcId="{1E764201-BD80-450D-AA67-D5462EAC1E00}" destId="{A53467DC-CFA6-4BA7-92A0-85886A5AE3B0}" srcOrd="0" destOrd="0" presId="urn:microsoft.com/office/officeart/2005/8/layout/orgChart1"/>
    <dgm:cxn modelId="{C58C4509-268B-4B3D-A429-93DAA6BDCCD8}" type="presParOf" srcId="{A53467DC-CFA6-4BA7-92A0-85886A5AE3B0}" destId="{B341F1BF-4586-43A9-BA02-9E72002D5ECF}" srcOrd="0" destOrd="0" presId="urn:microsoft.com/office/officeart/2005/8/layout/orgChart1"/>
    <dgm:cxn modelId="{08E3C03A-1A3B-4FB9-83FE-513CEA59D19F}" type="presParOf" srcId="{A53467DC-CFA6-4BA7-92A0-85886A5AE3B0}" destId="{3E4EA83D-1971-40FE-A409-F7A61740365D}" srcOrd="1" destOrd="0" presId="urn:microsoft.com/office/officeart/2005/8/layout/orgChart1"/>
    <dgm:cxn modelId="{CCE35E85-B611-4C91-918A-1C4A88CEB5B3}" type="presParOf" srcId="{1E764201-BD80-450D-AA67-D5462EAC1E00}" destId="{E8E4D287-BC4D-4028-81EB-D7197CD6E54D}" srcOrd="1" destOrd="0" presId="urn:microsoft.com/office/officeart/2005/8/layout/orgChart1"/>
    <dgm:cxn modelId="{08AC9733-19E2-4488-9653-95411FC5DFAF}" type="presParOf" srcId="{1E764201-BD80-450D-AA67-D5462EAC1E00}" destId="{0251C77D-712D-49E2-8B8B-606E82EE4843}" srcOrd="2" destOrd="0" presId="urn:microsoft.com/office/officeart/2005/8/layout/orgChart1"/>
    <dgm:cxn modelId="{B1A1C9F3-487A-4F71-B5BD-7E3CA673DC54}" type="presParOf" srcId="{D7E62367-BDCF-4419-92CF-572AEFDFD2B2}" destId="{1B9CD4C2-4DEB-495E-8621-8A3FE2FA91C5}" srcOrd="2" destOrd="0" presId="urn:microsoft.com/office/officeart/2005/8/layout/orgChart1"/>
    <dgm:cxn modelId="{CE0FC99F-9ACE-46B6-8D6F-B8D5A404D17C}" type="presParOf" srcId="{D7E62367-BDCF-4419-92CF-572AEFDFD2B2}" destId="{3C927979-66C0-4AC8-92D2-4216BB44A1AA}" srcOrd="3" destOrd="0" presId="urn:microsoft.com/office/officeart/2005/8/layout/orgChart1"/>
    <dgm:cxn modelId="{071026A4-19DA-4E5A-AD74-228EEB3A1B94}" type="presParOf" srcId="{3C927979-66C0-4AC8-92D2-4216BB44A1AA}" destId="{B19821FB-C6C0-4618-A3FD-43FFC3501CC5}" srcOrd="0" destOrd="0" presId="urn:microsoft.com/office/officeart/2005/8/layout/orgChart1"/>
    <dgm:cxn modelId="{BBBFDE26-28AD-44FB-81F8-E17F66F432D3}" type="presParOf" srcId="{B19821FB-C6C0-4618-A3FD-43FFC3501CC5}" destId="{5DD898C9-C443-4FF6-815C-38A87D76BE72}" srcOrd="0" destOrd="0" presId="urn:microsoft.com/office/officeart/2005/8/layout/orgChart1"/>
    <dgm:cxn modelId="{C0C842E3-5ABC-495E-9D38-8945FB7DF993}" type="presParOf" srcId="{B19821FB-C6C0-4618-A3FD-43FFC3501CC5}" destId="{44BE8DA3-16F2-42F9-8B32-CBAC28C5CBE8}" srcOrd="1" destOrd="0" presId="urn:microsoft.com/office/officeart/2005/8/layout/orgChart1"/>
    <dgm:cxn modelId="{70D9ECA9-65E5-4F85-9437-F4DB587C2B3D}" type="presParOf" srcId="{3C927979-66C0-4AC8-92D2-4216BB44A1AA}" destId="{0666D93E-A84D-4F8E-8780-2FD4698421B2}" srcOrd="1" destOrd="0" presId="urn:microsoft.com/office/officeart/2005/8/layout/orgChart1"/>
    <dgm:cxn modelId="{8C282922-61A6-46D8-835F-C4C56DED1BCC}" type="presParOf" srcId="{3C927979-66C0-4AC8-92D2-4216BB44A1AA}" destId="{AA8A1E9A-B336-40AD-A535-226E7230AF62}" srcOrd="2" destOrd="0" presId="urn:microsoft.com/office/officeart/2005/8/layout/orgChart1"/>
    <dgm:cxn modelId="{03FF84E7-92E6-48F5-A32D-DCC9823ED793}" type="presParOf" srcId="{EF2EF011-E34F-417B-A883-AAEEE94C86CD}" destId="{275776E3-1B83-4C90-B0C8-6973D5AA4C08}" srcOrd="2" destOrd="0" presId="urn:microsoft.com/office/officeart/2005/8/layout/orgChart1"/>
    <dgm:cxn modelId="{35A4046B-2267-4918-BD07-9FF74343FA53}" type="presParOf" srcId="{275776E3-1B83-4C90-B0C8-6973D5AA4C08}" destId="{D853BA89-9F64-49F9-B4E0-71D22CC37375}" srcOrd="0" destOrd="0" presId="urn:microsoft.com/office/officeart/2005/8/layout/orgChart1"/>
    <dgm:cxn modelId="{D307079C-6DEA-478F-8C57-4B96B414610B}" type="presParOf" srcId="{275776E3-1B83-4C90-B0C8-6973D5AA4C08}" destId="{71D827B5-8DF5-4AB0-9608-32DCD8BC3DB6}" srcOrd="1" destOrd="0" presId="urn:microsoft.com/office/officeart/2005/8/layout/orgChart1"/>
    <dgm:cxn modelId="{EC21E786-227E-46F6-A326-08E46967EA1C}" type="presParOf" srcId="{71D827B5-8DF5-4AB0-9608-32DCD8BC3DB6}" destId="{74B75105-2CA0-4EA2-A580-76FDDDC425C9}" srcOrd="0" destOrd="0" presId="urn:microsoft.com/office/officeart/2005/8/layout/orgChart1"/>
    <dgm:cxn modelId="{981BE98A-3BC0-4565-A16B-1E207745406D}" type="presParOf" srcId="{74B75105-2CA0-4EA2-A580-76FDDDC425C9}" destId="{22D1AD87-43AE-4411-862E-A2ECB37D7A76}" srcOrd="0" destOrd="0" presId="urn:microsoft.com/office/officeart/2005/8/layout/orgChart1"/>
    <dgm:cxn modelId="{CB50A8C8-ED56-4DCD-875D-CB40DF428A4D}" type="presParOf" srcId="{74B75105-2CA0-4EA2-A580-76FDDDC425C9}" destId="{21A0CDC7-CD33-48F5-B6D3-2A09BC650A82}" srcOrd="1" destOrd="0" presId="urn:microsoft.com/office/officeart/2005/8/layout/orgChart1"/>
    <dgm:cxn modelId="{885391FD-1349-4D7C-B9A9-3D985257D8C1}" type="presParOf" srcId="{71D827B5-8DF5-4AB0-9608-32DCD8BC3DB6}" destId="{A95831CC-F1C7-4C40-B0DE-14A49C6E9025}" srcOrd="1" destOrd="0" presId="urn:microsoft.com/office/officeart/2005/8/layout/orgChart1"/>
    <dgm:cxn modelId="{D5D42E32-3C2B-49D4-808A-E48527506B06}" type="presParOf" srcId="{71D827B5-8DF5-4AB0-9608-32DCD8BC3DB6}" destId="{319479E5-9102-4239-8D6A-703D729B182A}" srcOrd="2" destOrd="0" presId="urn:microsoft.com/office/officeart/2005/8/layout/orgChart1"/>
    <dgm:cxn modelId="{250C5511-0E5F-4F25-92E4-34C18D8012A4}" type="presParOf" srcId="{275776E3-1B83-4C90-B0C8-6973D5AA4C08}" destId="{D4D377A7-81DF-419F-BAB3-05CFE681341F}" srcOrd="2" destOrd="0" presId="urn:microsoft.com/office/officeart/2005/8/layout/orgChart1"/>
    <dgm:cxn modelId="{1EDE3010-8C34-4A03-B93F-C553CB70DFEC}" type="presParOf" srcId="{275776E3-1B83-4C90-B0C8-6973D5AA4C08}" destId="{CC2D96E3-E3CF-4263-A094-3C3032D725EC}" srcOrd="3" destOrd="0" presId="urn:microsoft.com/office/officeart/2005/8/layout/orgChart1"/>
    <dgm:cxn modelId="{BAC69AAF-FAFC-4CF1-8C97-5280E882118E}" type="presParOf" srcId="{CC2D96E3-E3CF-4263-A094-3C3032D725EC}" destId="{1A9DD817-2347-482F-B398-A0176ABEFA33}" srcOrd="0" destOrd="0" presId="urn:microsoft.com/office/officeart/2005/8/layout/orgChart1"/>
    <dgm:cxn modelId="{0D4C70EF-297E-4DBD-9863-D22FE0AB45A0}" type="presParOf" srcId="{1A9DD817-2347-482F-B398-A0176ABEFA33}" destId="{1C341242-322D-40DB-9E94-6AD15E8AAA92}" srcOrd="0" destOrd="0" presId="urn:microsoft.com/office/officeart/2005/8/layout/orgChart1"/>
    <dgm:cxn modelId="{556CBBAB-1488-4B4D-9A07-24E40216548C}" type="presParOf" srcId="{1A9DD817-2347-482F-B398-A0176ABEFA33}" destId="{98C85DDE-DD37-4279-9F88-51D9C0B08A88}" srcOrd="1" destOrd="0" presId="urn:microsoft.com/office/officeart/2005/8/layout/orgChart1"/>
    <dgm:cxn modelId="{DAF46550-8EE5-4337-AC17-D661F7AE985B}" type="presParOf" srcId="{CC2D96E3-E3CF-4263-A094-3C3032D725EC}" destId="{BCA99A2C-461C-4B46-ACFA-A672BDF03038}" srcOrd="1" destOrd="0" presId="urn:microsoft.com/office/officeart/2005/8/layout/orgChart1"/>
    <dgm:cxn modelId="{D0751024-50B2-4CC8-9A01-09277E7ECCD6}" type="presParOf" srcId="{CC2D96E3-E3CF-4263-A094-3C3032D725EC}" destId="{B656188C-E33B-4822-9E51-AFA4A8CBC465}" srcOrd="2" destOrd="0" presId="urn:microsoft.com/office/officeart/2005/8/layout/orgChart1"/>
    <dgm:cxn modelId="{9D613C1D-9A9F-49CF-8260-3DE91E05EDB5}" type="presParOf" srcId="{275776E3-1B83-4C90-B0C8-6973D5AA4C08}" destId="{3139A710-6FF8-4DED-8BB1-90FDDA05A93D}" srcOrd="4" destOrd="0" presId="urn:microsoft.com/office/officeart/2005/8/layout/orgChart1"/>
    <dgm:cxn modelId="{D4832075-B90C-485A-9A75-99EA76C898E4}" type="presParOf" srcId="{275776E3-1B83-4C90-B0C8-6973D5AA4C08}" destId="{3964DAA0-344D-41FB-8FA2-E8D2D55DBDB0}" srcOrd="5" destOrd="0" presId="urn:microsoft.com/office/officeart/2005/8/layout/orgChart1"/>
    <dgm:cxn modelId="{BC381A94-F904-4263-A439-187031683D87}" type="presParOf" srcId="{3964DAA0-344D-41FB-8FA2-E8D2D55DBDB0}" destId="{B5D3965B-C828-4DE2-9328-9BD92E578AA4}" srcOrd="0" destOrd="0" presId="urn:microsoft.com/office/officeart/2005/8/layout/orgChart1"/>
    <dgm:cxn modelId="{0465D860-1223-4FE8-A56C-13988E5574B6}" type="presParOf" srcId="{B5D3965B-C828-4DE2-9328-9BD92E578AA4}" destId="{55751431-9838-494D-9702-A7974DC4490C}" srcOrd="0" destOrd="0" presId="urn:microsoft.com/office/officeart/2005/8/layout/orgChart1"/>
    <dgm:cxn modelId="{A919C589-59B7-4FE7-835B-6A01B9DAB98D}" type="presParOf" srcId="{B5D3965B-C828-4DE2-9328-9BD92E578AA4}" destId="{A7445008-E24B-4C5B-8313-967897BAA5D1}" srcOrd="1" destOrd="0" presId="urn:microsoft.com/office/officeart/2005/8/layout/orgChart1"/>
    <dgm:cxn modelId="{4FB4EFFC-8BEC-4AF2-9D8B-F0554D1E9C70}" type="presParOf" srcId="{3964DAA0-344D-41FB-8FA2-E8D2D55DBDB0}" destId="{87E39E78-CE0B-433C-9AE9-FDC12F6F088F}" srcOrd="1" destOrd="0" presId="urn:microsoft.com/office/officeart/2005/8/layout/orgChart1"/>
    <dgm:cxn modelId="{69BD2B82-D90E-43FA-AD3D-9B2AD2F4B90E}" type="presParOf" srcId="{3964DAA0-344D-41FB-8FA2-E8D2D55DBDB0}" destId="{B2540A05-20BC-4495-A32A-0707ABCF2F86}" srcOrd="2" destOrd="0" presId="urn:microsoft.com/office/officeart/2005/8/layout/orgChart1"/>
    <dgm:cxn modelId="{77BBB6B2-6AC0-4188-AFED-4F615EF06B08}" type="presParOf" srcId="{275776E3-1B83-4C90-B0C8-6973D5AA4C08}" destId="{E541F02C-5DFC-4417-88DB-EBB59BFE486C}" srcOrd="6" destOrd="0" presId="urn:microsoft.com/office/officeart/2005/8/layout/orgChart1"/>
    <dgm:cxn modelId="{EAA78101-8773-45D2-9466-6F236241EC94}" type="presParOf" srcId="{275776E3-1B83-4C90-B0C8-6973D5AA4C08}" destId="{33105B1B-3770-4586-9874-416E818BF669}" srcOrd="7" destOrd="0" presId="urn:microsoft.com/office/officeart/2005/8/layout/orgChart1"/>
    <dgm:cxn modelId="{94A33A96-064A-438D-8BFE-1BDD7BF58C16}" type="presParOf" srcId="{33105B1B-3770-4586-9874-416E818BF669}" destId="{40D980D1-E63A-43B9-8741-B5466217938F}" srcOrd="0" destOrd="0" presId="urn:microsoft.com/office/officeart/2005/8/layout/orgChart1"/>
    <dgm:cxn modelId="{CCA1F0D3-6D5A-4795-AE7F-ED214B2CA68C}" type="presParOf" srcId="{40D980D1-E63A-43B9-8741-B5466217938F}" destId="{EBFE9C18-91F0-4B82-8231-2F99BC5D7DD5}" srcOrd="0" destOrd="0" presId="urn:microsoft.com/office/officeart/2005/8/layout/orgChart1"/>
    <dgm:cxn modelId="{5E45E63D-1ACF-4003-B4CB-F03A737005E1}" type="presParOf" srcId="{40D980D1-E63A-43B9-8741-B5466217938F}" destId="{E51757DF-BE7B-4060-A410-724DAFB651B4}" srcOrd="1" destOrd="0" presId="urn:microsoft.com/office/officeart/2005/8/layout/orgChart1"/>
    <dgm:cxn modelId="{3A208E2F-BCD6-4378-BB54-3C1989E38ABD}" type="presParOf" srcId="{33105B1B-3770-4586-9874-416E818BF669}" destId="{1C1D7BE2-1059-4C97-AF7A-63E48BF3B1B4}" srcOrd="1" destOrd="0" presId="urn:microsoft.com/office/officeart/2005/8/layout/orgChart1"/>
    <dgm:cxn modelId="{A532CA6B-9CB5-482E-823A-352793F80628}" type="presParOf" srcId="{33105B1B-3770-4586-9874-416E818BF669}" destId="{BD922177-CFD1-429A-92E4-4B94AB3E0D80}" srcOrd="2" destOrd="0" presId="urn:microsoft.com/office/officeart/2005/8/layout/orgChart1"/>
    <dgm:cxn modelId="{AF692290-28F0-4E2D-9F70-C69E1EC0C9D8}" type="presParOf" srcId="{275776E3-1B83-4C90-B0C8-6973D5AA4C08}" destId="{5171507F-96EA-435F-B1B4-D670E5837C6F}" srcOrd="8" destOrd="0" presId="urn:microsoft.com/office/officeart/2005/8/layout/orgChart1"/>
    <dgm:cxn modelId="{577EA315-855D-4250-A57F-C871C6FC33A6}" type="presParOf" srcId="{275776E3-1B83-4C90-B0C8-6973D5AA4C08}" destId="{BFAE0C48-647F-427D-8502-737CEAAF2DE9}" srcOrd="9" destOrd="0" presId="urn:microsoft.com/office/officeart/2005/8/layout/orgChart1"/>
    <dgm:cxn modelId="{4088CDA6-5458-4F0B-976D-26936C3F3F76}" type="presParOf" srcId="{BFAE0C48-647F-427D-8502-737CEAAF2DE9}" destId="{063308C5-7BB0-4528-B582-92F8B142C7CB}" srcOrd="0" destOrd="0" presId="urn:microsoft.com/office/officeart/2005/8/layout/orgChart1"/>
    <dgm:cxn modelId="{98CAF8B8-5652-4B2F-AFD3-E4F81FBF8CC5}" type="presParOf" srcId="{063308C5-7BB0-4528-B582-92F8B142C7CB}" destId="{B1E3054C-B4BA-486B-B2CB-A96783F7094D}" srcOrd="0" destOrd="0" presId="urn:microsoft.com/office/officeart/2005/8/layout/orgChart1"/>
    <dgm:cxn modelId="{EF71CC30-9C8F-4253-AC12-47BFCFF1820A}" type="presParOf" srcId="{063308C5-7BB0-4528-B582-92F8B142C7CB}" destId="{75F82530-61C0-49CA-A186-E8455957586E}" srcOrd="1" destOrd="0" presId="urn:microsoft.com/office/officeart/2005/8/layout/orgChart1"/>
    <dgm:cxn modelId="{A72E9F94-DE71-4C94-8DF4-97BC7B7A75F6}" type="presParOf" srcId="{BFAE0C48-647F-427D-8502-737CEAAF2DE9}" destId="{0341FA40-0C43-4F79-9C11-6B0368D58AD7}" srcOrd="1" destOrd="0" presId="urn:microsoft.com/office/officeart/2005/8/layout/orgChart1"/>
    <dgm:cxn modelId="{0B9ACD78-A9C7-4A06-94BC-AF94E9560658}" type="presParOf" srcId="{BFAE0C48-647F-427D-8502-737CEAAF2DE9}" destId="{E3151466-49AA-46F7-A5E1-CF743443EC33}" srcOrd="2" destOrd="0" presId="urn:microsoft.com/office/officeart/2005/8/layout/orgChart1"/>
    <dgm:cxn modelId="{30E51AF1-D9BD-439A-B0CC-82C761AE3086}" type="presParOf" srcId="{275776E3-1B83-4C90-B0C8-6973D5AA4C08}" destId="{F381F240-7BD9-4779-BFED-6D5B8C9A11BE}" srcOrd="10" destOrd="0" presId="urn:microsoft.com/office/officeart/2005/8/layout/orgChart1"/>
    <dgm:cxn modelId="{1A3C7932-9FEC-4D5D-9752-52442B993E59}" type="presParOf" srcId="{275776E3-1B83-4C90-B0C8-6973D5AA4C08}" destId="{6B9E9F0E-39BF-441D-A5BF-50BAE257A1FF}" srcOrd="11" destOrd="0" presId="urn:microsoft.com/office/officeart/2005/8/layout/orgChart1"/>
    <dgm:cxn modelId="{334AEFF9-A407-4678-BD68-8F201DF6A416}" type="presParOf" srcId="{6B9E9F0E-39BF-441D-A5BF-50BAE257A1FF}" destId="{4578B19C-6988-45BA-9D0A-0A1C177B0FC7}" srcOrd="0" destOrd="0" presId="urn:microsoft.com/office/officeart/2005/8/layout/orgChart1"/>
    <dgm:cxn modelId="{3E7AA971-0F40-43F1-A40E-66D68A4E8068}" type="presParOf" srcId="{4578B19C-6988-45BA-9D0A-0A1C177B0FC7}" destId="{EB408C49-842B-4CDC-9E2A-274707681425}" srcOrd="0" destOrd="0" presId="urn:microsoft.com/office/officeart/2005/8/layout/orgChart1"/>
    <dgm:cxn modelId="{70C6D30F-95F8-4278-96A7-060A62E49175}" type="presParOf" srcId="{4578B19C-6988-45BA-9D0A-0A1C177B0FC7}" destId="{AA752412-67CC-4D98-B389-D5DE55A4975A}" srcOrd="1" destOrd="0" presId="urn:microsoft.com/office/officeart/2005/8/layout/orgChart1"/>
    <dgm:cxn modelId="{5C337B0F-5A00-4CB9-99E4-B2674E62C5D2}" type="presParOf" srcId="{6B9E9F0E-39BF-441D-A5BF-50BAE257A1FF}" destId="{E2B371EE-E430-4869-90B9-D46387859D7C}" srcOrd="1" destOrd="0" presId="urn:microsoft.com/office/officeart/2005/8/layout/orgChart1"/>
    <dgm:cxn modelId="{19CAD0C7-E893-4021-8A5D-B9C5DCA46F80}" type="presParOf" srcId="{6B9E9F0E-39BF-441D-A5BF-50BAE257A1FF}" destId="{57432C42-644C-4A41-A0DC-E655BB7B6EDC}" srcOrd="2" destOrd="0" presId="urn:microsoft.com/office/officeart/2005/8/layout/orgChart1"/>
    <dgm:cxn modelId="{2DD52E51-EAA5-4424-832B-EF1BDD910F30}" type="presParOf" srcId="{275776E3-1B83-4C90-B0C8-6973D5AA4C08}" destId="{7A73242C-2BBE-4FD7-8F91-E54E0BCAC6D5}" srcOrd="12" destOrd="0" presId="urn:microsoft.com/office/officeart/2005/8/layout/orgChart1"/>
    <dgm:cxn modelId="{90437445-0C49-4240-91EA-D28D6D3CEC41}" type="presParOf" srcId="{275776E3-1B83-4C90-B0C8-6973D5AA4C08}" destId="{F9F64184-C69F-473E-99C5-93EE8C97F69F}" srcOrd="13" destOrd="0" presId="urn:microsoft.com/office/officeart/2005/8/layout/orgChart1"/>
    <dgm:cxn modelId="{47E6BA42-9308-4A26-B6C3-6F61876CBE38}" type="presParOf" srcId="{F9F64184-C69F-473E-99C5-93EE8C97F69F}" destId="{30DF2134-E6E6-4044-8A39-12666B282965}" srcOrd="0" destOrd="0" presId="urn:microsoft.com/office/officeart/2005/8/layout/orgChart1"/>
    <dgm:cxn modelId="{D654CB16-51F4-44E6-8727-CD3DCBC7CEB6}" type="presParOf" srcId="{30DF2134-E6E6-4044-8A39-12666B282965}" destId="{3AB2F5EE-B74D-4E89-8D69-0092C138E55A}" srcOrd="0" destOrd="0" presId="urn:microsoft.com/office/officeart/2005/8/layout/orgChart1"/>
    <dgm:cxn modelId="{692AD7DE-AD38-48D0-984B-CEA0F871EC73}" type="presParOf" srcId="{30DF2134-E6E6-4044-8A39-12666B282965}" destId="{38B2439F-86A0-4487-84AF-8F05A7A3CFD1}" srcOrd="1" destOrd="0" presId="urn:microsoft.com/office/officeart/2005/8/layout/orgChart1"/>
    <dgm:cxn modelId="{3F8A2421-4D2B-4E8F-86A9-63FAB1F35E79}" type="presParOf" srcId="{F9F64184-C69F-473E-99C5-93EE8C97F69F}" destId="{6CE4BAC9-A1F9-4973-9214-8C5EAFE90D1E}" srcOrd="1" destOrd="0" presId="urn:microsoft.com/office/officeart/2005/8/layout/orgChart1"/>
    <dgm:cxn modelId="{42677E28-6E67-40E5-8FBA-5E805B7BD4C5}" type="presParOf" srcId="{F9F64184-C69F-473E-99C5-93EE8C97F69F}" destId="{439D8AF0-320A-4D35-A807-5FFEE0E0AC01}" srcOrd="2" destOrd="0" presId="urn:microsoft.com/office/officeart/2005/8/layout/orgChart1"/>
    <dgm:cxn modelId="{E22C01FA-3794-4684-A9EA-5A6C51F4EB64}" type="presParOf" srcId="{CF25EE8A-63AE-46A7-B52D-7484043D44C6}" destId="{B9DB5719-38F4-4E03-A51B-7C00BBA4A0C8}" srcOrd="20" destOrd="0" presId="urn:microsoft.com/office/officeart/2005/8/layout/orgChart1"/>
    <dgm:cxn modelId="{B7C0E813-43ED-4352-967E-D8F36495D206}" type="presParOf" srcId="{CF25EE8A-63AE-46A7-B52D-7484043D44C6}" destId="{3D5F7B8D-0A2E-4EEF-B149-26CD057A6E48}" srcOrd="21" destOrd="0" presId="urn:microsoft.com/office/officeart/2005/8/layout/orgChart1"/>
    <dgm:cxn modelId="{7E8D64DB-D947-415D-B0AC-A5EA336715D2}" type="presParOf" srcId="{3D5F7B8D-0A2E-4EEF-B149-26CD057A6E48}" destId="{CC25B94D-491C-476C-8753-F0BDB3BB041A}" srcOrd="0" destOrd="0" presId="urn:microsoft.com/office/officeart/2005/8/layout/orgChart1"/>
    <dgm:cxn modelId="{861A208D-F0F7-4A8B-9763-8E827E6419A6}" type="presParOf" srcId="{CC25B94D-491C-476C-8753-F0BDB3BB041A}" destId="{0A68679A-004B-4B00-8764-5B8FFC0B9F1E}" srcOrd="0" destOrd="0" presId="urn:microsoft.com/office/officeart/2005/8/layout/orgChart1"/>
    <dgm:cxn modelId="{14B6AA4A-F3B0-41AE-8510-E58C6F492DCB}" type="presParOf" srcId="{CC25B94D-491C-476C-8753-F0BDB3BB041A}" destId="{147E3716-E413-4C83-AF12-0C063C2A0C85}" srcOrd="1" destOrd="0" presId="urn:microsoft.com/office/officeart/2005/8/layout/orgChart1"/>
    <dgm:cxn modelId="{58E47C2C-7C40-4B7B-B0DF-5C1F26B029F7}" type="presParOf" srcId="{3D5F7B8D-0A2E-4EEF-B149-26CD057A6E48}" destId="{5B4F2D9F-793D-4CF0-8D73-D8C8DB2890DF}" srcOrd="1" destOrd="0" presId="urn:microsoft.com/office/officeart/2005/8/layout/orgChart1"/>
    <dgm:cxn modelId="{81F70CDD-6A28-4B31-AC9D-4BD145C15F8D}" type="presParOf" srcId="{3D5F7B8D-0A2E-4EEF-B149-26CD057A6E48}" destId="{3E1F053D-7FC0-48C2-ACEA-00A36251CC75}" srcOrd="2" destOrd="0" presId="urn:microsoft.com/office/officeart/2005/8/layout/orgChart1"/>
    <dgm:cxn modelId="{FF551FCD-4DF1-42E2-A337-7926988E82EA}" type="presParOf" srcId="{3E1F053D-7FC0-48C2-ACEA-00A36251CC75}" destId="{B6759FA8-26D0-4B46-A41B-6CC05575F58A}" srcOrd="0" destOrd="0" presId="urn:microsoft.com/office/officeart/2005/8/layout/orgChart1"/>
    <dgm:cxn modelId="{7B4D24D8-C698-4110-8125-F3D3FC1BB0EB}" type="presParOf" srcId="{3E1F053D-7FC0-48C2-ACEA-00A36251CC75}" destId="{685D5F6E-DC86-4DAA-89FA-B7436FD4A282}" srcOrd="1" destOrd="0" presId="urn:microsoft.com/office/officeart/2005/8/layout/orgChart1"/>
    <dgm:cxn modelId="{25D6183C-A3D3-4FFA-8B93-FAF24D0EDB3D}" type="presParOf" srcId="{685D5F6E-DC86-4DAA-89FA-B7436FD4A282}" destId="{66CEFB52-8F8A-4FF2-9442-4EDC26C5370D}" srcOrd="0" destOrd="0" presId="urn:microsoft.com/office/officeart/2005/8/layout/orgChart1"/>
    <dgm:cxn modelId="{C9704B9A-B427-48E7-8091-E36672447426}" type="presParOf" srcId="{66CEFB52-8F8A-4FF2-9442-4EDC26C5370D}" destId="{4D14F71B-F592-4B22-BAA1-2197E51124F0}" srcOrd="0" destOrd="0" presId="urn:microsoft.com/office/officeart/2005/8/layout/orgChart1"/>
    <dgm:cxn modelId="{A3BAF4E1-7403-4ED6-8367-FC61FCC5A1F9}" type="presParOf" srcId="{66CEFB52-8F8A-4FF2-9442-4EDC26C5370D}" destId="{D7C4856D-15CC-416F-A684-992B8E346244}" srcOrd="1" destOrd="0" presId="urn:microsoft.com/office/officeart/2005/8/layout/orgChart1"/>
    <dgm:cxn modelId="{C6D96B1C-F90D-4CAE-84D5-C912B0CF4659}" type="presParOf" srcId="{685D5F6E-DC86-4DAA-89FA-B7436FD4A282}" destId="{0F73321F-8D83-4B0D-87DE-C1A2F53BF26B}" srcOrd="1" destOrd="0" presId="urn:microsoft.com/office/officeart/2005/8/layout/orgChart1"/>
    <dgm:cxn modelId="{BD768483-CC84-4B25-A0A6-156E8810D9A4}" type="presParOf" srcId="{685D5F6E-DC86-4DAA-89FA-B7436FD4A282}" destId="{D34EFDD2-5D67-4B19-B9C4-57293C2DAC19}" srcOrd="2" destOrd="0" presId="urn:microsoft.com/office/officeart/2005/8/layout/orgChart1"/>
    <dgm:cxn modelId="{F5B927EA-A3C8-467C-8382-D67686BACB1E}" type="presParOf" srcId="{3E1F053D-7FC0-48C2-ACEA-00A36251CC75}" destId="{A997B990-2B70-4F37-BCD7-7DB48738259A}" srcOrd="2" destOrd="0" presId="urn:microsoft.com/office/officeart/2005/8/layout/orgChart1"/>
    <dgm:cxn modelId="{77FD525F-49AA-4652-B972-5CEBC84ECB27}" type="presParOf" srcId="{3E1F053D-7FC0-48C2-ACEA-00A36251CC75}" destId="{6FE5DA23-CF2B-4FB5-AB1C-292562E76C29}" srcOrd="3" destOrd="0" presId="urn:microsoft.com/office/officeart/2005/8/layout/orgChart1"/>
    <dgm:cxn modelId="{D350445C-D485-4056-A6BD-E54EF6BA0867}" type="presParOf" srcId="{6FE5DA23-CF2B-4FB5-AB1C-292562E76C29}" destId="{D72FBBB5-1950-48BB-A9BC-FFD5C2FC6F11}" srcOrd="0" destOrd="0" presId="urn:microsoft.com/office/officeart/2005/8/layout/orgChart1"/>
    <dgm:cxn modelId="{A3C7448F-01E2-483A-96F0-0FE183E4D4C0}" type="presParOf" srcId="{D72FBBB5-1950-48BB-A9BC-FFD5C2FC6F11}" destId="{6A3A8FC7-38EF-4DA4-856D-8DF8733FDE83}" srcOrd="0" destOrd="0" presId="urn:microsoft.com/office/officeart/2005/8/layout/orgChart1"/>
    <dgm:cxn modelId="{AE7DCBBA-9F4B-4E20-8EA6-5651FFE52F90}" type="presParOf" srcId="{D72FBBB5-1950-48BB-A9BC-FFD5C2FC6F11}" destId="{1121A00B-044B-4228-A5B1-18973BC3535D}" srcOrd="1" destOrd="0" presId="urn:microsoft.com/office/officeart/2005/8/layout/orgChart1"/>
    <dgm:cxn modelId="{1554AC5D-2A21-41BC-B075-93F1BE1064EB}" type="presParOf" srcId="{6FE5DA23-CF2B-4FB5-AB1C-292562E76C29}" destId="{844171E8-2A30-4B30-B4B3-18371C2C3F8C}" srcOrd="1" destOrd="0" presId="urn:microsoft.com/office/officeart/2005/8/layout/orgChart1"/>
    <dgm:cxn modelId="{52BD3151-CD2E-4884-8788-9508B94142F7}" type="presParOf" srcId="{6FE5DA23-CF2B-4FB5-AB1C-292562E76C29}" destId="{B92C2B8F-5C19-4643-9476-D1FD4F5FD778}" srcOrd="2" destOrd="0" presId="urn:microsoft.com/office/officeart/2005/8/layout/orgChart1"/>
    <dgm:cxn modelId="{0B89FC69-2921-4C88-8E2B-A87448585FB9}" type="presParOf" srcId="{3E1F053D-7FC0-48C2-ACEA-00A36251CC75}" destId="{60FDAB92-1421-4468-AC5D-C0694E4B7029}" srcOrd="4" destOrd="0" presId="urn:microsoft.com/office/officeart/2005/8/layout/orgChart1"/>
    <dgm:cxn modelId="{293283BC-3D8F-4DA1-90FF-F9D38A51B7EF}" type="presParOf" srcId="{3E1F053D-7FC0-48C2-ACEA-00A36251CC75}" destId="{9C727198-CD7D-4AC7-9D08-65FA57D88920}" srcOrd="5" destOrd="0" presId="urn:microsoft.com/office/officeart/2005/8/layout/orgChart1"/>
    <dgm:cxn modelId="{06101B7A-98AC-4D8A-8849-78079CDF644A}" type="presParOf" srcId="{9C727198-CD7D-4AC7-9D08-65FA57D88920}" destId="{286C9A99-353F-4614-8F1D-334384A72079}" srcOrd="0" destOrd="0" presId="urn:microsoft.com/office/officeart/2005/8/layout/orgChart1"/>
    <dgm:cxn modelId="{32DCAC0D-800C-4520-81BD-E1327861270F}" type="presParOf" srcId="{286C9A99-353F-4614-8F1D-334384A72079}" destId="{47376453-96BF-4BA4-B0C6-4FA89FB1960A}" srcOrd="0" destOrd="0" presId="urn:microsoft.com/office/officeart/2005/8/layout/orgChart1"/>
    <dgm:cxn modelId="{63494484-479D-43B4-A537-FDE83DE625B3}" type="presParOf" srcId="{286C9A99-353F-4614-8F1D-334384A72079}" destId="{BBDA2952-2981-4E24-B79B-06D1BF68C296}" srcOrd="1" destOrd="0" presId="urn:microsoft.com/office/officeart/2005/8/layout/orgChart1"/>
    <dgm:cxn modelId="{C398F5EF-DE28-497A-A640-63ABFD24C338}" type="presParOf" srcId="{9C727198-CD7D-4AC7-9D08-65FA57D88920}" destId="{8113AF84-1E66-4CEE-A8E6-3E4E5E4297B9}" srcOrd="1" destOrd="0" presId="urn:microsoft.com/office/officeart/2005/8/layout/orgChart1"/>
    <dgm:cxn modelId="{E9BFFAB2-C4E2-4940-8F91-3D68DEBD728C}" type="presParOf" srcId="{9C727198-CD7D-4AC7-9D08-65FA57D88920}" destId="{A6C90C8A-26AE-49DB-9931-C229E724D2D7}" srcOrd="2" destOrd="0" presId="urn:microsoft.com/office/officeart/2005/8/layout/orgChart1"/>
    <dgm:cxn modelId="{30BE7FA7-4564-4DD4-B3D9-CA27B45E6760}" type="presParOf" srcId="{3E1F053D-7FC0-48C2-ACEA-00A36251CC75}" destId="{B8D9BEE9-92B8-49A0-935A-296B935208E8}" srcOrd="6" destOrd="0" presId="urn:microsoft.com/office/officeart/2005/8/layout/orgChart1"/>
    <dgm:cxn modelId="{AAAE4E2C-2A54-4367-B9D2-BDDA7C53D194}" type="presParOf" srcId="{3E1F053D-7FC0-48C2-ACEA-00A36251CC75}" destId="{262BB516-591F-4895-9CA7-045C335169CD}" srcOrd="7" destOrd="0" presId="urn:microsoft.com/office/officeart/2005/8/layout/orgChart1"/>
    <dgm:cxn modelId="{911F70FA-66A3-450C-9EF6-45DE2D1ACDA6}" type="presParOf" srcId="{262BB516-591F-4895-9CA7-045C335169CD}" destId="{72242891-4344-4FCD-91D8-D1DC71A89D79}" srcOrd="0" destOrd="0" presId="urn:microsoft.com/office/officeart/2005/8/layout/orgChart1"/>
    <dgm:cxn modelId="{D99FAB83-BBC2-4A96-B192-46B03691CD3B}" type="presParOf" srcId="{72242891-4344-4FCD-91D8-D1DC71A89D79}" destId="{A36ADA2E-F6E6-4B15-88BE-36277A9FDA53}" srcOrd="0" destOrd="0" presId="urn:microsoft.com/office/officeart/2005/8/layout/orgChart1"/>
    <dgm:cxn modelId="{1B20FBAA-E6F5-44CE-8019-04473FBBA41D}" type="presParOf" srcId="{72242891-4344-4FCD-91D8-D1DC71A89D79}" destId="{B7193504-6007-4A93-8525-FBAC9EE4D6FD}" srcOrd="1" destOrd="0" presId="urn:microsoft.com/office/officeart/2005/8/layout/orgChart1"/>
    <dgm:cxn modelId="{24203E1F-9623-4A27-82AF-F7596BD2FD20}" type="presParOf" srcId="{262BB516-591F-4895-9CA7-045C335169CD}" destId="{6D502034-B056-4084-BF29-4B451322D21C}" srcOrd="1" destOrd="0" presId="urn:microsoft.com/office/officeart/2005/8/layout/orgChart1"/>
    <dgm:cxn modelId="{93C51F08-D5A1-4A7B-AE12-03668EC0CBB6}" type="presParOf" srcId="{262BB516-591F-4895-9CA7-045C335169CD}" destId="{CDD91CE2-E292-4837-A59B-49719CCD7BB2}" srcOrd="2" destOrd="0" presId="urn:microsoft.com/office/officeart/2005/8/layout/orgChart1"/>
    <dgm:cxn modelId="{2445F38B-3726-410B-B26E-0C464C486BD6}" type="presParOf" srcId="{CF25EE8A-63AE-46A7-B52D-7484043D44C6}" destId="{CB7F50C5-16D8-4373-8579-1D655AA509A6}" srcOrd="22" destOrd="0" presId="urn:microsoft.com/office/officeart/2005/8/layout/orgChart1"/>
    <dgm:cxn modelId="{C17E4469-9BD3-42CD-B779-55A54EDE7181}" type="presParOf" srcId="{CF25EE8A-63AE-46A7-B52D-7484043D44C6}" destId="{9DFB0CFD-D7D9-4B41-BB20-7247B47DD083}" srcOrd="23" destOrd="0" presId="urn:microsoft.com/office/officeart/2005/8/layout/orgChart1"/>
    <dgm:cxn modelId="{475B3A89-7D18-4BB6-B220-A78B80E8FBAA}" type="presParOf" srcId="{9DFB0CFD-D7D9-4B41-BB20-7247B47DD083}" destId="{295DFCDE-9E4B-48A1-964C-39949B41056C}" srcOrd="0" destOrd="0" presId="urn:microsoft.com/office/officeart/2005/8/layout/orgChart1"/>
    <dgm:cxn modelId="{36B58711-CA8A-4DA5-86D5-141E066BD9F9}" type="presParOf" srcId="{295DFCDE-9E4B-48A1-964C-39949B41056C}" destId="{EC516CDA-06A1-4C02-AD81-C169EE98422E}" srcOrd="0" destOrd="0" presId="urn:microsoft.com/office/officeart/2005/8/layout/orgChart1"/>
    <dgm:cxn modelId="{E82C917C-D1F4-4779-9FD6-3DB65A3EB62C}" type="presParOf" srcId="{295DFCDE-9E4B-48A1-964C-39949B41056C}" destId="{F75FECF9-1D31-4A27-934B-681721C014CA}" srcOrd="1" destOrd="0" presId="urn:microsoft.com/office/officeart/2005/8/layout/orgChart1"/>
    <dgm:cxn modelId="{381CF3B2-FEF1-4C36-A33B-086C0478B784}" type="presParOf" srcId="{9DFB0CFD-D7D9-4B41-BB20-7247B47DD083}" destId="{7ECD7B89-9FCE-4AC6-93C7-B997D7C1473A}" srcOrd="1" destOrd="0" presId="urn:microsoft.com/office/officeart/2005/8/layout/orgChart1"/>
    <dgm:cxn modelId="{933C424D-171F-457C-B3E0-14432D3853C6}" type="presParOf" srcId="{7ECD7B89-9FCE-4AC6-93C7-B997D7C1473A}" destId="{8B070175-1171-4667-B15D-F854D23EE123}" srcOrd="0" destOrd="0" presId="urn:microsoft.com/office/officeart/2005/8/layout/orgChart1"/>
    <dgm:cxn modelId="{FD23565F-2E34-464F-B502-8390DAC241E3}" type="presParOf" srcId="{7ECD7B89-9FCE-4AC6-93C7-B997D7C1473A}" destId="{F9CF952D-14E5-4F80-8729-91308B45EACA}" srcOrd="1" destOrd="0" presId="urn:microsoft.com/office/officeart/2005/8/layout/orgChart1"/>
    <dgm:cxn modelId="{28A7510B-D9EE-4C06-8571-B258C9AA91B3}" type="presParOf" srcId="{F9CF952D-14E5-4F80-8729-91308B45EACA}" destId="{3BEE5310-F874-49C8-95FB-67945F94BC21}" srcOrd="0" destOrd="0" presId="urn:microsoft.com/office/officeart/2005/8/layout/orgChart1"/>
    <dgm:cxn modelId="{C2D23537-2AA5-4D91-B38E-4E8019CBD09B}" type="presParOf" srcId="{3BEE5310-F874-49C8-95FB-67945F94BC21}" destId="{C5B3DCFD-A618-42D9-9DAD-AE2E50430C34}" srcOrd="0" destOrd="0" presId="urn:microsoft.com/office/officeart/2005/8/layout/orgChart1"/>
    <dgm:cxn modelId="{60555258-897D-4F21-94F9-99067B95C353}" type="presParOf" srcId="{3BEE5310-F874-49C8-95FB-67945F94BC21}" destId="{EFD7488D-90C1-44C4-AF88-3780657C88DA}" srcOrd="1" destOrd="0" presId="urn:microsoft.com/office/officeart/2005/8/layout/orgChart1"/>
    <dgm:cxn modelId="{D0FC85FA-4070-4021-866C-99A8F06C5E9F}" type="presParOf" srcId="{F9CF952D-14E5-4F80-8729-91308B45EACA}" destId="{BE677B68-3E42-4682-864F-05C82E2EE232}" srcOrd="1" destOrd="0" presId="urn:microsoft.com/office/officeart/2005/8/layout/orgChart1"/>
    <dgm:cxn modelId="{66917EBB-02A0-48C8-A145-41E2D324C060}" type="presParOf" srcId="{F9CF952D-14E5-4F80-8729-91308B45EACA}" destId="{2AEA4289-D24E-402D-92FF-4685CF0E29E5}" srcOrd="2" destOrd="0" presId="urn:microsoft.com/office/officeart/2005/8/layout/orgChart1"/>
    <dgm:cxn modelId="{94DAC034-9273-4C1A-B818-F321F1E739CD}" type="presParOf" srcId="{9DFB0CFD-D7D9-4B41-BB20-7247B47DD083}" destId="{652B2B91-41DF-4989-A96C-26DD26C608E3}" srcOrd="2" destOrd="0" presId="urn:microsoft.com/office/officeart/2005/8/layout/orgChart1"/>
    <dgm:cxn modelId="{46A329C6-D25B-4253-8CD5-6550274330FD}" type="presParOf" srcId="{652B2B91-41DF-4989-A96C-26DD26C608E3}" destId="{3D9FAD0D-745D-45C7-8765-ECD44D309111}" srcOrd="0" destOrd="0" presId="urn:microsoft.com/office/officeart/2005/8/layout/orgChart1"/>
    <dgm:cxn modelId="{E7D21ADA-8B39-4D15-825A-FE9FF940D20D}" type="presParOf" srcId="{652B2B91-41DF-4989-A96C-26DD26C608E3}" destId="{7ADB6AEE-82E5-40AA-87EF-2A6AE53AE1C7}" srcOrd="1" destOrd="0" presId="urn:microsoft.com/office/officeart/2005/8/layout/orgChart1"/>
    <dgm:cxn modelId="{CF6733BB-6E22-49C8-92C8-003650F23284}" type="presParOf" srcId="{7ADB6AEE-82E5-40AA-87EF-2A6AE53AE1C7}" destId="{026578FB-FEB0-4E7B-8487-E2CD4944BEC3}" srcOrd="0" destOrd="0" presId="urn:microsoft.com/office/officeart/2005/8/layout/orgChart1"/>
    <dgm:cxn modelId="{82BA080A-333B-4750-ABAE-FF2A1F28C28A}" type="presParOf" srcId="{026578FB-FEB0-4E7B-8487-E2CD4944BEC3}" destId="{97CB0B46-D2C2-4AB6-A146-70F147117DC9}" srcOrd="0" destOrd="0" presId="urn:microsoft.com/office/officeart/2005/8/layout/orgChart1"/>
    <dgm:cxn modelId="{18FFDABA-9B8E-44D7-8A00-D388EC8B8CFC}" type="presParOf" srcId="{026578FB-FEB0-4E7B-8487-E2CD4944BEC3}" destId="{E8C9F006-040D-43A2-A031-086FDE90CBD3}" srcOrd="1" destOrd="0" presId="urn:microsoft.com/office/officeart/2005/8/layout/orgChart1"/>
    <dgm:cxn modelId="{438D3474-B296-4426-AA9D-1F5C66CDF713}" type="presParOf" srcId="{7ADB6AEE-82E5-40AA-87EF-2A6AE53AE1C7}" destId="{EC13A097-0B67-4E8C-BE11-940652092399}" srcOrd="1" destOrd="0" presId="urn:microsoft.com/office/officeart/2005/8/layout/orgChart1"/>
    <dgm:cxn modelId="{DBD75AAC-D288-438D-A27D-CFC2DE0BB419}" type="presParOf" srcId="{7ADB6AEE-82E5-40AA-87EF-2A6AE53AE1C7}" destId="{A515E1ED-ADF1-4533-9FD4-93137C9E3076}" srcOrd="2" destOrd="0" presId="urn:microsoft.com/office/officeart/2005/8/layout/orgChart1"/>
    <dgm:cxn modelId="{34FFE341-B0B7-4368-828A-02CD40CC2695}" type="presParOf" srcId="{652B2B91-41DF-4989-A96C-26DD26C608E3}" destId="{865F6670-C229-495E-899E-6B7133381AEC}" srcOrd="2" destOrd="0" presId="urn:microsoft.com/office/officeart/2005/8/layout/orgChart1"/>
    <dgm:cxn modelId="{7E9A8B81-B275-4CCD-8993-4B3E95F5F5E4}" type="presParOf" srcId="{652B2B91-41DF-4989-A96C-26DD26C608E3}" destId="{719A6D7F-AC87-4C30-8C21-F14937001556}" srcOrd="3" destOrd="0" presId="urn:microsoft.com/office/officeart/2005/8/layout/orgChart1"/>
    <dgm:cxn modelId="{E37DB34F-1E7E-4B1F-A8F2-05094624C657}" type="presParOf" srcId="{719A6D7F-AC87-4C30-8C21-F14937001556}" destId="{63097F36-310E-45A4-AA4E-21DD63ED14C4}" srcOrd="0" destOrd="0" presId="urn:microsoft.com/office/officeart/2005/8/layout/orgChart1"/>
    <dgm:cxn modelId="{1AFDDF81-B281-409D-ABAD-9DFD6EB09415}" type="presParOf" srcId="{63097F36-310E-45A4-AA4E-21DD63ED14C4}" destId="{EDA11B8D-2483-423E-9BC4-D4921F385C0A}" srcOrd="0" destOrd="0" presId="urn:microsoft.com/office/officeart/2005/8/layout/orgChart1"/>
    <dgm:cxn modelId="{6E7F025E-DCE3-4AFB-9B3E-911E2915B0D3}" type="presParOf" srcId="{63097F36-310E-45A4-AA4E-21DD63ED14C4}" destId="{20834A27-97F9-46A0-9737-E3B6ABAFE8CB}" srcOrd="1" destOrd="0" presId="urn:microsoft.com/office/officeart/2005/8/layout/orgChart1"/>
    <dgm:cxn modelId="{9C5E8007-6FCB-4B3D-8D77-62A223CE973D}" type="presParOf" srcId="{719A6D7F-AC87-4C30-8C21-F14937001556}" destId="{914E5155-695A-4F1E-A495-562C50B537FC}" srcOrd="1" destOrd="0" presId="urn:microsoft.com/office/officeart/2005/8/layout/orgChart1"/>
    <dgm:cxn modelId="{F09D8FD3-5B8D-488E-AE57-7D787D0CBB1E}" type="presParOf" srcId="{719A6D7F-AC87-4C30-8C21-F14937001556}" destId="{26748C28-632C-4721-BCB7-DD09C92B748C}" srcOrd="2" destOrd="0" presId="urn:microsoft.com/office/officeart/2005/8/layout/orgChart1"/>
    <dgm:cxn modelId="{5D9D9C9F-0C3E-46AC-A7D7-4F85F41E4408}" type="presParOf" srcId="{652B2B91-41DF-4989-A96C-26DD26C608E3}" destId="{1322C960-B722-43BC-A914-7536850D7774}" srcOrd="4" destOrd="0" presId="urn:microsoft.com/office/officeart/2005/8/layout/orgChart1"/>
    <dgm:cxn modelId="{93D05AF3-ABBF-4D46-89CB-916C5029EDC1}" type="presParOf" srcId="{652B2B91-41DF-4989-A96C-26DD26C608E3}" destId="{CEB52E8C-D6A8-4BD2-9B95-709BD3858C69}" srcOrd="5" destOrd="0" presId="urn:microsoft.com/office/officeart/2005/8/layout/orgChart1"/>
    <dgm:cxn modelId="{C829DDC6-4450-4FAD-8A6C-E59BC97DBAF6}" type="presParOf" srcId="{CEB52E8C-D6A8-4BD2-9B95-709BD3858C69}" destId="{89EB6AD5-0B3B-41AB-96B2-119EC2A3D2A2}" srcOrd="0" destOrd="0" presId="urn:microsoft.com/office/officeart/2005/8/layout/orgChart1"/>
    <dgm:cxn modelId="{A49350EC-110A-43C3-BCB2-EF1943F528F6}" type="presParOf" srcId="{89EB6AD5-0B3B-41AB-96B2-119EC2A3D2A2}" destId="{8BAE9A8E-EEF2-413C-BB57-E9AE5E41D3E4}" srcOrd="0" destOrd="0" presId="urn:microsoft.com/office/officeart/2005/8/layout/orgChart1"/>
    <dgm:cxn modelId="{34863691-7C80-4DFD-8FCC-D00085D2B47D}" type="presParOf" srcId="{89EB6AD5-0B3B-41AB-96B2-119EC2A3D2A2}" destId="{7803F91D-8BB9-4508-AD3D-5EF357BF0A9F}" srcOrd="1" destOrd="0" presId="urn:microsoft.com/office/officeart/2005/8/layout/orgChart1"/>
    <dgm:cxn modelId="{C6E74AB7-6795-4DF5-829B-C0733B0B3C4B}" type="presParOf" srcId="{CEB52E8C-D6A8-4BD2-9B95-709BD3858C69}" destId="{B019FA37-6547-4549-B306-E0A215544192}" srcOrd="1" destOrd="0" presId="urn:microsoft.com/office/officeart/2005/8/layout/orgChart1"/>
    <dgm:cxn modelId="{30F1DDF2-DCDC-4D4C-863B-8BD455539ABD}" type="presParOf" srcId="{CEB52E8C-D6A8-4BD2-9B95-709BD3858C69}" destId="{DA772282-85E8-48C6-A158-2E0D2D15CC31}" srcOrd="2" destOrd="0" presId="urn:microsoft.com/office/officeart/2005/8/layout/orgChart1"/>
    <dgm:cxn modelId="{66BFA5FF-0BD6-4E1C-8B57-BA098927A92C}" type="presParOf" srcId="{652B2B91-41DF-4989-A96C-26DD26C608E3}" destId="{CE917AB4-D9B2-4FA6-92EF-A682D0165E1F}" srcOrd="6" destOrd="0" presId="urn:microsoft.com/office/officeart/2005/8/layout/orgChart1"/>
    <dgm:cxn modelId="{69196265-A4E9-44CC-B6A6-248F2CB94E5D}" type="presParOf" srcId="{652B2B91-41DF-4989-A96C-26DD26C608E3}" destId="{61A41121-25BB-4BE4-8F9F-8245DBB84AF7}" srcOrd="7" destOrd="0" presId="urn:microsoft.com/office/officeart/2005/8/layout/orgChart1"/>
    <dgm:cxn modelId="{1EF222C0-89A1-4FDB-AC3E-307741D8A16F}" type="presParOf" srcId="{61A41121-25BB-4BE4-8F9F-8245DBB84AF7}" destId="{CE3A1BC6-D1BD-42C9-89F6-93D29CEDFB47}" srcOrd="0" destOrd="0" presId="urn:microsoft.com/office/officeart/2005/8/layout/orgChart1"/>
    <dgm:cxn modelId="{7F6E2888-E4EE-44FA-B26A-BD2CFBBB8CA3}" type="presParOf" srcId="{CE3A1BC6-D1BD-42C9-89F6-93D29CEDFB47}" destId="{BDA8B7F6-8607-40CE-BD27-16AED419E687}" srcOrd="0" destOrd="0" presId="urn:microsoft.com/office/officeart/2005/8/layout/orgChart1"/>
    <dgm:cxn modelId="{612873DE-CBA6-45D2-97A5-CEDC0741990A}" type="presParOf" srcId="{CE3A1BC6-D1BD-42C9-89F6-93D29CEDFB47}" destId="{4A3C63E7-40A8-4B05-AF3C-9B51E5E4EB2E}" srcOrd="1" destOrd="0" presId="urn:microsoft.com/office/officeart/2005/8/layout/orgChart1"/>
    <dgm:cxn modelId="{93ED3AE3-6101-40DC-8CBC-A54D74F8371E}" type="presParOf" srcId="{61A41121-25BB-4BE4-8F9F-8245DBB84AF7}" destId="{C2A5A6C7-66C0-449A-B794-184E603CC96D}" srcOrd="1" destOrd="0" presId="urn:microsoft.com/office/officeart/2005/8/layout/orgChart1"/>
    <dgm:cxn modelId="{D5462FDD-6D84-4435-90CE-F11CB6177891}" type="presParOf" srcId="{61A41121-25BB-4BE4-8F9F-8245DBB84AF7}" destId="{C85AB6D2-D2F3-45CA-ADBD-7F71DEDA0204}" srcOrd="2" destOrd="0" presId="urn:microsoft.com/office/officeart/2005/8/layout/orgChart1"/>
    <dgm:cxn modelId="{D8D78E9A-C944-4FA0-852F-429252C21838}" type="presParOf" srcId="{652B2B91-41DF-4989-A96C-26DD26C608E3}" destId="{3E672677-CDE3-4433-8333-E27D8397397A}" srcOrd="8" destOrd="0" presId="urn:microsoft.com/office/officeart/2005/8/layout/orgChart1"/>
    <dgm:cxn modelId="{342A41BE-97C6-46E4-8E08-A53AB73CA208}" type="presParOf" srcId="{652B2B91-41DF-4989-A96C-26DD26C608E3}" destId="{6F3F0E71-21A2-488D-B9E1-819A54CC5A12}" srcOrd="9" destOrd="0" presId="urn:microsoft.com/office/officeart/2005/8/layout/orgChart1"/>
    <dgm:cxn modelId="{A0B05F61-DFEA-4FA1-9E1F-6A0DD725C1DA}" type="presParOf" srcId="{6F3F0E71-21A2-488D-B9E1-819A54CC5A12}" destId="{21E7A852-49D2-44C9-B623-8B01B180E81E}" srcOrd="0" destOrd="0" presId="urn:microsoft.com/office/officeart/2005/8/layout/orgChart1"/>
    <dgm:cxn modelId="{CC2D860F-B91C-44D3-9676-9CCB595CB71A}" type="presParOf" srcId="{21E7A852-49D2-44C9-B623-8B01B180E81E}" destId="{A5E5A2B8-DF37-4109-BC20-C28560B30F3D}" srcOrd="0" destOrd="0" presId="urn:microsoft.com/office/officeart/2005/8/layout/orgChart1"/>
    <dgm:cxn modelId="{AD33FF21-4D6A-4243-85FF-0B02686454C9}" type="presParOf" srcId="{21E7A852-49D2-44C9-B623-8B01B180E81E}" destId="{F2CCBC2C-5326-4972-87A8-352C6A6DD18D}" srcOrd="1" destOrd="0" presId="urn:microsoft.com/office/officeart/2005/8/layout/orgChart1"/>
    <dgm:cxn modelId="{8CFFCB56-F5C2-430A-8A3F-A5454A0D4EF6}" type="presParOf" srcId="{6F3F0E71-21A2-488D-B9E1-819A54CC5A12}" destId="{288EC7D8-33F1-43C3-B70D-6E6FA215EFB9}" srcOrd="1" destOrd="0" presId="urn:microsoft.com/office/officeart/2005/8/layout/orgChart1"/>
    <dgm:cxn modelId="{A827557E-EE3C-4CB9-AB6A-6FA223AD4CFD}" type="presParOf" srcId="{6F3F0E71-21A2-488D-B9E1-819A54CC5A12}" destId="{B488DD78-4C00-49E7-AF35-15DC3B9C331B}" srcOrd="2" destOrd="0" presId="urn:microsoft.com/office/officeart/2005/8/layout/orgChart1"/>
    <dgm:cxn modelId="{56C1D469-6E52-4B56-AFE2-D5A389FCF22A}" type="presParOf" srcId="{5982CC10-4174-40D5-97AA-8EE7B5CD4532}" destId="{C4A5B790-9D1B-49CB-8E67-BAB487654575}" srcOrd="2" destOrd="0" presId="urn:microsoft.com/office/officeart/2005/8/layout/orgChart1"/>
    <dgm:cxn modelId="{6E88FEBA-CE73-4023-8903-B950EA5013B7}" type="presParOf" srcId="{C4A5B790-9D1B-49CB-8E67-BAB487654575}" destId="{7E3A0281-C326-4637-87EE-7873D226869C}" srcOrd="0" destOrd="0" presId="urn:microsoft.com/office/officeart/2005/8/layout/orgChart1"/>
    <dgm:cxn modelId="{35D613C9-24DA-420C-B057-7547222C573F}" type="presParOf" srcId="{C4A5B790-9D1B-49CB-8E67-BAB487654575}" destId="{474E7A9D-E1EE-4F34-956F-337D690CF4CE}" srcOrd="1" destOrd="0" presId="urn:microsoft.com/office/officeart/2005/8/layout/orgChart1"/>
    <dgm:cxn modelId="{0D1FCA18-8871-409E-A1CA-283B3D1A5E80}" type="presParOf" srcId="{474E7A9D-E1EE-4F34-956F-337D690CF4CE}" destId="{C59821BB-FAEC-494E-A116-2C761123872F}" srcOrd="0" destOrd="0" presId="urn:microsoft.com/office/officeart/2005/8/layout/orgChart1"/>
    <dgm:cxn modelId="{ED53B109-BE08-473D-B8B9-67CF8EA2A252}" type="presParOf" srcId="{C59821BB-FAEC-494E-A116-2C761123872F}" destId="{2149AEDE-F1EF-413B-A283-F96C32546793}" srcOrd="0" destOrd="0" presId="urn:microsoft.com/office/officeart/2005/8/layout/orgChart1"/>
    <dgm:cxn modelId="{A15E297C-1A78-4280-9BA5-F04E4CB35C3A}" type="presParOf" srcId="{C59821BB-FAEC-494E-A116-2C761123872F}" destId="{F068CA2C-5BAF-44A9-8D66-606CDD1AE3F9}" srcOrd="1" destOrd="0" presId="urn:microsoft.com/office/officeart/2005/8/layout/orgChart1"/>
    <dgm:cxn modelId="{8CABE009-2C34-4B3C-B646-6E3AF5791608}" type="presParOf" srcId="{474E7A9D-E1EE-4F34-956F-337D690CF4CE}" destId="{4D5D30B1-4E36-433B-8E80-572AD7E62732}" srcOrd="1" destOrd="0" presId="urn:microsoft.com/office/officeart/2005/8/layout/orgChart1"/>
    <dgm:cxn modelId="{ED3D92A0-427E-4CE3-B97E-4DDE2F496F47}" type="presParOf" srcId="{474E7A9D-E1EE-4F34-956F-337D690CF4CE}" destId="{89CB6374-8DA6-4DAE-A8E3-A02F2F132C66}" srcOrd="2" destOrd="0" presId="urn:microsoft.com/office/officeart/2005/8/layout/orgChart1"/>
    <dgm:cxn modelId="{95FD010C-FE68-483F-97AA-607D078CE38B}" type="presParOf" srcId="{C4A5B790-9D1B-49CB-8E67-BAB487654575}" destId="{FACD3CD6-8C45-4B9E-92AF-1296AC8FCE63}" srcOrd="2" destOrd="0" presId="urn:microsoft.com/office/officeart/2005/8/layout/orgChart1"/>
    <dgm:cxn modelId="{BAE98D4F-8B23-4931-A266-B16E5E317229}" type="presParOf" srcId="{C4A5B790-9D1B-49CB-8E67-BAB487654575}" destId="{704AB5D8-3063-487B-9AEA-438C2407623C}" srcOrd="3" destOrd="0" presId="urn:microsoft.com/office/officeart/2005/8/layout/orgChart1"/>
    <dgm:cxn modelId="{7A1FBB36-B5AE-42FE-BC4C-648B5D5782A5}" type="presParOf" srcId="{704AB5D8-3063-487B-9AEA-438C2407623C}" destId="{AD871876-0517-4362-91A3-9125BE3E299C}" srcOrd="0" destOrd="0" presId="urn:microsoft.com/office/officeart/2005/8/layout/orgChart1"/>
    <dgm:cxn modelId="{7071EE27-42CC-47A3-9A34-7AB4971D6C8E}" type="presParOf" srcId="{AD871876-0517-4362-91A3-9125BE3E299C}" destId="{B13E5EFD-E007-400B-89D2-A2C15798C087}" srcOrd="0" destOrd="0" presId="urn:microsoft.com/office/officeart/2005/8/layout/orgChart1"/>
    <dgm:cxn modelId="{27AF7B1B-EED4-49F4-8B40-0243525B6EFF}" type="presParOf" srcId="{AD871876-0517-4362-91A3-9125BE3E299C}" destId="{72629F6C-6C0E-4BD7-B6BA-832FEAED2625}" srcOrd="1" destOrd="0" presId="urn:microsoft.com/office/officeart/2005/8/layout/orgChart1"/>
    <dgm:cxn modelId="{840BEF89-0673-496F-B035-450F74DB4DB2}" type="presParOf" srcId="{704AB5D8-3063-487B-9AEA-438C2407623C}" destId="{EFD4E0E0-77E0-4A94-8945-DCFAA91FF97C}" srcOrd="1" destOrd="0" presId="urn:microsoft.com/office/officeart/2005/8/layout/orgChart1"/>
    <dgm:cxn modelId="{D7A3B29B-1E42-450F-827E-E8D9DDC17DD2}" type="presParOf" srcId="{704AB5D8-3063-487B-9AEA-438C2407623C}" destId="{0FF84139-6F5E-42B0-A9DA-B89242C951FC}" srcOrd="2" destOrd="0" presId="urn:microsoft.com/office/officeart/2005/8/layout/orgChart1"/>
    <dgm:cxn modelId="{12FA1063-2E6A-4341-9FD4-8189C134A977}" type="presParOf" srcId="{C4A5B790-9D1B-49CB-8E67-BAB487654575}" destId="{B4757371-2F60-4605-B4DE-41C066AAC8DA}" srcOrd="4" destOrd="0" presId="urn:microsoft.com/office/officeart/2005/8/layout/orgChart1"/>
    <dgm:cxn modelId="{C95D2D70-B296-42F1-A50C-5C4938DBA24F}" type="presParOf" srcId="{C4A5B790-9D1B-49CB-8E67-BAB487654575}" destId="{9C4B2D9E-06E7-4CD5-96AB-4A6A0742E37B}" srcOrd="5" destOrd="0" presId="urn:microsoft.com/office/officeart/2005/8/layout/orgChart1"/>
    <dgm:cxn modelId="{CA808E35-207F-4665-93CE-E62BEE6D955D}" type="presParOf" srcId="{9C4B2D9E-06E7-4CD5-96AB-4A6A0742E37B}" destId="{015AA487-311F-468B-86F4-10FAA68D3B6E}" srcOrd="0" destOrd="0" presId="urn:microsoft.com/office/officeart/2005/8/layout/orgChart1"/>
    <dgm:cxn modelId="{F868561A-789C-4BDA-8F38-23271A35F3A2}" type="presParOf" srcId="{015AA487-311F-468B-86F4-10FAA68D3B6E}" destId="{678B5D30-F9BC-42BC-A537-D7DCC6EAFC21}" srcOrd="0" destOrd="0" presId="urn:microsoft.com/office/officeart/2005/8/layout/orgChart1"/>
    <dgm:cxn modelId="{0E536F31-C641-4029-BD7A-33C96D9711A8}" type="presParOf" srcId="{015AA487-311F-468B-86F4-10FAA68D3B6E}" destId="{C1CAD81F-2923-4C4D-8A27-E85959A89AB9}" srcOrd="1" destOrd="0" presId="urn:microsoft.com/office/officeart/2005/8/layout/orgChart1"/>
    <dgm:cxn modelId="{AEAF7C98-9279-4589-AE57-27931C0CF525}" type="presParOf" srcId="{9C4B2D9E-06E7-4CD5-96AB-4A6A0742E37B}" destId="{27D1252E-FC90-48BF-938B-6E6ED8EAD75B}" srcOrd="1" destOrd="0" presId="urn:microsoft.com/office/officeart/2005/8/layout/orgChart1"/>
    <dgm:cxn modelId="{5371B616-2FAA-4559-8FF6-CC599F0F0F94}" type="presParOf" srcId="{9C4B2D9E-06E7-4CD5-96AB-4A6A0742E37B}" destId="{CDE2C1D7-91B3-402A-91B3-35354732A324}"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CEE7BA-2318-4BB9-8272-6E4A0BA8107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51A0F87-3854-4F7A-A86D-4B7CE884AF9D}">
      <dgm:prSet phldrT="[Text]" custT="1"/>
      <dgm:spPr/>
      <dgm:t>
        <a:bodyPr/>
        <a:lstStyle/>
        <a:p>
          <a:pPr rtl="1"/>
          <a:r>
            <a:rPr lang="fa-IR" sz="1200" b="1">
              <a:latin typeface="Bahij Zar" panose="02040503050201020203" pitchFamily="18" charset="-78"/>
              <a:cs typeface="Bahij Zar" panose="02040503050201020203" pitchFamily="18" charset="-78"/>
            </a:rPr>
            <a:t>کمیته‌های کاری پوهنځی تعلیم و تربیه</a:t>
          </a:r>
          <a:endParaRPr lang="en-US" sz="1200" b="1">
            <a:latin typeface="Bahij Zar" panose="02040503050201020203" pitchFamily="18" charset="-78"/>
            <a:cs typeface="Bahij Zar" panose="02040503050201020203" pitchFamily="18" charset="-78"/>
          </a:endParaRPr>
        </a:p>
      </dgm:t>
    </dgm:pt>
    <dgm:pt modelId="{4CCFBB3F-5DDD-48CC-865F-971F59FA31E5}" type="parTrans" cxnId="{FA166A7D-412A-45CB-8DAE-9D745D30A04F}">
      <dgm:prSet/>
      <dgm:spPr/>
      <dgm:t>
        <a:bodyPr/>
        <a:lstStyle/>
        <a:p>
          <a:endParaRPr lang="en-US"/>
        </a:p>
      </dgm:t>
    </dgm:pt>
    <dgm:pt modelId="{03C104C4-CAE5-4182-8448-E853939277D6}" type="sibTrans" cxnId="{FA166A7D-412A-45CB-8DAE-9D745D30A04F}">
      <dgm:prSet/>
      <dgm:spPr/>
      <dgm:t>
        <a:bodyPr/>
        <a:lstStyle/>
        <a:p>
          <a:endParaRPr lang="en-US"/>
        </a:p>
      </dgm:t>
    </dgm:pt>
    <dgm:pt modelId="{89F609CF-D3F0-4C64-819C-AF379B301312}">
      <dgm:prSet phldrT="[Text]" custT="1"/>
      <dgm:spPr/>
      <dgm:t>
        <a:bodyPr/>
        <a:lstStyle/>
        <a:p>
          <a:r>
            <a:rPr lang="fa-IR" sz="800" b="1"/>
            <a:t>کمیته ارتقای کیفیت</a:t>
          </a:r>
          <a:endParaRPr lang="en-US" sz="800" b="1"/>
        </a:p>
      </dgm:t>
    </dgm:pt>
    <dgm:pt modelId="{3B9B20B5-B46B-495B-88AC-BC02B04FFEE3}" type="parTrans" cxnId="{1372D9FE-7F85-41A7-AAE5-E984EDF6818B}">
      <dgm:prSet/>
      <dgm:spPr/>
      <dgm:t>
        <a:bodyPr/>
        <a:lstStyle/>
        <a:p>
          <a:endParaRPr lang="en-US"/>
        </a:p>
      </dgm:t>
    </dgm:pt>
    <dgm:pt modelId="{082406FD-3B69-4938-BD0F-F70C012AF3FC}" type="sibTrans" cxnId="{1372D9FE-7F85-41A7-AAE5-E984EDF6818B}">
      <dgm:prSet/>
      <dgm:spPr/>
      <dgm:t>
        <a:bodyPr/>
        <a:lstStyle/>
        <a:p>
          <a:endParaRPr lang="en-US"/>
        </a:p>
      </dgm:t>
    </dgm:pt>
    <dgm:pt modelId="{8CDDBD01-AA38-4B08-AA42-B0788D34F58E}">
      <dgm:prSet phldrT="[Text]" custT="1"/>
      <dgm:spPr/>
      <dgm:t>
        <a:bodyPr/>
        <a:lstStyle/>
        <a:p>
          <a:r>
            <a:rPr lang="fa-IR" sz="800" b="1"/>
            <a:t>کمیته فرهنگی</a:t>
          </a:r>
          <a:endParaRPr lang="en-US" sz="800" b="1"/>
        </a:p>
      </dgm:t>
    </dgm:pt>
    <dgm:pt modelId="{30D7B9DB-15EB-4282-9AEC-244B561915C9}" type="parTrans" cxnId="{64EE1089-CA59-43D6-8AA0-91BFDE11C564}">
      <dgm:prSet/>
      <dgm:spPr/>
      <dgm:t>
        <a:bodyPr/>
        <a:lstStyle/>
        <a:p>
          <a:endParaRPr lang="en-US"/>
        </a:p>
      </dgm:t>
    </dgm:pt>
    <dgm:pt modelId="{C9FB51EF-E06C-49B2-B780-36C26EDC45BC}" type="sibTrans" cxnId="{64EE1089-CA59-43D6-8AA0-91BFDE11C564}">
      <dgm:prSet/>
      <dgm:spPr/>
      <dgm:t>
        <a:bodyPr/>
        <a:lstStyle/>
        <a:p>
          <a:endParaRPr lang="en-US"/>
        </a:p>
      </dgm:t>
    </dgm:pt>
    <dgm:pt modelId="{BED1E16D-06C1-489D-986D-16273DC3660D}">
      <dgm:prSet phldrT="[Text]" custT="1"/>
      <dgm:spPr/>
      <dgm:t>
        <a:bodyPr/>
        <a:lstStyle/>
        <a:p>
          <a:r>
            <a:rPr lang="fa-IR" sz="800" b="1"/>
            <a:t>کمیته تحقیق</a:t>
          </a:r>
          <a:endParaRPr lang="en-US" sz="800" b="1"/>
        </a:p>
      </dgm:t>
    </dgm:pt>
    <dgm:pt modelId="{E906F5A3-1073-4D53-B97E-4AA478FB834F}" type="parTrans" cxnId="{B5E32915-12DA-49BC-B39E-F6E7E22AAA67}">
      <dgm:prSet/>
      <dgm:spPr/>
      <dgm:t>
        <a:bodyPr/>
        <a:lstStyle/>
        <a:p>
          <a:endParaRPr lang="en-US"/>
        </a:p>
      </dgm:t>
    </dgm:pt>
    <dgm:pt modelId="{63C76E08-D19B-4D84-9954-1E210623921B}" type="sibTrans" cxnId="{B5E32915-12DA-49BC-B39E-F6E7E22AAA67}">
      <dgm:prSet/>
      <dgm:spPr/>
      <dgm:t>
        <a:bodyPr/>
        <a:lstStyle/>
        <a:p>
          <a:endParaRPr lang="en-US"/>
        </a:p>
      </dgm:t>
    </dgm:pt>
    <dgm:pt modelId="{F76F5A0A-6425-4D4B-BBF9-BB4D348914E3}">
      <dgm:prSet phldrT="[Text]" custT="1"/>
      <dgm:spPr/>
      <dgm:t>
        <a:bodyPr/>
        <a:lstStyle/>
        <a:p>
          <a:r>
            <a:rPr lang="fa-IR" sz="800" b="1"/>
            <a:t>کمیته امتحانات</a:t>
          </a:r>
          <a:endParaRPr lang="en-US" sz="800" b="1"/>
        </a:p>
      </dgm:t>
    </dgm:pt>
    <dgm:pt modelId="{E8DDFBB1-CBC7-4C85-A83A-AFA1A774EFED}" type="parTrans" cxnId="{E24318F8-386F-4F83-BA95-5756BB6C5E2D}">
      <dgm:prSet/>
      <dgm:spPr/>
      <dgm:t>
        <a:bodyPr/>
        <a:lstStyle/>
        <a:p>
          <a:endParaRPr lang="en-US"/>
        </a:p>
      </dgm:t>
    </dgm:pt>
    <dgm:pt modelId="{937761F6-AAE7-4874-BC84-3E5FE1031790}" type="sibTrans" cxnId="{E24318F8-386F-4F83-BA95-5756BB6C5E2D}">
      <dgm:prSet/>
      <dgm:spPr/>
      <dgm:t>
        <a:bodyPr/>
        <a:lstStyle/>
        <a:p>
          <a:endParaRPr lang="en-US"/>
        </a:p>
      </dgm:t>
    </dgm:pt>
    <dgm:pt modelId="{C7DE6A46-6C68-480B-ADCF-6659DC6609C9}">
      <dgm:prSet phldrT="[Text]" custT="1"/>
      <dgm:spPr/>
      <dgm:t>
        <a:bodyPr/>
        <a:lstStyle/>
        <a:p>
          <a:r>
            <a:rPr lang="fa-IR" sz="800" b="1"/>
            <a:t>کمیته محیط زیست</a:t>
          </a:r>
          <a:endParaRPr lang="en-US" sz="800" b="1"/>
        </a:p>
      </dgm:t>
    </dgm:pt>
    <dgm:pt modelId="{5E2DCAC5-FA3C-434B-9AB4-F69855B82E8F}" type="parTrans" cxnId="{CC307018-9673-484F-AA36-932F8D1C789C}">
      <dgm:prSet/>
      <dgm:spPr/>
      <dgm:t>
        <a:bodyPr/>
        <a:lstStyle/>
        <a:p>
          <a:endParaRPr lang="en-US"/>
        </a:p>
      </dgm:t>
    </dgm:pt>
    <dgm:pt modelId="{9E5A6DD9-394F-4E18-A0F8-C300FC856AB9}" type="sibTrans" cxnId="{CC307018-9673-484F-AA36-932F8D1C789C}">
      <dgm:prSet/>
      <dgm:spPr/>
      <dgm:t>
        <a:bodyPr/>
        <a:lstStyle/>
        <a:p>
          <a:endParaRPr lang="en-US"/>
        </a:p>
      </dgm:t>
    </dgm:pt>
    <dgm:pt modelId="{3B04DDE3-E1A1-430D-8D02-8998D629DFBA}">
      <dgm:prSet phldrT="[Text]" custT="1"/>
      <dgm:spPr/>
      <dgm:t>
        <a:bodyPr/>
        <a:lstStyle/>
        <a:p>
          <a:r>
            <a:rPr lang="fa-IR" sz="800" b="1"/>
            <a:t>کمیته نظم و دسپلین</a:t>
          </a:r>
          <a:endParaRPr lang="en-US" sz="800" b="1"/>
        </a:p>
      </dgm:t>
    </dgm:pt>
    <dgm:pt modelId="{8551313A-809A-4EA0-B6E5-774B955613BD}" type="parTrans" cxnId="{39BA4B8F-3D49-4C6A-82DE-ABFCE97F196E}">
      <dgm:prSet/>
      <dgm:spPr/>
      <dgm:t>
        <a:bodyPr/>
        <a:lstStyle/>
        <a:p>
          <a:endParaRPr lang="en-US"/>
        </a:p>
      </dgm:t>
    </dgm:pt>
    <dgm:pt modelId="{B5DCE44E-B0E5-42AB-93FF-569C3F60865F}" type="sibTrans" cxnId="{39BA4B8F-3D49-4C6A-82DE-ABFCE97F196E}">
      <dgm:prSet/>
      <dgm:spPr/>
      <dgm:t>
        <a:bodyPr/>
        <a:lstStyle/>
        <a:p>
          <a:endParaRPr lang="en-US"/>
        </a:p>
      </dgm:t>
    </dgm:pt>
    <dgm:pt modelId="{E579ED21-BD78-4818-BA04-76CC38706651}">
      <dgm:prSet phldrT="[Text]" custT="1"/>
      <dgm:spPr/>
      <dgm:t>
        <a:bodyPr/>
        <a:lstStyle/>
        <a:p>
          <a:r>
            <a:rPr lang="fa-IR" sz="800" b="1"/>
            <a:t>تدقیق</a:t>
          </a:r>
          <a:endParaRPr lang="en-US" sz="800" b="1"/>
        </a:p>
      </dgm:t>
    </dgm:pt>
    <dgm:pt modelId="{FD0F9D42-3BB4-479B-BFCD-AB4BCEDF84CD}" type="parTrans" cxnId="{F61A8EFD-A510-4D52-8897-0BE3F497039E}">
      <dgm:prSet/>
      <dgm:spPr/>
      <dgm:t>
        <a:bodyPr/>
        <a:lstStyle/>
        <a:p>
          <a:endParaRPr lang="en-US"/>
        </a:p>
      </dgm:t>
    </dgm:pt>
    <dgm:pt modelId="{E3583C9D-9D37-4730-81BF-A99DD768526B}" type="sibTrans" cxnId="{F61A8EFD-A510-4D52-8897-0BE3F497039E}">
      <dgm:prSet/>
      <dgm:spPr/>
      <dgm:t>
        <a:bodyPr/>
        <a:lstStyle/>
        <a:p>
          <a:endParaRPr lang="en-US"/>
        </a:p>
      </dgm:t>
    </dgm:pt>
    <dgm:pt modelId="{7FF5D7EF-BDC6-4DF9-90BB-76C571D7294C}">
      <dgm:prSet phldrT="[Text]" custT="1"/>
      <dgm:spPr/>
      <dgm:t>
        <a:bodyPr/>
        <a:lstStyle/>
        <a:p>
          <a:r>
            <a:rPr lang="fa-IR" sz="800" b="1"/>
            <a:t>نصاب</a:t>
          </a:r>
          <a:endParaRPr lang="en-US" sz="800" b="1"/>
        </a:p>
      </dgm:t>
    </dgm:pt>
    <dgm:pt modelId="{2AF42C04-F7A5-454E-AF72-CE0D92AF39E2}" type="parTrans" cxnId="{B72221D9-23CF-4E3E-BD23-973DD70A1157}">
      <dgm:prSet/>
      <dgm:spPr/>
      <dgm:t>
        <a:bodyPr/>
        <a:lstStyle/>
        <a:p>
          <a:endParaRPr lang="en-US"/>
        </a:p>
      </dgm:t>
    </dgm:pt>
    <dgm:pt modelId="{3A26A197-4E24-4903-9B03-CB74E25A8500}" type="sibTrans" cxnId="{B72221D9-23CF-4E3E-BD23-973DD70A1157}">
      <dgm:prSet/>
      <dgm:spPr/>
      <dgm:t>
        <a:bodyPr/>
        <a:lstStyle/>
        <a:p>
          <a:endParaRPr lang="en-US"/>
        </a:p>
      </dgm:t>
    </dgm:pt>
    <dgm:pt modelId="{BEE1837F-5DAA-4717-8FA8-D5FD6553B36A}">
      <dgm:prSet phldrT="[Text]" custT="1"/>
      <dgm:spPr/>
      <dgm:t>
        <a:bodyPr/>
        <a:lstStyle/>
        <a:p>
          <a:r>
            <a:rPr lang="fa-IR" sz="800" b="1"/>
            <a:t>ورزشی</a:t>
          </a:r>
          <a:endParaRPr lang="en-US" sz="800" b="1"/>
        </a:p>
      </dgm:t>
    </dgm:pt>
    <dgm:pt modelId="{E4E4D0E9-BF29-4ED4-B961-C56549FA7F98}" type="parTrans" cxnId="{D9B126C0-7224-4256-9912-3DC9C8DAAA09}">
      <dgm:prSet/>
      <dgm:spPr/>
      <dgm:t>
        <a:bodyPr/>
        <a:lstStyle/>
        <a:p>
          <a:endParaRPr lang="en-US"/>
        </a:p>
      </dgm:t>
    </dgm:pt>
    <dgm:pt modelId="{78461486-D1D1-42FA-B25B-9BFED0B36128}" type="sibTrans" cxnId="{D9B126C0-7224-4256-9912-3DC9C8DAAA09}">
      <dgm:prSet/>
      <dgm:spPr/>
      <dgm:t>
        <a:bodyPr/>
        <a:lstStyle/>
        <a:p>
          <a:endParaRPr lang="en-US"/>
        </a:p>
      </dgm:t>
    </dgm:pt>
    <dgm:pt modelId="{C7EC1A4A-60B5-4EE6-B787-58B589FF0F38}">
      <dgm:prSet/>
      <dgm:spPr/>
      <dgm:t>
        <a:bodyPr/>
        <a:lstStyle/>
        <a:p>
          <a:r>
            <a:rPr lang="fa-IR" b="1"/>
            <a:t>کمیته پلان استراتژیک</a:t>
          </a:r>
          <a:endParaRPr lang="en-US" b="1"/>
        </a:p>
      </dgm:t>
    </dgm:pt>
    <dgm:pt modelId="{278A6FE5-7C06-4A26-9653-A97D7674FC6C}" type="parTrans" cxnId="{C0AECD12-7FBB-4E9A-90BF-F513A8EE2F13}">
      <dgm:prSet/>
      <dgm:spPr/>
      <dgm:t>
        <a:bodyPr/>
        <a:lstStyle/>
        <a:p>
          <a:endParaRPr lang="en-US"/>
        </a:p>
      </dgm:t>
    </dgm:pt>
    <dgm:pt modelId="{19652729-D125-416C-B32B-707E7F506A26}" type="sibTrans" cxnId="{C0AECD12-7FBB-4E9A-90BF-F513A8EE2F13}">
      <dgm:prSet/>
      <dgm:spPr/>
      <dgm:t>
        <a:bodyPr/>
        <a:lstStyle/>
        <a:p>
          <a:endParaRPr lang="en-US"/>
        </a:p>
      </dgm:t>
    </dgm:pt>
    <dgm:pt modelId="{0E1DD7F7-D13C-46EA-B15E-DDD2C4BAD29A}">
      <dgm:prSet/>
      <dgm:spPr/>
      <dgm:t>
        <a:bodyPr/>
        <a:lstStyle/>
        <a:p>
          <a:r>
            <a:rPr lang="fa-IR" b="1"/>
            <a:t>کمیته اموزش الکترونیک</a:t>
          </a:r>
          <a:endParaRPr lang="en-US" b="1"/>
        </a:p>
      </dgm:t>
    </dgm:pt>
    <dgm:pt modelId="{3CED4BEE-8D52-4262-92C8-AEE0B4F9A10A}" type="parTrans" cxnId="{372CF598-C0C8-4142-97E9-A27B01FC763A}">
      <dgm:prSet/>
      <dgm:spPr/>
      <dgm:t>
        <a:bodyPr/>
        <a:lstStyle/>
        <a:p>
          <a:endParaRPr lang="en-US"/>
        </a:p>
      </dgm:t>
    </dgm:pt>
    <dgm:pt modelId="{C825C64C-1432-410F-8476-5D37DCB55AD2}" type="sibTrans" cxnId="{372CF598-C0C8-4142-97E9-A27B01FC763A}">
      <dgm:prSet/>
      <dgm:spPr/>
      <dgm:t>
        <a:bodyPr/>
        <a:lstStyle/>
        <a:p>
          <a:endParaRPr lang="en-US"/>
        </a:p>
      </dgm:t>
    </dgm:pt>
    <dgm:pt modelId="{DD49C151-DB0B-4B3B-8741-1DC0E816DBED}">
      <dgm:prSet/>
      <dgm:spPr/>
      <dgm:t>
        <a:bodyPr/>
        <a:lstStyle/>
        <a:p>
          <a:r>
            <a:rPr lang="fa-IR" b="1"/>
            <a:t>کمیته دعوت و ارشاد</a:t>
          </a:r>
          <a:endParaRPr lang="en-US" b="1"/>
        </a:p>
      </dgm:t>
    </dgm:pt>
    <dgm:pt modelId="{D6FFFAB4-51FA-4534-BCE8-6C3F10C27E0D}" type="parTrans" cxnId="{EBF3C870-CAC9-49FB-BBFC-2E26F330B601}">
      <dgm:prSet/>
      <dgm:spPr/>
      <dgm:t>
        <a:bodyPr/>
        <a:lstStyle/>
        <a:p>
          <a:endParaRPr lang="en-US"/>
        </a:p>
      </dgm:t>
    </dgm:pt>
    <dgm:pt modelId="{80A0FAC8-69B5-4448-869F-598F9741CFD1}" type="sibTrans" cxnId="{EBF3C870-CAC9-49FB-BBFC-2E26F330B601}">
      <dgm:prSet/>
      <dgm:spPr/>
      <dgm:t>
        <a:bodyPr/>
        <a:lstStyle/>
        <a:p>
          <a:endParaRPr lang="en-US"/>
        </a:p>
      </dgm:t>
    </dgm:pt>
    <dgm:pt modelId="{88EEE09C-6730-4525-AEB7-E9F7BA04A2F9}" type="pres">
      <dgm:prSet presAssocID="{F1CEE7BA-2318-4BB9-8272-6E4A0BA81072}" presName="hierChild1" presStyleCnt="0">
        <dgm:presLayoutVars>
          <dgm:orgChart val="1"/>
          <dgm:chPref val="1"/>
          <dgm:dir/>
          <dgm:animOne val="branch"/>
          <dgm:animLvl val="lvl"/>
          <dgm:resizeHandles/>
        </dgm:presLayoutVars>
      </dgm:prSet>
      <dgm:spPr/>
      <dgm:t>
        <a:bodyPr/>
        <a:lstStyle/>
        <a:p>
          <a:endParaRPr lang="en-US"/>
        </a:p>
      </dgm:t>
    </dgm:pt>
    <dgm:pt modelId="{9B1FC6C7-2158-4678-BDCB-F02775B7444B}" type="pres">
      <dgm:prSet presAssocID="{A51A0F87-3854-4F7A-A86D-4B7CE884AF9D}" presName="hierRoot1" presStyleCnt="0">
        <dgm:presLayoutVars>
          <dgm:hierBranch val="init"/>
        </dgm:presLayoutVars>
      </dgm:prSet>
      <dgm:spPr/>
    </dgm:pt>
    <dgm:pt modelId="{2A9B7DB0-836E-44DA-B7A3-8504F1DA8E01}" type="pres">
      <dgm:prSet presAssocID="{A51A0F87-3854-4F7A-A86D-4B7CE884AF9D}" presName="rootComposite1" presStyleCnt="0"/>
      <dgm:spPr/>
    </dgm:pt>
    <dgm:pt modelId="{10277E8D-2D33-43EE-80B1-0BDEF083AAC9}" type="pres">
      <dgm:prSet presAssocID="{A51A0F87-3854-4F7A-A86D-4B7CE884AF9D}" presName="rootText1" presStyleLbl="node0" presStyleIdx="0" presStyleCnt="1" custScaleX="289467" custScaleY="369185" custLinFactNeighborX="-3392" custLinFactNeighborY="-63309">
        <dgm:presLayoutVars>
          <dgm:chPref val="3"/>
        </dgm:presLayoutVars>
      </dgm:prSet>
      <dgm:spPr/>
      <dgm:t>
        <a:bodyPr/>
        <a:lstStyle/>
        <a:p>
          <a:endParaRPr lang="en-US"/>
        </a:p>
      </dgm:t>
    </dgm:pt>
    <dgm:pt modelId="{754E4DAB-14F4-4DD0-B9A6-BACAC8B68BA6}" type="pres">
      <dgm:prSet presAssocID="{A51A0F87-3854-4F7A-A86D-4B7CE884AF9D}" presName="rootConnector1" presStyleLbl="node1" presStyleIdx="0" presStyleCnt="0"/>
      <dgm:spPr/>
      <dgm:t>
        <a:bodyPr/>
        <a:lstStyle/>
        <a:p>
          <a:endParaRPr lang="en-US"/>
        </a:p>
      </dgm:t>
    </dgm:pt>
    <dgm:pt modelId="{300532EE-B646-4587-86EF-BE90E80E1839}" type="pres">
      <dgm:prSet presAssocID="{A51A0F87-3854-4F7A-A86D-4B7CE884AF9D}" presName="hierChild2" presStyleCnt="0"/>
      <dgm:spPr/>
    </dgm:pt>
    <dgm:pt modelId="{6F2D178C-4443-4DE2-9B03-7AAC19DF6F7B}" type="pres">
      <dgm:prSet presAssocID="{3B9B20B5-B46B-495B-88AC-BC02B04FFEE3}" presName="Name37" presStyleLbl="parChTrans1D2" presStyleIdx="0" presStyleCnt="12"/>
      <dgm:spPr/>
      <dgm:t>
        <a:bodyPr/>
        <a:lstStyle/>
        <a:p>
          <a:endParaRPr lang="en-US"/>
        </a:p>
      </dgm:t>
    </dgm:pt>
    <dgm:pt modelId="{81BB84CA-2CC2-4C98-9E53-B6B16691BD61}" type="pres">
      <dgm:prSet presAssocID="{89F609CF-D3F0-4C64-819C-AF379B301312}" presName="hierRoot2" presStyleCnt="0">
        <dgm:presLayoutVars>
          <dgm:hierBranch val="init"/>
        </dgm:presLayoutVars>
      </dgm:prSet>
      <dgm:spPr/>
    </dgm:pt>
    <dgm:pt modelId="{683081D1-AEA0-4EF6-9D81-B37A167F3AC6}" type="pres">
      <dgm:prSet presAssocID="{89F609CF-D3F0-4C64-819C-AF379B301312}" presName="rootComposite" presStyleCnt="0"/>
      <dgm:spPr/>
    </dgm:pt>
    <dgm:pt modelId="{5D5FFDF6-2A72-446B-8209-85F66350D401}" type="pres">
      <dgm:prSet presAssocID="{89F609CF-D3F0-4C64-819C-AF379B301312}" presName="rootText" presStyleLbl="node2" presStyleIdx="0" presStyleCnt="12" custScaleX="126998" custScaleY="284011">
        <dgm:presLayoutVars>
          <dgm:chPref val="3"/>
        </dgm:presLayoutVars>
      </dgm:prSet>
      <dgm:spPr/>
      <dgm:t>
        <a:bodyPr/>
        <a:lstStyle/>
        <a:p>
          <a:endParaRPr lang="en-US"/>
        </a:p>
      </dgm:t>
    </dgm:pt>
    <dgm:pt modelId="{09C9C427-00D6-48FB-BFA2-4E61F53F502F}" type="pres">
      <dgm:prSet presAssocID="{89F609CF-D3F0-4C64-819C-AF379B301312}" presName="rootConnector" presStyleLbl="node2" presStyleIdx="0" presStyleCnt="12"/>
      <dgm:spPr/>
      <dgm:t>
        <a:bodyPr/>
        <a:lstStyle/>
        <a:p>
          <a:endParaRPr lang="en-US"/>
        </a:p>
      </dgm:t>
    </dgm:pt>
    <dgm:pt modelId="{87F4559A-F107-497C-9837-DA2A9D2E435D}" type="pres">
      <dgm:prSet presAssocID="{89F609CF-D3F0-4C64-819C-AF379B301312}" presName="hierChild4" presStyleCnt="0"/>
      <dgm:spPr/>
    </dgm:pt>
    <dgm:pt modelId="{DD112295-F8B6-431A-BB1A-19B5573F1A3C}" type="pres">
      <dgm:prSet presAssocID="{89F609CF-D3F0-4C64-819C-AF379B301312}" presName="hierChild5" presStyleCnt="0"/>
      <dgm:spPr/>
    </dgm:pt>
    <dgm:pt modelId="{D4D8BA03-9E4E-47D4-B291-EA4D4736A72A}" type="pres">
      <dgm:prSet presAssocID="{30D7B9DB-15EB-4282-9AEC-244B561915C9}" presName="Name37" presStyleLbl="parChTrans1D2" presStyleIdx="1" presStyleCnt="12"/>
      <dgm:spPr/>
      <dgm:t>
        <a:bodyPr/>
        <a:lstStyle/>
        <a:p>
          <a:endParaRPr lang="en-US"/>
        </a:p>
      </dgm:t>
    </dgm:pt>
    <dgm:pt modelId="{A6BECDA1-B5B8-4F30-B702-4F2D40FDEC35}" type="pres">
      <dgm:prSet presAssocID="{8CDDBD01-AA38-4B08-AA42-B0788D34F58E}" presName="hierRoot2" presStyleCnt="0">
        <dgm:presLayoutVars>
          <dgm:hierBranch val="init"/>
        </dgm:presLayoutVars>
      </dgm:prSet>
      <dgm:spPr/>
    </dgm:pt>
    <dgm:pt modelId="{3C7640AA-DE28-486F-B55E-77094FD09D3D}" type="pres">
      <dgm:prSet presAssocID="{8CDDBD01-AA38-4B08-AA42-B0788D34F58E}" presName="rootComposite" presStyleCnt="0"/>
      <dgm:spPr/>
    </dgm:pt>
    <dgm:pt modelId="{B4EAAD57-24A9-4FA0-85B3-C031B0CF2906}" type="pres">
      <dgm:prSet presAssocID="{8CDDBD01-AA38-4B08-AA42-B0788D34F58E}" presName="rootText" presStyleLbl="node2" presStyleIdx="1" presStyleCnt="12" custScaleY="284011">
        <dgm:presLayoutVars>
          <dgm:chPref val="3"/>
        </dgm:presLayoutVars>
      </dgm:prSet>
      <dgm:spPr/>
      <dgm:t>
        <a:bodyPr/>
        <a:lstStyle/>
        <a:p>
          <a:endParaRPr lang="en-US"/>
        </a:p>
      </dgm:t>
    </dgm:pt>
    <dgm:pt modelId="{60BAEAAD-775A-48A9-ACD3-402C30F94D47}" type="pres">
      <dgm:prSet presAssocID="{8CDDBD01-AA38-4B08-AA42-B0788D34F58E}" presName="rootConnector" presStyleLbl="node2" presStyleIdx="1" presStyleCnt="12"/>
      <dgm:spPr/>
      <dgm:t>
        <a:bodyPr/>
        <a:lstStyle/>
        <a:p>
          <a:endParaRPr lang="en-US"/>
        </a:p>
      </dgm:t>
    </dgm:pt>
    <dgm:pt modelId="{D67409AC-2E7B-4559-BAF8-82420691A8FA}" type="pres">
      <dgm:prSet presAssocID="{8CDDBD01-AA38-4B08-AA42-B0788D34F58E}" presName="hierChild4" presStyleCnt="0"/>
      <dgm:spPr/>
    </dgm:pt>
    <dgm:pt modelId="{35CEEAA7-C9F6-4D75-B973-4A14B147D9AD}" type="pres">
      <dgm:prSet presAssocID="{8CDDBD01-AA38-4B08-AA42-B0788D34F58E}" presName="hierChild5" presStyleCnt="0"/>
      <dgm:spPr/>
    </dgm:pt>
    <dgm:pt modelId="{FE5F9851-7158-4AF3-80FB-F4EB028744EB}" type="pres">
      <dgm:prSet presAssocID="{E906F5A3-1073-4D53-B97E-4AA478FB834F}" presName="Name37" presStyleLbl="parChTrans1D2" presStyleIdx="2" presStyleCnt="12"/>
      <dgm:spPr/>
      <dgm:t>
        <a:bodyPr/>
        <a:lstStyle/>
        <a:p>
          <a:endParaRPr lang="en-US"/>
        </a:p>
      </dgm:t>
    </dgm:pt>
    <dgm:pt modelId="{6D19E406-0AB3-462D-A5BB-6C9EF352EE5C}" type="pres">
      <dgm:prSet presAssocID="{BED1E16D-06C1-489D-986D-16273DC3660D}" presName="hierRoot2" presStyleCnt="0">
        <dgm:presLayoutVars>
          <dgm:hierBranch val="init"/>
        </dgm:presLayoutVars>
      </dgm:prSet>
      <dgm:spPr/>
    </dgm:pt>
    <dgm:pt modelId="{009CF526-6AF2-4DCE-AE0F-FDE8210E0399}" type="pres">
      <dgm:prSet presAssocID="{BED1E16D-06C1-489D-986D-16273DC3660D}" presName="rootComposite" presStyleCnt="0"/>
      <dgm:spPr/>
    </dgm:pt>
    <dgm:pt modelId="{D1E0A402-6D38-42F8-8E1F-8222E34A74F0}" type="pres">
      <dgm:prSet presAssocID="{BED1E16D-06C1-489D-986D-16273DC3660D}" presName="rootText" presStyleLbl="node2" presStyleIdx="2" presStyleCnt="12" custScaleY="285917">
        <dgm:presLayoutVars>
          <dgm:chPref val="3"/>
        </dgm:presLayoutVars>
      </dgm:prSet>
      <dgm:spPr/>
      <dgm:t>
        <a:bodyPr/>
        <a:lstStyle/>
        <a:p>
          <a:endParaRPr lang="en-US"/>
        </a:p>
      </dgm:t>
    </dgm:pt>
    <dgm:pt modelId="{1345DB84-D223-46E9-AE4C-033CF46BB392}" type="pres">
      <dgm:prSet presAssocID="{BED1E16D-06C1-489D-986D-16273DC3660D}" presName="rootConnector" presStyleLbl="node2" presStyleIdx="2" presStyleCnt="12"/>
      <dgm:spPr/>
      <dgm:t>
        <a:bodyPr/>
        <a:lstStyle/>
        <a:p>
          <a:endParaRPr lang="en-US"/>
        </a:p>
      </dgm:t>
    </dgm:pt>
    <dgm:pt modelId="{3EC5F09B-3B51-4F4E-B9E1-D12E0A2653B7}" type="pres">
      <dgm:prSet presAssocID="{BED1E16D-06C1-489D-986D-16273DC3660D}" presName="hierChild4" presStyleCnt="0"/>
      <dgm:spPr/>
    </dgm:pt>
    <dgm:pt modelId="{A1C88EE4-E2D2-4766-A58C-6ABD1187C684}" type="pres">
      <dgm:prSet presAssocID="{BED1E16D-06C1-489D-986D-16273DC3660D}" presName="hierChild5" presStyleCnt="0"/>
      <dgm:spPr/>
    </dgm:pt>
    <dgm:pt modelId="{9A4B27BE-E5FD-4C3D-8F41-47D8FBE61015}" type="pres">
      <dgm:prSet presAssocID="{E8DDFBB1-CBC7-4C85-A83A-AFA1A774EFED}" presName="Name37" presStyleLbl="parChTrans1D2" presStyleIdx="3" presStyleCnt="12"/>
      <dgm:spPr/>
      <dgm:t>
        <a:bodyPr/>
        <a:lstStyle/>
        <a:p>
          <a:endParaRPr lang="en-US"/>
        </a:p>
      </dgm:t>
    </dgm:pt>
    <dgm:pt modelId="{330243C0-CF02-402C-9897-C4505D79E7D5}" type="pres">
      <dgm:prSet presAssocID="{F76F5A0A-6425-4D4B-BBF9-BB4D348914E3}" presName="hierRoot2" presStyleCnt="0">
        <dgm:presLayoutVars>
          <dgm:hierBranch val="init"/>
        </dgm:presLayoutVars>
      </dgm:prSet>
      <dgm:spPr/>
    </dgm:pt>
    <dgm:pt modelId="{9BF0293C-1B3E-4206-9E5A-DA2DFE90EF02}" type="pres">
      <dgm:prSet presAssocID="{F76F5A0A-6425-4D4B-BBF9-BB4D348914E3}" presName="rootComposite" presStyleCnt="0"/>
      <dgm:spPr/>
    </dgm:pt>
    <dgm:pt modelId="{2F77ED8F-0C3D-4A43-8FDD-BCC1D6EF8888}" type="pres">
      <dgm:prSet presAssocID="{F76F5A0A-6425-4D4B-BBF9-BB4D348914E3}" presName="rootText" presStyleLbl="node2" presStyleIdx="3" presStyleCnt="12" custScaleY="284011">
        <dgm:presLayoutVars>
          <dgm:chPref val="3"/>
        </dgm:presLayoutVars>
      </dgm:prSet>
      <dgm:spPr/>
      <dgm:t>
        <a:bodyPr/>
        <a:lstStyle/>
        <a:p>
          <a:endParaRPr lang="en-US"/>
        </a:p>
      </dgm:t>
    </dgm:pt>
    <dgm:pt modelId="{3D413DE1-FBFB-4F44-9BE4-38467F8F76B2}" type="pres">
      <dgm:prSet presAssocID="{F76F5A0A-6425-4D4B-BBF9-BB4D348914E3}" presName="rootConnector" presStyleLbl="node2" presStyleIdx="3" presStyleCnt="12"/>
      <dgm:spPr/>
      <dgm:t>
        <a:bodyPr/>
        <a:lstStyle/>
        <a:p>
          <a:endParaRPr lang="en-US"/>
        </a:p>
      </dgm:t>
    </dgm:pt>
    <dgm:pt modelId="{FB93BAD5-0B0C-44F6-8304-11FF17499BB7}" type="pres">
      <dgm:prSet presAssocID="{F76F5A0A-6425-4D4B-BBF9-BB4D348914E3}" presName="hierChild4" presStyleCnt="0"/>
      <dgm:spPr/>
    </dgm:pt>
    <dgm:pt modelId="{8680EA74-54F0-4D9A-ACBA-6B63A5ED8A43}" type="pres">
      <dgm:prSet presAssocID="{F76F5A0A-6425-4D4B-BBF9-BB4D348914E3}" presName="hierChild5" presStyleCnt="0"/>
      <dgm:spPr/>
    </dgm:pt>
    <dgm:pt modelId="{9C7B1F74-9C1B-4D79-84A9-20433B58D15A}" type="pres">
      <dgm:prSet presAssocID="{5E2DCAC5-FA3C-434B-9AB4-F69855B82E8F}" presName="Name37" presStyleLbl="parChTrans1D2" presStyleIdx="4" presStyleCnt="12"/>
      <dgm:spPr/>
      <dgm:t>
        <a:bodyPr/>
        <a:lstStyle/>
        <a:p>
          <a:endParaRPr lang="en-US"/>
        </a:p>
      </dgm:t>
    </dgm:pt>
    <dgm:pt modelId="{8179600C-5BB6-4531-98E9-86EC0FE05578}" type="pres">
      <dgm:prSet presAssocID="{C7DE6A46-6C68-480B-ADCF-6659DC6609C9}" presName="hierRoot2" presStyleCnt="0">
        <dgm:presLayoutVars>
          <dgm:hierBranch val="init"/>
        </dgm:presLayoutVars>
      </dgm:prSet>
      <dgm:spPr/>
    </dgm:pt>
    <dgm:pt modelId="{67F61117-59E1-4EF8-B754-17C140585B49}" type="pres">
      <dgm:prSet presAssocID="{C7DE6A46-6C68-480B-ADCF-6659DC6609C9}" presName="rootComposite" presStyleCnt="0"/>
      <dgm:spPr/>
    </dgm:pt>
    <dgm:pt modelId="{B1148149-4860-4A0C-9A32-5FDD7206D69C}" type="pres">
      <dgm:prSet presAssocID="{C7DE6A46-6C68-480B-ADCF-6659DC6609C9}" presName="rootText" presStyleLbl="node2" presStyleIdx="4" presStyleCnt="12" custScaleY="284011">
        <dgm:presLayoutVars>
          <dgm:chPref val="3"/>
        </dgm:presLayoutVars>
      </dgm:prSet>
      <dgm:spPr/>
      <dgm:t>
        <a:bodyPr/>
        <a:lstStyle/>
        <a:p>
          <a:endParaRPr lang="en-US"/>
        </a:p>
      </dgm:t>
    </dgm:pt>
    <dgm:pt modelId="{9F5FE502-1F60-4686-B485-EA976C917A85}" type="pres">
      <dgm:prSet presAssocID="{C7DE6A46-6C68-480B-ADCF-6659DC6609C9}" presName="rootConnector" presStyleLbl="node2" presStyleIdx="4" presStyleCnt="12"/>
      <dgm:spPr/>
      <dgm:t>
        <a:bodyPr/>
        <a:lstStyle/>
        <a:p>
          <a:endParaRPr lang="en-US"/>
        </a:p>
      </dgm:t>
    </dgm:pt>
    <dgm:pt modelId="{D59F6605-D703-4023-90F1-9D3E14E1362B}" type="pres">
      <dgm:prSet presAssocID="{C7DE6A46-6C68-480B-ADCF-6659DC6609C9}" presName="hierChild4" presStyleCnt="0"/>
      <dgm:spPr/>
    </dgm:pt>
    <dgm:pt modelId="{0CD155D7-504B-4CB8-9662-F3DAA0384033}" type="pres">
      <dgm:prSet presAssocID="{C7DE6A46-6C68-480B-ADCF-6659DC6609C9}" presName="hierChild5" presStyleCnt="0"/>
      <dgm:spPr/>
    </dgm:pt>
    <dgm:pt modelId="{C550B0DD-C5E1-4715-854C-AF15422081EF}" type="pres">
      <dgm:prSet presAssocID="{FD0F9D42-3BB4-479B-BFCD-AB4BCEDF84CD}" presName="Name37" presStyleLbl="parChTrans1D2" presStyleIdx="5" presStyleCnt="12"/>
      <dgm:spPr/>
      <dgm:t>
        <a:bodyPr/>
        <a:lstStyle/>
        <a:p>
          <a:endParaRPr lang="en-US"/>
        </a:p>
      </dgm:t>
    </dgm:pt>
    <dgm:pt modelId="{3FF38474-91A3-4DEE-A9A8-84E18CC7FC77}" type="pres">
      <dgm:prSet presAssocID="{E579ED21-BD78-4818-BA04-76CC38706651}" presName="hierRoot2" presStyleCnt="0">
        <dgm:presLayoutVars>
          <dgm:hierBranch val="init"/>
        </dgm:presLayoutVars>
      </dgm:prSet>
      <dgm:spPr/>
    </dgm:pt>
    <dgm:pt modelId="{B780376F-FB0D-4E86-B511-B80C8BEBD296}" type="pres">
      <dgm:prSet presAssocID="{E579ED21-BD78-4818-BA04-76CC38706651}" presName="rootComposite" presStyleCnt="0"/>
      <dgm:spPr/>
    </dgm:pt>
    <dgm:pt modelId="{638632DE-A655-4DB1-A27F-F8CEED54192B}" type="pres">
      <dgm:prSet presAssocID="{E579ED21-BD78-4818-BA04-76CC38706651}" presName="rootText" presStyleLbl="node2" presStyleIdx="5" presStyleCnt="12" custScaleY="284011">
        <dgm:presLayoutVars>
          <dgm:chPref val="3"/>
        </dgm:presLayoutVars>
      </dgm:prSet>
      <dgm:spPr/>
      <dgm:t>
        <a:bodyPr/>
        <a:lstStyle/>
        <a:p>
          <a:endParaRPr lang="en-US"/>
        </a:p>
      </dgm:t>
    </dgm:pt>
    <dgm:pt modelId="{A0AE33D3-3E25-46FF-8562-7E96ECF4D1D5}" type="pres">
      <dgm:prSet presAssocID="{E579ED21-BD78-4818-BA04-76CC38706651}" presName="rootConnector" presStyleLbl="node2" presStyleIdx="5" presStyleCnt="12"/>
      <dgm:spPr/>
      <dgm:t>
        <a:bodyPr/>
        <a:lstStyle/>
        <a:p>
          <a:endParaRPr lang="en-US"/>
        </a:p>
      </dgm:t>
    </dgm:pt>
    <dgm:pt modelId="{C3F30698-AE28-4481-B051-0AB3968DDB1F}" type="pres">
      <dgm:prSet presAssocID="{E579ED21-BD78-4818-BA04-76CC38706651}" presName="hierChild4" presStyleCnt="0"/>
      <dgm:spPr/>
    </dgm:pt>
    <dgm:pt modelId="{2B01E0B4-4B75-4B25-B425-87D9C61732F5}" type="pres">
      <dgm:prSet presAssocID="{E579ED21-BD78-4818-BA04-76CC38706651}" presName="hierChild5" presStyleCnt="0"/>
      <dgm:spPr/>
    </dgm:pt>
    <dgm:pt modelId="{7B94E965-B70F-44AB-B970-212FBDB3ED35}" type="pres">
      <dgm:prSet presAssocID="{2AF42C04-F7A5-454E-AF72-CE0D92AF39E2}" presName="Name37" presStyleLbl="parChTrans1D2" presStyleIdx="6" presStyleCnt="12"/>
      <dgm:spPr/>
      <dgm:t>
        <a:bodyPr/>
        <a:lstStyle/>
        <a:p>
          <a:endParaRPr lang="en-US"/>
        </a:p>
      </dgm:t>
    </dgm:pt>
    <dgm:pt modelId="{437900BD-3B5D-4736-A0ED-7B3804BE7343}" type="pres">
      <dgm:prSet presAssocID="{7FF5D7EF-BDC6-4DF9-90BB-76C571D7294C}" presName="hierRoot2" presStyleCnt="0">
        <dgm:presLayoutVars>
          <dgm:hierBranch val="init"/>
        </dgm:presLayoutVars>
      </dgm:prSet>
      <dgm:spPr/>
    </dgm:pt>
    <dgm:pt modelId="{FE9409F8-1575-4250-A121-04EF46FBE82F}" type="pres">
      <dgm:prSet presAssocID="{7FF5D7EF-BDC6-4DF9-90BB-76C571D7294C}" presName="rootComposite" presStyleCnt="0"/>
      <dgm:spPr/>
    </dgm:pt>
    <dgm:pt modelId="{5D0C3D76-9D66-4CBA-AE44-AE2532C02873}" type="pres">
      <dgm:prSet presAssocID="{7FF5D7EF-BDC6-4DF9-90BB-76C571D7294C}" presName="rootText" presStyleLbl="node2" presStyleIdx="6" presStyleCnt="12" custScaleY="284011">
        <dgm:presLayoutVars>
          <dgm:chPref val="3"/>
        </dgm:presLayoutVars>
      </dgm:prSet>
      <dgm:spPr/>
      <dgm:t>
        <a:bodyPr/>
        <a:lstStyle/>
        <a:p>
          <a:endParaRPr lang="en-US"/>
        </a:p>
      </dgm:t>
    </dgm:pt>
    <dgm:pt modelId="{49B0617B-B641-42CC-8C72-905C191071B3}" type="pres">
      <dgm:prSet presAssocID="{7FF5D7EF-BDC6-4DF9-90BB-76C571D7294C}" presName="rootConnector" presStyleLbl="node2" presStyleIdx="6" presStyleCnt="12"/>
      <dgm:spPr/>
      <dgm:t>
        <a:bodyPr/>
        <a:lstStyle/>
        <a:p>
          <a:endParaRPr lang="en-US"/>
        </a:p>
      </dgm:t>
    </dgm:pt>
    <dgm:pt modelId="{E6CBA89C-F7CF-414E-A693-6AECFE1B4124}" type="pres">
      <dgm:prSet presAssocID="{7FF5D7EF-BDC6-4DF9-90BB-76C571D7294C}" presName="hierChild4" presStyleCnt="0"/>
      <dgm:spPr/>
    </dgm:pt>
    <dgm:pt modelId="{6FDDE2E9-70B5-4BF1-99D6-12BAF40C48F8}" type="pres">
      <dgm:prSet presAssocID="{7FF5D7EF-BDC6-4DF9-90BB-76C571D7294C}" presName="hierChild5" presStyleCnt="0"/>
      <dgm:spPr/>
    </dgm:pt>
    <dgm:pt modelId="{9756F7C6-7BBB-49A8-B011-053AE05E24E9}" type="pres">
      <dgm:prSet presAssocID="{E4E4D0E9-BF29-4ED4-B961-C56549FA7F98}" presName="Name37" presStyleLbl="parChTrans1D2" presStyleIdx="7" presStyleCnt="12"/>
      <dgm:spPr/>
      <dgm:t>
        <a:bodyPr/>
        <a:lstStyle/>
        <a:p>
          <a:endParaRPr lang="en-US"/>
        </a:p>
      </dgm:t>
    </dgm:pt>
    <dgm:pt modelId="{86BCAC40-5C55-462E-B581-10BDFAF44516}" type="pres">
      <dgm:prSet presAssocID="{BEE1837F-5DAA-4717-8FA8-D5FD6553B36A}" presName="hierRoot2" presStyleCnt="0">
        <dgm:presLayoutVars>
          <dgm:hierBranch val="init"/>
        </dgm:presLayoutVars>
      </dgm:prSet>
      <dgm:spPr/>
    </dgm:pt>
    <dgm:pt modelId="{9C140978-9FE2-4322-A33F-4A749B320E1D}" type="pres">
      <dgm:prSet presAssocID="{BEE1837F-5DAA-4717-8FA8-D5FD6553B36A}" presName="rootComposite" presStyleCnt="0"/>
      <dgm:spPr/>
    </dgm:pt>
    <dgm:pt modelId="{9C90B2B9-5D76-4BB8-8DEE-A647B4667ECB}" type="pres">
      <dgm:prSet presAssocID="{BEE1837F-5DAA-4717-8FA8-D5FD6553B36A}" presName="rootText" presStyleLbl="node2" presStyleIdx="7" presStyleCnt="12" custScaleY="284011">
        <dgm:presLayoutVars>
          <dgm:chPref val="3"/>
        </dgm:presLayoutVars>
      </dgm:prSet>
      <dgm:spPr/>
      <dgm:t>
        <a:bodyPr/>
        <a:lstStyle/>
        <a:p>
          <a:endParaRPr lang="en-US"/>
        </a:p>
      </dgm:t>
    </dgm:pt>
    <dgm:pt modelId="{050F66EE-EDF8-467D-8F56-17542ACE83F3}" type="pres">
      <dgm:prSet presAssocID="{BEE1837F-5DAA-4717-8FA8-D5FD6553B36A}" presName="rootConnector" presStyleLbl="node2" presStyleIdx="7" presStyleCnt="12"/>
      <dgm:spPr/>
      <dgm:t>
        <a:bodyPr/>
        <a:lstStyle/>
        <a:p>
          <a:endParaRPr lang="en-US"/>
        </a:p>
      </dgm:t>
    </dgm:pt>
    <dgm:pt modelId="{134D3878-56FA-43A6-9970-5F1C50F99524}" type="pres">
      <dgm:prSet presAssocID="{BEE1837F-5DAA-4717-8FA8-D5FD6553B36A}" presName="hierChild4" presStyleCnt="0"/>
      <dgm:spPr/>
    </dgm:pt>
    <dgm:pt modelId="{4255A05C-AEA4-4F2D-9354-22A41A64B1FD}" type="pres">
      <dgm:prSet presAssocID="{BEE1837F-5DAA-4717-8FA8-D5FD6553B36A}" presName="hierChild5" presStyleCnt="0"/>
      <dgm:spPr/>
    </dgm:pt>
    <dgm:pt modelId="{93CE0A86-3443-4FC2-B1AA-77CA8357817D}" type="pres">
      <dgm:prSet presAssocID="{8551313A-809A-4EA0-B6E5-774B955613BD}" presName="Name37" presStyleLbl="parChTrans1D2" presStyleIdx="8" presStyleCnt="12"/>
      <dgm:spPr/>
      <dgm:t>
        <a:bodyPr/>
        <a:lstStyle/>
        <a:p>
          <a:endParaRPr lang="en-US"/>
        </a:p>
      </dgm:t>
    </dgm:pt>
    <dgm:pt modelId="{7B40BE81-1E0A-49F3-B6AD-0FF3B3DF2778}" type="pres">
      <dgm:prSet presAssocID="{3B04DDE3-E1A1-430D-8D02-8998D629DFBA}" presName="hierRoot2" presStyleCnt="0">
        <dgm:presLayoutVars>
          <dgm:hierBranch val="init"/>
        </dgm:presLayoutVars>
      </dgm:prSet>
      <dgm:spPr/>
    </dgm:pt>
    <dgm:pt modelId="{E6A4F438-57C2-4C54-8842-6F2CF4EF0B41}" type="pres">
      <dgm:prSet presAssocID="{3B04DDE3-E1A1-430D-8D02-8998D629DFBA}" presName="rootComposite" presStyleCnt="0"/>
      <dgm:spPr/>
    </dgm:pt>
    <dgm:pt modelId="{0652D1AE-130D-48FE-8B75-38022351A79A}" type="pres">
      <dgm:prSet presAssocID="{3B04DDE3-E1A1-430D-8D02-8998D629DFBA}" presName="rootText" presStyleLbl="node2" presStyleIdx="8" presStyleCnt="12" custScaleX="124317" custScaleY="284010">
        <dgm:presLayoutVars>
          <dgm:chPref val="3"/>
        </dgm:presLayoutVars>
      </dgm:prSet>
      <dgm:spPr/>
      <dgm:t>
        <a:bodyPr/>
        <a:lstStyle/>
        <a:p>
          <a:endParaRPr lang="en-US"/>
        </a:p>
      </dgm:t>
    </dgm:pt>
    <dgm:pt modelId="{4367CB73-ED5B-4216-B945-F6B1D6AD4656}" type="pres">
      <dgm:prSet presAssocID="{3B04DDE3-E1A1-430D-8D02-8998D629DFBA}" presName="rootConnector" presStyleLbl="node2" presStyleIdx="8" presStyleCnt="12"/>
      <dgm:spPr/>
      <dgm:t>
        <a:bodyPr/>
        <a:lstStyle/>
        <a:p>
          <a:endParaRPr lang="en-US"/>
        </a:p>
      </dgm:t>
    </dgm:pt>
    <dgm:pt modelId="{128FB054-F0FC-423C-B1EC-4EE169784546}" type="pres">
      <dgm:prSet presAssocID="{3B04DDE3-E1A1-430D-8D02-8998D629DFBA}" presName="hierChild4" presStyleCnt="0"/>
      <dgm:spPr/>
    </dgm:pt>
    <dgm:pt modelId="{3C1100C1-8750-4FDC-95AF-62A9106E78A5}" type="pres">
      <dgm:prSet presAssocID="{3B04DDE3-E1A1-430D-8D02-8998D629DFBA}" presName="hierChild5" presStyleCnt="0"/>
      <dgm:spPr/>
    </dgm:pt>
    <dgm:pt modelId="{415D72BF-A9E9-4873-AFC8-67735DF3355B}" type="pres">
      <dgm:prSet presAssocID="{278A6FE5-7C06-4A26-9653-A97D7674FC6C}" presName="Name37" presStyleLbl="parChTrans1D2" presStyleIdx="9" presStyleCnt="12"/>
      <dgm:spPr/>
      <dgm:t>
        <a:bodyPr/>
        <a:lstStyle/>
        <a:p>
          <a:endParaRPr lang="en-US"/>
        </a:p>
      </dgm:t>
    </dgm:pt>
    <dgm:pt modelId="{CEEC6BB2-D1C6-4D1C-AB06-C1BF5A93D8F8}" type="pres">
      <dgm:prSet presAssocID="{C7EC1A4A-60B5-4EE6-B787-58B589FF0F38}" presName="hierRoot2" presStyleCnt="0">
        <dgm:presLayoutVars>
          <dgm:hierBranch val="init"/>
        </dgm:presLayoutVars>
      </dgm:prSet>
      <dgm:spPr/>
    </dgm:pt>
    <dgm:pt modelId="{E2961AA3-64D9-4312-8B59-DC258C026DDC}" type="pres">
      <dgm:prSet presAssocID="{C7EC1A4A-60B5-4EE6-B787-58B589FF0F38}" presName="rootComposite" presStyleCnt="0"/>
      <dgm:spPr/>
    </dgm:pt>
    <dgm:pt modelId="{6FA9AE84-D645-412A-8D31-49398F394648}" type="pres">
      <dgm:prSet presAssocID="{C7EC1A4A-60B5-4EE6-B787-58B589FF0F38}" presName="rootText" presStyleLbl="node2" presStyleIdx="9" presStyleCnt="12" custScaleY="283877">
        <dgm:presLayoutVars>
          <dgm:chPref val="3"/>
        </dgm:presLayoutVars>
      </dgm:prSet>
      <dgm:spPr/>
      <dgm:t>
        <a:bodyPr/>
        <a:lstStyle/>
        <a:p>
          <a:endParaRPr lang="en-US"/>
        </a:p>
      </dgm:t>
    </dgm:pt>
    <dgm:pt modelId="{39791D90-6104-4680-992B-EBCE4329A720}" type="pres">
      <dgm:prSet presAssocID="{C7EC1A4A-60B5-4EE6-B787-58B589FF0F38}" presName="rootConnector" presStyleLbl="node2" presStyleIdx="9" presStyleCnt="12"/>
      <dgm:spPr/>
      <dgm:t>
        <a:bodyPr/>
        <a:lstStyle/>
        <a:p>
          <a:endParaRPr lang="en-US"/>
        </a:p>
      </dgm:t>
    </dgm:pt>
    <dgm:pt modelId="{D42C63B2-B44B-4D6A-B802-9D0BA9DFCC34}" type="pres">
      <dgm:prSet presAssocID="{C7EC1A4A-60B5-4EE6-B787-58B589FF0F38}" presName="hierChild4" presStyleCnt="0"/>
      <dgm:spPr/>
    </dgm:pt>
    <dgm:pt modelId="{CAF12385-D452-4456-A81E-E451177E0EB6}" type="pres">
      <dgm:prSet presAssocID="{C7EC1A4A-60B5-4EE6-B787-58B589FF0F38}" presName="hierChild5" presStyleCnt="0"/>
      <dgm:spPr/>
    </dgm:pt>
    <dgm:pt modelId="{21F781A9-9C9F-4E83-BCAB-671D94073504}" type="pres">
      <dgm:prSet presAssocID="{3CED4BEE-8D52-4262-92C8-AEE0B4F9A10A}" presName="Name37" presStyleLbl="parChTrans1D2" presStyleIdx="10" presStyleCnt="12"/>
      <dgm:spPr/>
      <dgm:t>
        <a:bodyPr/>
        <a:lstStyle/>
        <a:p>
          <a:endParaRPr lang="en-US"/>
        </a:p>
      </dgm:t>
    </dgm:pt>
    <dgm:pt modelId="{4B76A2EF-1757-4721-B7C2-96F3F06D3DA4}" type="pres">
      <dgm:prSet presAssocID="{0E1DD7F7-D13C-46EA-B15E-DDD2C4BAD29A}" presName="hierRoot2" presStyleCnt="0">
        <dgm:presLayoutVars>
          <dgm:hierBranch val="init"/>
        </dgm:presLayoutVars>
      </dgm:prSet>
      <dgm:spPr/>
    </dgm:pt>
    <dgm:pt modelId="{C9797AC4-21F0-4FD3-A17D-3F15174B3330}" type="pres">
      <dgm:prSet presAssocID="{0E1DD7F7-D13C-46EA-B15E-DDD2C4BAD29A}" presName="rootComposite" presStyleCnt="0"/>
      <dgm:spPr/>
    </dgm:pt>
    <dgm:pt modelId="{96B80EAE-926C-452A-AC00-27AEB8CC92FD}" type="pres">
      <dgm:prSet presAssocID="{0E1DD7F7-D13C-46EA-B15E-DDD2C4BAD29A}" presName="rootText" presStyleLbl="node2" presStyleIdx="10" presStyleCnt="12" custScaleY="284010">
        <dgm:presLayoutVars>
          <dgm:chPref val="3"/>
        </dgm:presLayoutVars>
      </dgm:prSet>
      <dgm:spPr/>
      <dgm:t>
        <a:bodyPr/>
        <a:lstStyle/>
        <a:p>
          <a:endParaRPr lang="en-US"/>
        </a:p>
      </dgm:t>
    </dgm:pt>
    <dgm:pt modelId="{901A752F-E3DE-42CB-819A-304A3F9D9E52}" type="pres">
      <dgm:prSet presAssocID="{0E1DD7F7-D13C-46EA-B15E-DDD2C4BAD29A}" presName="rootConnector" presStyleLbl="node2" presStyleIdx="10" presStyleCnt="12"/>
      <dgm:spPr/>
      <dgm:t>
        <a:bodyPr/>
        <a:lstStyle/>
        <a:p>
          <a:endParaRPr lang="en-US"/>
        </a:p>
      </dgm:t>
    </dgm:pt>
    <dgm:pt modelId="{045C1288-FEB3-49C6-B1AB-AC4C3A6BE940}" type="pres">
      <dgm:prSet presAssocID="{0E1DD7F7-D13C-46EA-B15E-DDD2C4BAD29A}" presName="hierChild4" presStyleCnt="0"/>
      <dgm:spPr/>
    </dgm:pt>
    <dgm:pt modelId="{948B3A4F-9884-4653-97E3-DA461349623F}" type="pres">
      <dgm:prSet presAssocID="{0E1DD7F7-D13C-46EA-B15E-DDD2C4BAD29A}" presName="hierChild5" presStyleCnt="0"/>
      <dgm:spPr/>
    </dgm:pt>
    <dgm:pt modelId="{88A6DF14-DC9E-4E14-9CC1-3590F7CC6B69}" type="pres">
      <dgm:prSet presAssocID="{D6FFFAB4-51FA-4534-BCE8-6C3F10C27E0D}" presName="Name37" presStyleLbl="parChTrans1D2" presStyleIdx="11" presStyleCnt="12"/>
      <dgm:spPr/>
      <dgm:t>
        <a:bodyPr/>
        <a:lstStyle/>
        <a:p>
          <a:endParaRPr lang="en-US"/>
        </a:p>
      </dgm:t>
    </dgm:pt>
    <dgm:pt modelId="{EDB4AB28-DFCF-42FF-9CAD-9D257B04399F}" type="pres">
      <dgm:prSet presAssocID="{DD49C151-DB0B-4B3B-8741-1DC0E816DBED}" presName="hierRoot2" presStyleCnt="0">
        <dgm:presLayoutVars>
          <dgm:hierBranch val="init"/>
        </dgm:presLayoutVars>
      </dgm:prSet>
      <dgm:spPr/>
    </dgm:pt>
    <dgm:pt modelId="{D2EB5175-05FD-4C8B-B9C9-B026866954D9}" type="pres">
      <dgm:prSet presAssocID="{DD49C151-DB0B-4B3B-8741-1DC0E816DBED}" presName="rootComposite" presStyleCnt="0"/>
      <dgm:spPr/>
    </dgm:pt>
    <dgm:pt modelId="{E72C0466-F1B1-4616-B620-8CF1BA5EFE80}" type="pres">
      <dgm:prSet presAssocID="{DD49C151-DB0B-4B3B-8741-1DC0E816DBED}" presName="rootText" presStyleLbl="node2" presStyleIdx="11" presStyleCnt="12" custScaleY="284010">
        <dgm:presLayoutVars>
          <dgm:chPref val="3"/>
        </dgm:presLayoutVars>
      </dgm:prSet>
      <dgm:spPr/>
      <dgm:t>
        <a:bodyPr/>
        <a:lstStyle/>
        <a:p>
          <a:endParaRPr lang="en-US"/>
        </a:p>
      </dgm:t>
    </dgm:pt>
    <dgm:pt modelId="{9727E6F2-F083-4684-B840-E55CEE2B4378}" type="pres">
      <dgm:prSet presAssocID="{DD49C151-DB0B-4B3B-8741-1DC0E816DBED}" presName="rootConnector" presStyleLbl="node2" presStyleIdx="11" presStyleCnt="12"/>
      <dgm:spPr/>
      <dgm:t>
        <a:bodyPr/>
        <a:lstStyle/>
        <a:p>
          <a:endParaRPr lang="en-US"/>
        </a:p>
      </dgm:t>
    </dgm:pt>
    <dgm:pt modelId="{94134FD5-AD44-4781-8167-F611B44BBEC1}" type="pres">
      <dgm:prSet presAssocID="{DD49C151-DB0B-4B3B-8741-1DC0E816DBED}" presName="hierChild4" presStyleCnt="0"/>
      <dgm:spPr/>
    </dgm:pt>
    <dgm:pt modelId="{6191503F-236A-4E24-B70E-C3B03C341CE6}" type="pres">
      <dgm:prSet presAssocID="{DD49C151-DB0B-4B3B-8741-1DC0E816DBED}" presName="hierChild5" presStyleCnt="0"/>
      <dgm:spPr/>
    </dgm:pt>
    <dgm:pt modelId="{007991E7-C5DC-43AF-9F94-0DC70832F728}" type="pres">
      <dgm:prSet presAssocID="{A51A0F87-3854-4F7A-A86D-4B7CE884AF9D}" presName="hierChild3" presStyleCnt="0"/>
      <dgm:spPr/>
    </dgm:pt>
  </dgm:ptLst>
  <dgm:cxnLst>
    <dgm:cxn modelId="{1A51A0E9-1018-4BEE-B50A-495726EB2319}" type="presOf" srcId="{F76F5A0A-6425-4D4B-BBF9-BB4D348914E3}" destId="{3D413DE1-FBFB-4F44-9BE4-38467F8F76B2}" srcOrd="1" destOrd="0" presId="urn:microsoft.com/office/officeart/2005/8/layout/orgChart1"/>
    <dgm:cxn modelId="{89306D0B-89E1-40A6-9095-AECE21BB9F7B}" type="presOf" srcId="{E4E4D0E9-BF29-4ED4-B961-C56549FA7F98}" destId="{9756F7C6-7BBB-49A8-B011-053AE05E24E9}" srcOrd="0" destOrd="0" presId="urn:microsoft.com/office/officeart/2005/8/layout/orgChart1"/>
    <dgm:cxn modelId="{3F515947-A7A0-4587-BCEB-B724E2D94190}" type="presOf" srcId="{D6FFFAB4-51FA-4534-BCE8-6C3F10C27E0D}" destId="{88A6DF14-DC9E-4E14-9CC1-3590F7CC6B69}" srcOrd="0" destOrd="0" presId="urn:microsoft.com/office/officeart/2005/8/layout/orgChart1"/>
    <dgm:cxn modelId="{17372430-0A2F-409E-94E4-F54C8EB5CD5E}" type="presOf" srcId="{C7DE6A46-6C68-480B-ADCF-6659DC6609C9}" destId="{B1148149-4860-4A0C-9A32-5FDD7206D69C}" srcOrd="0" destOrd="0" presId="urn:microsoft.com/office/officeart/2005/8/layout/orgChart1"/>
    <dgm:cxn modelId="{144F17BB-AA76-4219-8A84-5D8A0EB3ADE9}" type="presOf" srcId="{DD49C151-DB0B-4B3B-8741-1DC0E816DBED}" destId="{E72C0466-F1B1-4616-B620-8CF1BA5EFE80}" srcOrd="0" destOrd="0" presId="urn:microsoft.com/office/officeart/2005/8/layout/orgChart1"/>
    <dgm:cxn modelId="{10C60285-27FE-45D7-99F6-0BEE9F935883}" type="presOf" srcId="{E579ED21-BD78-4818-BA04-76CC38706651}" destId="{638632DE-A655-4DB1-A27F-F8CEED54192B}" srcOrd="0" destOrd="0" presId="urn:microsoft.com/office/officeart/2005/8/layout/orgChart1"/>
    <dgm:cxn modelId="{6474D415-399E-4419-962C-E84017018A0B}" type="presOf" srcId="{C7EC1A4A-60B5-4EE6-B787-58B589FF0F38}" destId="{39791D90-6104-4680-992B-EBCE4329A720}" srcOrd="1" destOrd="0" presId="urn:microsoft.com/office/officeart/2005/8/layout/orgChart1"/>
    <dgm:cxn modelId="{2C90BFBD-866C-49BF-BECA-BCAFEB4F9BF6}" type="presOf" srcId="{C7EC1A4A-60B5-4EE6-B787-58B589FF0F38}" destId="{6FA9AE84-D645-412A-8D31-49398F394648}" srcOrd="0" destOrd="0" presId="urn:microsoft.com/office/officeart/2005/8/layout/orgChart1"/>
    <dgm:cxn modelId="{07703CC3-E87B-43C4-9726-1CE80E16E62C}" type="presOf" srcId="{278A6FE5-7C06-4A26-9653-A97D7674FC6C}" destId="{415D72BF-A9E9-4873-AFC8-67735DF3355B}" srcOrd="0" destOrd="0" presId="urn:microsoft.com/office/officeart/2005/8/layout/orgChart1"/>
    <dgm:cxn modelId="{64EE1089-CA59-43D6-8AA0-91BFDE11C564}" srcId="{A51A0F87-3854-4F7A-A86D-4B7CE884AF9D}" destId="{8CDDBD01-AA38-4B08-AA42-B0788D34F58E}" srcOrd="1" destOrd="0" parTransId="{30D7B9DB-15EB-4282-9AEC-244B561915C9}" sibTransId="{C9FB51EF-E06C-49B2-B780-36C26EDC45BC}"/>
    <dgm:cxn modelId="{33995819-E388-4495-AF32-5A7A63503F77}" type="presOf" srcId="{7FF5D7EF-BDC6-4DF9-90BB-76C571D7294C}" destId="{49B0617B-B641-42CC-8C72-905C191071B3}" srcOrd="1" destOrd="0" presId="urn:microsoft.com/office/officeart/2005/8/layout/orgChart1"/>
    <dgm:cxn modelId="{9666F88B-C8AD-4D90-A158-6FE373025983}" type="presOf" srcId="{0E1DD7F7-D13C-46EA-B15E-DDD2C4BAD29A}" destId="{96B80EAE-926C-452A-AC00-27AEB8CC92FD}" srcOrd="0" destOrd="0" presId="urn:microsoft.com/office/officeart/2005/8/layout/orgChart1"/>
    <dgm:cxn modelId="{B72221D9-23CF-4E3E-BD23-973DD70A1157}" srcId="{A51A0F87-3854-4F7A-A86D-4B7CE884AF9D}" destId="{7FF5D7EF-BDC6-4DF9-90BB-76C571D7294C}" srcOrd="6" destOrd="0" parTransId="{2AF42C04-F7A5-454E-AF72-CE0D92AF39E2}" sibTransId="{3A26A197-4E24-4903-9B03-CB74E25A8500}"/>
    <dgm:cxn modelId="{B5E32915-12DA-49BC-B39E-F6E7E22AAA67}" srcId="{A51A0F87-3854-4F7A-A86D-4B7CE884AF9D}" destId="{BED1E16D-06C1-489D-986D-16273DC3660D}" srcOrd="2" destOrd="0" parTransId="{E906F5A3-1073-4D53-B97E-4AA478FB834F}" sibTransId="{63C76E08-D19B-4D84-9954-1E210623921B}"/>
    <dgm:cxn modelId="{CC307018-9673-484F-AA36-932F8D1C789C}" srcId="{A51A0F87-3854-4F7A-A86D-4B7CE884AF9D}" destId="{C7DE6A46-6C68-480B-ADCF-6659DC6609C9}" srcOrd="4" destOrd="0" parTransId="{5E2DCAC5-FA3C-434B-9AB4-F69855B82E8F}" sibTransId="{9E5A6DD9-394F-4E18-A0F8-C300FC856AB9}"/>
    <dgm:cxn modelId="{372CF598-C0C8-4142-97E9-A27B01FC763A}" srcId="{A51A0F87-3854-4F7A-A86D-4B7CE884AF9D}" destId="{0E1DD7F7-D13C-46EA-B15E-DDD2C4BAD29A}" srcOrd="10" destOrd="0" parTransId="{3CED4BEE-8D52-4262-92C8-AEE0B4F9A10A}" sibTransId="{C825C64C-1432-410F-8476-5D37DCB55AD2}"/>
    <dgm:cxn modelId="{FA0569FF-47EE-4B6D-A4D8-D1366C04DA33}" type="presOf" srcId="{8CDDBD01-AA38-4B08-AA42-B0788D34F58E}" destId="{60BAEAAD-775A-48A9-ACD3-402C30F94D47}" srcOrd="1" destOrd="0" presId="urn:microsoft.com/office/officeart/2005/8/layout/orgChart1"/>
    <dgm:cxn modelId="{C6DF938E-DAA6-4968-AE5E-5EA90518FF6E}" type="presOf" srcId="{8CDDBD01-AA38-4B08-AA42-B0788D34F58E}" destId="{B4EAAD57-24A9-4FA0-85B3-C031B0CF2906}" srcOrd="0" destOrd="0" presId="urn:microsoft.com/office/officeart/2005/8/layout/orgChart1"/>
    <dgm:cxn modelId="{63931653-B0D3-4F9B-B54D-511766E77FAF}" type="presOf" srcId="{E906F5A3-1073-4D53-B97E-4AA478FB834F}" destId="{FE5F9851-7158-4AF3-80FB-F4EB028744EB}" srcOrd="0" destOrd="0" presId="urn:microsoft.com/office/officeart/2005/8/layout/orgChart1"/>
    <dgm:cxn modelId="{1372D9FE-7F85-41A7-AAE5-E984EDF6818B}" srcId="{A51A0F87-3854-4F7A-A86D-4B7CE884AF9D}" destId="{89F609CF-D3F0-4C64-819C-AF379B301312}" srcOrd="0" destOrd="0" parTransId="{3B9B20B5-B46B-495B-88AC-BC02B04FFEE3}" sibTransId="{082406FD-3B69-4938-BD0F-F70C012AF3FC}"/>
    <dgm:cxn modelId="{FA166A7D-412A-45CB-8DAE-9D745D30A04F}" srcId="{F1CEE7BA-2318-4BB9-8272-6E4A0BA81072}" destId="{A51A0F87-3854-4F7A-A86D-4B7CE884AF9D}" srcOrd="0" destOrd="0" parTransId="{4CCFBB3F-5DDD-48CC-865F-971F59FA31E5}" sibTransId="{03C104C4-CAE5-4182-8448-E853939277D6}"/>
    <dgm:cxn modelId="{E24318F8-386F-4F83-BA95-5756BB6C5E2D}" srcId="{A51A0F87-3854-4F7A-A86D-4B7CE884AF9D}" destId="{F76F5A0A-6425-4D4B-BBF9-BB4D348914E3}" srcOrd="3" destOrd="0" parTransId="{E8DDFBB1-CBC7-4C85-A83A-AFA1A774EFED}" sibTransId="{937761F6-AAE7-4874-BC84-3E5FE1031790}"/>
    <dgm:cxn modelId="{22705309-2976-4BA0-BE2F-A7278D622F7D}" type="presOf" srcId="{3B04DDE3-E1A1-430D-8D02-8998D629DFBA}" destId="{4367CB73-ED5B-4216-B945-F6B1D6AD4656}" srcOrd="1" destOrd="0" presId="urn:microsoft.com/office/officeart/2005/8/layout/orgChart1"/>
    <dgm:cxn modelId="{FAD5F7C4-EF5C-4559-B38A-7248D82D6F76}" type="presOf" srcId="{3B04DDE3-E1A1-430D-8D02-8998D629DFBA}" destId="{0652D1AE-130D-48FE-8B75-38022351A79A}" srcOrd="0" destOrd="0" presId="urn:microsoft.com/office/officeart/2005/8/layout/orgChart1"/>
    <dgm:cxn modelId="{78F51C94-714E-4F4D-8FC4-68BCC535FF92}" type="presOf" srcId="{5E2DCAC5-FA3C-434B-9AB4-F69855B82E8F}" destId="{9C7B1F74-9C1B-4D79-84A9-20433B58D15A}" srcOrd="0" destOrd="0" presId="urn:microsoft.com/office/officeart/2005/8/layout/orgChart1"/>
    <dgm:cxn modelId="{179D3733-2513-4A97-AB6B-033E37BC332F}" type="presOf" srcId="{C7DE6A46-6C68-480B-ADCF-6659DC6609C9}" destId="{9F5FE502-1F60-4686-B485-EA976C917A85}" srcOrd="1" destOrd="0" presId="urn:microsoft.com/office/officeart/2005/8/layout/orgChart1"/>
    <dgm:cxn modelId="{9CC353D4-75A1-4A56-9550-FD29F25D7B4D}" type="presOf" srcId="{89F609CF-D3F0-4C64-819C-AF379B301312}" destId="{09C9C427-00D6-48FB-BFA2-4E61F53F502F}" srcOrd="1" destOrd="0" presId="urn:microsoft.com/office/officeart/2005/8/layout/orgChart1"/>
    <dgm:cxn modelId="{4847EE13-62E0-4EE1-A3C8-090D8C6300C0}" type="presOf" srcId="{3CED4BEE-8D52-4262-92C8-AEE0B4F9A10A}" destId="{21F781A9-9C9F-4E83-BCAB-671D94073504}" srcOrd="0" destOrd="0" presId="urn:microsoft.com/office/officeart/2005/8/layout/orgChart1"/>
    <dgm:cxn modelId="{2477D4FB-3022-43BF-A298-D6CB448B1786}" type="presOf" srcId="{F76F5A0A-6425-4D4B-BBF9-BB4D348914E3}" destId="{2F77ED8F-0C3D-4A43-8FDD-BCC1D6EF8888}" srcOrd="0" destOrd="0" presId="urn:microsoft.com/office/officeart/2005/8/layout/orgChart1"/>
    <dgm:cxn modelId="{9FAC77ED-EA67-4420-9B8D-44B6DD389BD2}" type="presOf" srcId="{BEE1837F-5DAA-4717-8FA8-D5FD6553B36A}" destId="{050F66EE-EDF8-467D-8F56-17542ACE83F3}" srcOrd="1" destOrd="0" presId="urn:microsoft.com/office/officeart/2005/8/layout/orgChart1"/>
    <dgm:cxn modelId="{89F3A239-9934-4DED-8A23-B426C3AF91EA}" type="presOf" srcId="{BED1E16D-06C1-489D-986D-16273DC3660D}" destId="{D1E0A402-6D38-42F8-8E1F-8222E34A74F0}" srcOrd="0" destOrd="0" presId="urn:microsoft.com/office/officeart/2005/8/layout/orgChart1"/>
    <dgm:cxn modelId="{6BF94603-F427-4238-94DB-B9AE0268DFA9}" type="presOf" srcId="{3B9B20B5-B46B-495B-88AC-BC02B04FFEE3}" destId="{6F2D178C-4443-4DE2-9B03-7AAC19DF6F7B}" srcOrd="0" destOrd="0" presId="urn:microsoft.com/office/officeart/2005/8/layout/orgChart1"/>
    <dgm:cxn modelId="{07BED5D9-03AE-4056-9AB9-1261B57EAF27}" type="presOf" srcId="{E579ED21-BD78-4818-BA04-76CC38706651}" destId="{A0AE33D3-3E25-46FF-8562-7E96ECF4D1D5}" srcOrd="1" destOrd="0" presId="urn:microsoft.com/office/officeart/2005/8/layout/orgChart1"/>
    <dgm:cxn modelId="{7EBDCB8B-3193-4B80-83D4-572A7E1FDD03}" type="presOf" srcId="{8551313A-809A-4EA0-B6E5-774B955613BD}" destId="{93CE0A86-3443-4FC2-B1AA-77CA8357817D}" srcOrd="0" destOrd="0" presId="urn:microsoft.com/office/officeart/2005/8/layout/orgChart1"/>
    <dgm:cxn modelId="{D9B126C0-7224-4256-9912-3DC9C8DAAA09}" srcId="{A51A0F87-3854-4F7A-A86D-4B7CE884AF9D}" destId="{BEE1837F-5DAA-4717-8FA8-D5FD6553B36A}" srcOrd="7" destOrd="0" parTransId="{E4E4D0E9-BF29-4ED4-B961-C56549FA7F98}" sibTransId="{78461486-D1D1-42FA-B25B-9BFED0B36128}"/>
    <dgm:cxn modelId="{39BA4B8F-3D49-4C6A-82DE-ABFCE97F196E}" srcId="{A51A0F87-3854-4F7A-A86D-4B7CE884AF9D}" destId="{3B04DDE3-E1A1-430D-8D02-8998D629DFBA}" srcOrd="8" destOrd="0" parTransId="{8551313A-809A-4EA0-B6E5-774B955613BD}" sibTransId="{B5DCE44E-B0E5-42AB-93FF-569C3F60865F}"/>
    <dgm:cxn modelId="{D72A2975-02F1-4796-A2D7-83C3FF673657}" type="presOf" srcId="{DD49C151-DB0B-4B3B-8741-1DC0E816DBED}" destId="{9727E6F2-F083-4684-B840-E55CEE2B4378}" srcOrd="1" destOrd="0" presId="urn:microsoft.com/office/officeart/2005/8/layout/orgChart1"/>
    <dgm:cxn modelId="{36A7103F-F509-4C03-B71E-C4DA5875EC2B}" type="presOf" srcId="{BED1E16D-06C1-489D-986D-16273DC3660D}" destId="{1345DB84-D223-46E9-AE4C-033CF46BB392}" srcOrd="1" destOrd="0" presId="urn:microsoft.com/office/officeart/2005/8/layout/orgChart1"/>
    <dgm:cxn modelId="{EBF3C870-CAC9-49FB-BBFC-2E26F330B601}" srcId="{A51A0F87-3854-4F7A-A86D-4B7CE884AF9D}" destId="{DD49C151-DB0B-4B3B-8741-1DC0E816DBED}" srcOrd="11" destOrd="0" parTransId="{D6FFFAB4-51FA-4534-BCE8-6C3F10C27E0D}" sibTransId="{80A0FAC8-69B5-4448-869F-598F9741CFD1}"/>
    <dgm:cxn modelId="{5540415B-0820-491F-B82B-0DE3C2AA2C30}" type="presOf" srcId="{E8DDFBB1-CBC7-4C85-A83A-AFA1A774EFED}" destId="{9A4B27BE-E5FD-4C3D-8F41-47D8FBE61015}" srcOrd="0" destOrd="0" presId="urn:microsoft.com/office/officeart/2005/8/layout/orgChart1"/>
    <dgm:cxn modelId="{9842F199-7B9D-4547-B886-EDDD7F044E9A}" type="presOf" srcId="{FD0F9D42-3BB4-479B-BFCD-AB4BCEDF84CD}" destId="{C550B0DD-C5E1-4715-854C-AF15422081EF}" srcOrd="0" destOrd="0" presId="urn:microsoft.com/office/officeart/2005/8/layout/orgChart1"/>
    <dgm:cxn modelId="{F61A8EFD-A510-4D52-8897-0BE3F497039E}" srcId="{A51A0F87-3854-4F7A-A86D-4B7CE884AF9D}" destId="{E579ED21-BD78-4818-BA04-76CC38706651}" srcOrd="5" destOrd="0" parTransId="{FD0F9D42-3BB4-479B-BFCD-AB4BCEDF84CD}" sibTransId="{E3583C9D-9D37-4730-81BF-A99DD768526B}"/>
    <dgm:cxn modelId="{4A73A14B-5F8E-48DC-B375-AFB57019E33A}" type="presOf" srcId="{7FF5D7EF-BDC6-4DF9-90BB-76C571D7294C}" destId="{5D0C3D76-9D66-4CBA-AE44-AE2532C02873}" srcOrd="0" destOrd="0" presId="urn:microsoft.com/office/officeart/2005/8/layout/orgChart1"/>
    <dgm:cxn modelId="{EB58EB4A-16F6-4321-A673-193A69E08D59}" type="presOf" srcId="{89F609CF-D3F0-4C64-819C-AF379B301312}" destId="{5D5FFDF6-2A72-446B-8209-85F66350D401}" srcOrd="0" destOrd="0" presId="urn:microsoft.com/office/officeart/2005/8/layout/orgChart1"/>
    <dgm:cxn modelId="{F870751A-9AC0-47D3-91C1-06ABB79AEFBE}" type="presOf" srcId="{0E1DD7F7-D13C-46EA-B15E-DDD2C4BAD29A}" destId="{901A752F-E3DE-42CB-819A-304A3F9D9E52}" srcOrd="1" destOrd="0" presId="urn:microsoft.com/office/officeart/2005/8/layout/orgChart1"/>
    <dgm:cxn modelId="{2679776E-480C-4514-94BC-0182593D1E7B}" type="presOf" srcId="{A51A0F87-3854-4F7A-A86D-4B7CE884AF9D}" destId="{10277E8D-2D33-43EE-80B1-0BDEF083AAC9}" srcOrd="0" destOrd="0" presId="urn:microsoft.com/office/officeart/2005/8/layout/orgChart1"/>
    <dgm:cxn modelId="{9825CFA7-9B8A-4EFE-83BF-D472293F8ADD}" type="presOf" srcId="{30D7B9DB-15EB-4282-9AEC-244B561915C9}" destId="{D4D8BA03-9E4E-47D4-B291-EA4D4736A72A}" srcOrd="0" destOrd="0" presId="urn:microsoft.com/office/officeart/2005/8/layout/orgChart1"/>
    <dgm:cxn modelId="{247DA679-8B19-4F86-B9CD-6F68BC30B1BD}" type="presOf" srcId="{2AF42C04-F7A5-454E-AF72-CE0D92AF39E2}" destId="{7B94E965-B70F-44AB-B970-212FBDB3ED35}" srcOrd="0" destOrd="0" presId="urn:microsoft.com/office/officeart/2005/8/layout/orgChart1"/>
    <dgm:cxn modelId="{888218D5-3B07-40DB-8B24-B1C107E6494C}" type="presOf" srcId="{F1CEE7BA-2318-4BB9-8272-6E4A0BA81072}" destId="{88EEE09C-6730-4525-AEB7-E9F7BA04A2F9}" srcOrd="0" destOrd="0" presId="urn:microsoft.com/office/officeart/2005/8/layout/orgChart1"/>
    <dgm:cxn modelId="{E6D590AD-F809-4843-A314-DB55D23A4D85}" type="presOf" srcId="{A51A0F87-3854-4F7A-A86D-4B7CE884AF9D}" destId="{754E4DAB-14F4-4DD0-B9A6-BACAC8B68BA6}" srcOrd="1" destOrd="0" presId="urn:microsoft.com/office/officeart/2005/8/layout/orgChart1"/>
    <dgm:cxn modelId="{02A05F99-187D-4552-9C8D-349BBCBB60B7}" type="presOf" srcId="{BEE1837F-5DAA-4717-8FA8-D5FD6553B36A}" destId="{9C90B2B9-5D76-4BB8-8DEE-A647B4667ECB}" srcOrd="0" destOrd="0" presId="urn:microsoft.com/office/officeart/2005/8/layout/orgChart1"/>
    <dgm:cxn modelId="{C0AECD12-7FBB-4E9A-90BF-F513A8EE2F13}" srcId="{A51A0F87-3854-4F7A-A86D-4B7CE884AF9D}" destId="{C7EC1A4A-60B5-4EE6-B787-58B589FF0F38}" srcOrd="9" destOrd="0" parTransId="{278A6FE5-7C06-4A26-9653-A97D7674FC6C}" sibTransId="{19652729-D125-416C-B32B-707E7F506A26}"/>
    <dgm:cxn modelId="{8D720008-245B-45A0-AA09-F20971E8D096}" type="presParOf" srcId="{88EEE09C-6730-4525-AEB7-E9F7BA04A2F9}" destId="{9B1FC6C7-2158-4678-BDCB-F02775B7444B}" srcOrd="0" destOrd="0" presId="urn:microsoft.com/office/officeart/2005/8/layout/orgChart1"/>
    <dgm:cxn modelId="{245181F1-6DB0-4EF4-8976-BBED5DA11E6B}" type="presParOf" srcId="{9B1FC6C7-2158-4678-BDCB-F02775B7444B}" destId="{2A9B7DB0-836E-44DA-B7A3-8504F1DA8E01}" srcOrd="0" destOrd="0" presId="urn:microsoft.com/office/officeart/2005/8/layout/orgChart1"/>
    <dgm:cxn modelId="{715934FD-95AE-46A9-94CB-DDB72B85EA7A}" type="presParOf" srcId="{2A9B7DB0-836E-44DA-B7A3-8504F1DA8E01}" destId="{10277E8D-2D33-43EE-80B1-0BDEF083AAC9}" srcOrd="0" destOrd="0" presId="urn:microsoft.com/office/officeart/2005/8/layout/orgChart1"/>
    <dgm:cxn modelId="{1BB25CC8-B0CD-4FAD-B952-436CDA423123}" type="presParOf" srcId="{2A9B7DB0-836E-44DA-B7A3-8504F1DA8E01}" destId="{754E4DAB-14F4-4DD0-B9A6-BACAC8B68BA6}" srcOrd="1" destOrd="0" presId="urn:microsoft.com/office/officeart/2005/8/layout/orgChart1"/>
    <dgm:cxn modelId="{2B314D89-C431-49F2-B821-58AB84E6601F}" type="presParOf" srcId="{9B1FC6C7-2158-4678-BDCB-F02775B7444B}" destId="{300532EE-B646-4587-86EF-BE90E80E1839}" srcOrd="1" destOrd="0" presId="urn:microsoft.com/office/officeart/2005/8/layout/orgChart1"/>
    <dgm:cxn modelId="{EFF8F73A-988E-48AA-B2E8-8ADDA81F5AE0}" type="presParOf" srcId="{300532EE-B646-4587-86EF-BE90E80E1839}" destId="{6F2D178C-4443-4DE2-9B03-7AAC19DF6F7B}" srcOrd="0" destOrd="0" presId="urn:microsoft.com/office/officeart/2005/8/layout/orgChart1"/>
    <dgm:cxn modelId="{F257E197-8BB6-48F0-B8E0-CE360D90596A}" type="presParOf" srcId="{300532EE-B646-4587-86EF-BE90E80E1839}" destId="{81BB84CA-2CC2-4C98-9E53-B6B16691BD61}" srcOrd="1" destOrd="0" presId="urn:microsoft.com/office/officeart/2005/8/layout/orgChart1"/>
    <dgm:cxn modelId="{99D4DE24-A8C0-4BA6-8006-F529A498B905}" type="presParOf" srcId="{81BB84CA-2CC2-4C98-9E53-B6B16691BD61}" destId="{683081D1-AEA0-4EF6-9D81-B37A167F3AC6}" srcOrd="0" destOrd="0" presId="urn:microsoft.com/office/officeart/2005/8/layout/orgChart1"/>
    <dgm:cxn modelId="{2C891E3F-3564-4EDF-A686-5588FA38F124}" type="presParOf" srcId="{683081D1-AEA0-4EF6-9D81-B37A167F3AC6}" destId="{5D5FFDF6-2A72-446B-8209-85F66350D401}" srcOrd="0" destOrd="0" presId="urn:microsoft.com/office/officeart/2005/8/layout/orgChart1"/>
    <dgm:cxn modelId="{E62EBEB4-216B-4FD7-B2CA-959E82D4D3AD}" type="presParOf" srcId="{683081D1-AEA0-4EF6-9D81-B37A167F3AC6}" destId="{09C9C427-00D6-48FB-BFA2-4E61F53F502F}" srcOrd="1" destOrd="0" presId="urn:microsoft.com/office/officeart/2005/8/layout/orgChart1"/>
    <dgm:cxn modelId="{4640C653-90EF-408A-9EDC-78CCF3A21BB8}" type="presParOf" srcId="{81BB84CA-2CC2-4C98-9E53-B6B16691BD61}" destId="{87F4559A-F107-497C-9837-DA2A9D2E435D}" srcOrd="1" destOrd="0" presId="urn:microsoft.com/office/officeart/2005/8/layout/orgChart1"/>
    <dgm:cxn modelId="{40777DD9-EF9E-4429-A9BE-F47C33F1D955}" type="presParOf" srcId="{81BB84CA-2CC2-4C98-9E53-B6B16691BD61}" destId="{DD112295-F8B6-431A-BB1A-19B5573F1A3C}" srcOrd="2" destOrd="0" presId="urn:microsoft.com/office/officeart/2005/8/layout/orgChart1"/>
    <dgm:cxn modelId="{CDDF408C-7FB5-4C08-BD81-B316B75FE822}" type="presParOf" srcId="{300532EE-B646-4587-86EF-BE90E80E1839}" destId="{D4D8BA03-9E4E-47D4-B291-EA4D4736A72A}" srcOrd="2" destOrd="0" presId="urn:microsoft.com/office/officeart/2005/8/layout/orgChart1"/>
    <dgm:cxn modelId="{250249FF-0F16-4183-9E47-0F29453A0B03}" type="presParOf" srcId="{300532EE-B646-4587-86EF-BE90E80E1839}" destId="{A6BECDA1-B5B8-4F30-B702-4F2D40FDEC35}" srcOrd="3" destOrd="0" presId="urn:microsoft.com/office/officeart/2005/8/layout/orgChart1"/>
    <dgm:cxn modelId="{E6A70B73-8A72-4262-A43C-DCD06CE77577}" type="presParOf" srcId="{A6BECDA1-B5B8-4F30-B702-4F2D40FDEC35}" destId="{3C7640AA-DE28-486F-B55E-77094FD09D3D}" srcOrd="0" destOrd="0" presId="urn:microsoft.com/office/officeart/2005/8/layout/orgChart1"/>
    <dgm:cxn modelId="{1730A7EA-EDD1-42C5-9D7E-F375840E8EE2}" type="presParOf" srcId="{3C7640AA-DE28-486F-B55E-77094FD09D3D}" destId="{B4EAAD57-24A9-4FA0-85B3-C031B0CF2906}" srcOrd="0" destOrd="0" presId="urn:microsoft.com/office/officeart/2005/8/layout/orgChart1"/>
    <dgm:cxn modelId="{E13E1D57-89F9-4433-BCBF-6CC106E6F0CA}" type="presParOf" srcId="{3C7640AA-DE28-486F-B55E-77094FD09D3D}" destId="{60BAEAAD-775A-48A9-ACD3-402C30F94D47}" srcOrd="1" destOrd="0" presId="urn:microsoft.com/office/officeart/2005/8/layout/orgChart1"/>
    <dgm:cxn modelId="{FF45E590-6390-4246-ADAE-75FA60376BA2}" type="presParOf" srcId="{A6BECDA1-B5B8-4F30-B702-4F2D40FDEC35}" destId="{D67409AC-2E7B-4559-BAF8-82420691A8FA}" srcOrd="1" destOrd="0" presId="urn:microsoft.com/office/officeart/2005/8/layout/orgChart1"/>
    <dgm:cxn modelId="{A3DA88B6-7994-4B31-9FFD-F164136F3EF6}" type="presParOf" srcId="{A6BECDA1-B5B8-4F30-B702-4F2D40FDEC35}" destId="{35CEEAA7-C9F6-4D75-B973-4A14B147D9AD}" srcOrd="2" destOrd="0" presId="urn:microsoft.com/office/officeart/2005/8/layout/orgChart1"/>
    <dgm:cxn modelId="{3D18E6D1-23DB-4172-B21E-7CBDB81D4C57}" type="presParOf" srcId="{300532EE-B646-4587-86EF-BE90E80E1839}" destId="{FE5F9851-7158-4AF3-80FB-F4EB028744EB}" srcOrd="4" destOrd="0" presId="urn:microsoft.com/office/officeart/2005/8/layout/orgChart1"/>
    <dgm:cxn modelId="{89B859FB-3A5B-4BF4-97FC-4D7F769F9B80}" type="presParOf" srcId="{300532EE-B646-4587-86EF-BE90E80E1839}" destId="{6D19E406-0AB3-462D-A5BB-6C9EF352EE5C}" srcOrd="5" destOrd="0" presId="urn:microsoft.com/office/officeart/2005/8/layout/orgChart1"/>
    <dgm:cxn modelId="{3B650E77-70CE-4D15-BEE9-C5A21C7A597A}" type="presParOf" srcId="{6D19E406-0AB3-462D-A5BB-6C9EF352EE5C}" destId="{009CF526-6AF2-4DCE-AE0F-FDE8210E0399}" srcOrd="0" destOrd="0" presId="urn:microsoft.com/office/officeart/2005/8/layout/orgChart1"/>
    <dgm:cxn modelId="{7F0BF7CA-4851-49C9-AD28-DCFB08CB3E19}" type="presParOf" srcId="{009CF526-6AF2-4DCE-AE0F-FDE8210E0399}" destId="{D1E0A402-6D38-42F8-8E1F-8222E34A74F0}" srcOrd="0" destOrd="0" presId="urn:microsoft.com/office/officeart/2005/8/layout/orgChart1"/>
    <dgm:cxn modelId="{5E267A7F-3AC4-4C21-8371-E4B4380E0574}" type="presParOf" srcId="{009CF526-6AF2-4DCE-AE0F-FDE8210E0399}" destId="{1345DB84-D223-46E9-AE4C-033CF46BB392}" srcOrd="1" destOrd="0" presId="urn:microsoft.com/office/officeart/2005/8/layout/orgChart1"/>
    <dgm:cxn modelId="{4307245B-69D1-4B9A-9A80-1FAC60FD98C5}" type="presParOf" srcId="{6D19E406-0AB3-462D-A5BB-6C9EF352EE5C}" destId="{3EC5F09B-3B51-4F4E-B9E1-D12E0A2653B7}" srcOrd="1" destOrd="0" presId="urn:microsoft.com/office/officeart/2005/8/layout/orgChart1"/>
    <dgm:cxn modelId="{B563FE13-BD96-4AA4-B556-6318C2A80F0D}" type="presParOf" srcId="{6D19E406-0AB3-462D-A5BB-6C9EF352EE5C}" destId="{A1C88EE4-E2D2-4766-A58C-6ABD1187C684}" srcOrd="2" destOrd="0" presId="urn:microsoft.com/office/officeart/2005/8/layout/orgChart1"/>
    <dgm:cxn modelId="{2D5663BB-5AFD-4365-887A-2E3526D04937}" type="presParOf" srcId="{300532EE-B646-4587-86EF-BE90E80E1839}" destId="{9A4B27BE-E5FD-4C3D-8F41-47D8FBE61015}" srcOrd="6" destOrd="0" presId="urn:microsoft.com/office/officeart/2005/8/layout/orgChart1"/>
    <dgm:cxn modelId="{46C42D34-D695-4B84-B70C-B4866B713999}" type="presParOf" srcId="{300532EE-B646-4587-86EF-BE90E80E1839}" destId="{330243C0-CF02-402C-9897-C4505D79E7D5}" srcOrd="7" destOrd="0" presId="urn:microsoft.com/office/officeart/2005/8/layout/orgChart1"/>
    <dgm:cxn modelId="{6B16345A-8F11-440C-992D-698906250765}" type="presParOf" srcId="{330243C0-CF02-402C-9897-C4505D79E7D5}" destId="{9BF0293C-1B3E-4206-9E5A-DA2DFE90EF02}" srcOrd="0" destOrd="0" presId="urn:microsoft.com/office/officeart/2005/8/layout/orgChart1"/>
    <dgm:cxn modelId="{076B94D8-67FC-4362-AF5A-158618FCB1D8}" type="presParOf" srcId="{9BF0293C-1B3E-4206-9E5A-DA2DFE90EF02}" destId="{2F77ED8F-0C3D-4A43-8FDD-BCC1D6EF8888}" srcOrd="0" destOrd="0" presId="urn:microsoft.com/office/officeart/2005/8/layout/orgChart1"/>
    <dgm:cxn modelId="{9088FA7B-2109-43E3-8BE7-01EF667B6B2F}" type="presParOf" srcId="{9BF0293C-1B3E-4206-9E5A-DA2DFE90EF02}" destId="{3D413DE1-FBFB-4F44-9BE4-38467F8F76B2}" srcOrd="1" destOrd="0" presId="urn:microsoft.com/office/officeart/2005/8/layout/orgChart1"/>
    <dgm:cxn modelId="{061753D8-0AD6-4BF4-BE7B-BBBC5ACF100C}" type="presParOf" srcId="{330243C0-CF02-402C-9897-C4505D79E7D5}" destId="{FB93BAD5-0B0C-44F6-8304-11FF17499BB7}" srcOrd="1" destOrd="0" presId="urn:microsoft.com/office/officeart/2005/8/layout/orgChart1"/>
    <dgm:cxn modelId="{4D827D4E-A723-49E9-B5FB-6E68578B61B9}" type="presParOf" srcId="{330243C0-CF02-402C-9897-C4505D79E7D5}" destId="{8680EA74-54F0-4D9A-ACBA-6B63A5ED8A43}" srcOrd="2" destOrd="0" presId="urn:microsoft.com/office/officeart/2005/8/layout/orgChart1"/>
    <dgm:cxn modelId="{6B7E4104-9FAC-4A50-A5D8-AF22A3467A2F}" type="presParOf" srcId="{300532EE-B646-4587-86EF-BE90E80E1839}" destId="{9C7B1F74-9C1B-4D79-84A9-20433B58D15A}" srcOrd="8" destOrd="0" presId="urn:microsoft.com/office/officeart/2005/8/layout/orgChart1"/>
    <dgm:cxn modelId="{A608EA5F-DCB2-446B-995A-66D2AFEF1DB8}" type="presParOf" srcId="{300532EE-B646-4587-86EF-BE90E80E1839}" destId="{8179600C-5BB6-4531-98E9-86EC0FE05578}" srcOrd="9" destOrd="0" presId="urn:microsoft.com/office/officeart/2005/8/layout/orgChart1"/>
    <dgm:cxn modelId="{58AB7708-FA35-4244-964F-2A0A2B26F3D8}" type="presParOf" srcId="{8179600C-5BB6-4531-98E9-86EC0FE05578}" destId="{67F61117-59E1-4EF8-B754-17C140585B49}" srcOrd="0" destOrd="0" presId="urn:microsoft.com/office/officeart/2005/8/layout/orgChart1"/>
    <dgm:cxn modelId="{B790261A-F683-4AF5-8DC0-91780BCD484C}" type="presParOf" srcId="{67F61117-59E1-4EF8-B754-17C140585B49}" destId="{B1148149-4860-4A0C-9A32-5FDD7206D69C}" srcOrd="0" destOrd="0" presId="urn:microsoft.com/office/officeart/2005/8/layout/orgChart1"/>
    <dgm:cxn modelId="{0A616384-4BDE-4F61-BB71-081A54707AB6}" type="presParOf" srcId="{67F61117-59E1-4EF8-B754-17C140585B49}" destId="{9F5FE502-1F60-4686-B485-EA976C917A85}" srcOrd="1" destOrd="0" presId="urn:microsoft.com/office/officeart/2005/8/layout/orgChart1"/>
    <dgm:cxn modelId="{F30F568D-2B72-4E28-B0AB-FD48F855858E}" type="presParOf" srcId="{8179600C-5BB6-4531-98E9-86EC0FE05578}" destId="{D59F6605-D703-4023-90F1-9D3E14E1362B}" srcOrd="1" destOrd="0" presId="urn:microsoft.com/office/officeart/2005/8/layout/orgChart1"/>
    <dgm:cxn modelId="{EE261BB8-AF32-4C2A-8551-1949D1E5B79D}" type="presParOf" srcId="{8179600C-5BB6-4531-98E9-86EC0FE05578}" destId="{0CD155D7-504B-4CB8-9662-F3DAA0384033}" srcOrd="2" destOrd="0" presId="urn:microsoft.com/office/officeart/2005/8/layout/orgChart1"/>
    <dgm:cxn modelId="{38889377-4A34-49AD-8CAC-D37A92EF1E2F}" type="presParOf" srcId="{300532EE-B646-4587-86EF-BE90E80E1839}" destId="{C550B0DD-C5E1-4715-854C-AF15422081EF}" srcOrd="10" destOrd="0" presId="urn:microsoft.com/office/officeart/2005/8/layout/orgChart1"/>
    <dgm:cxn modelId="{603CDC23-4D61-47F6-BCA8-26D56E9ED70F}" type="presParOf" srcId="{300532EE-B646-4587-86EF-BE90E80E1839}" destId="{3FF38474-91A3-4DEE-A9A8-84E18CC7FC77}" srcOrd="11" destOrd="0" presId="urn:microsoft.com/office/officeart/2005/8/layout/orgChart1"/>
    <dgm:cxn modelId="{BC2D819B-DD59-46DC-BDCA-DD9F38815750}" type="presParOf" srcId="{3FF38474-91A3-4DEE-A9A8-84E18CC7FC77}" destId="{B780376F-FB0D-4E86-B511-B80C8BEBD296}" srcOrd="0" destOrd="0" presId="urn:microsoft.com/office/officeart/2005/8/layout/orgChart1"/>
    <dgm:cxn modelId="{86EBD922-D453-46A3-9E08-FAC55378EF07}" type="presParOf" srcId="{B780376F-FB0D-4E86-B511-B80C8BEBD296}" destId="{638632DE-A655-4DB1-A27F-F8CEED54192B}" srcOrd="0" destOrd="0" presId="urn:microsoft.com/office/officeart/2005/8/layout/orgChart1"/>
    <dgm:cxn modelId="{C97526BB-3CA1-4BC5-8C52-E97DA616570B}" type="presParOf" srcId="{B780376F-FB0D-4E86-B511-B80C8BEBD296}" destId="{A0AE33D3-3E25-46FF-8562-7E96ECF4D1D5}" srcOrd="1" destOrd="0" presId="urn:microsoft.com/office/officeart/2005/8/layout/orgChart1"/>
    <dgm:cxn modelId="{96F9501E-28C9-4B31-918C-9121098BCDF0}" type="presParOf" srcId="{3FF38474-91A3-4DEE-A9A8-84E18CC7FC77}" destId="{C3F30698-AE28-4481-B051-0AB3968DDB1F}" srcOrd="1" destOrd="0" presId="urn:microsoft.com/office/officeart/2005/8/layout/orgChart1"/>
    <dgm:cxn modelId="{CC104BC0-B57C-4381-913D-B8582070C8A0}" type="presParOf" srcId="{3FF38474-91A3-4DEE-A9A8-84E18CC7FC77}" destId="{2B01E0B4-4B75-4B25-B425-87D9C61732F5}" srcOrd="2" destOrd="0" presId="urn:microsoft.com/office/officeart/2005/8/layout/orgChart1"/>
    <dgm:cxn modelId="{6C00BEC6-285E-48EA-A124-35EF37CBF88C}" type="presParOf" srcId="{300532EE-B646-4587-86EF-BE90E80E1839}" destId="{7B94E965-B70F-44AB-B970-212FBDB3ED35}" srcOrd="12" destOrd="0" presId="urn:microsoft.com/office/officeart/2005/8/layout/orgChart1"/>
    <dgm:cxn modelId="{37C86AED-463F-4F81-969F-8B604E8D1261}" type="presParOf" srcId="{300532EE-B646-4587-86EF-BE90E80E1839}" destId="{437900BD-3B5D-4736-A0ED-7B3804BE7343}" srcOrd="13" destOrd="0" presId="urn:microsoft.com/office/officeart/2005/8/layout/orgChart1"/>
    <dgm:cxn modelId="{1026060A-797D-4EED-9FB8-3DA0578CAE54}" type="presParOf" srcId="{437900BD-3B5D-4736-A0ED-7B3804BE7343}" destId="{FE9409F8-1575-4250-A121-04EF46FBE82F}" srcOrd="0" destOrd="0" presId="urn:microsoft.com/office/officeart/2005/8/layout/orgChart1"/>
    <dgm:cxn modelId="{22A0A85C-00A8-4961-9369-D044DC4F1F71}" type="presParOf" srcId="{FE9409F8-1575-4250-A121-04EF46FBE82F}" destId="{5D0C3D76-9D66-4CBA-AE44-AE2532C02873}" srcOrd="0" destOrd="0" presId="urn:microsoft.com/office/officeart/2005/8/layout/orgChart1"/>
    <dgm:cxn modelId="{6E1125AE-F991-4013-8AC8-6D99994A3CAB}" type="presParOf" srcId="{FE9409F8-1575-4250-A121-04EF46FBE82F}" destId="{49B0617B-B641-42CC-8C72-905C191071B3}" srcOrd="1" destOrd="0" presId="urn:microsoft.com/office/officeart/2005/8/layout/orgChart1"/>
    <dgm:cxn modelId="{34EB461C-381E-4BB8-AD45-2984F604B1CB}" type="presParOf" srcId="{437900BD-3B5D-4736-A0ED-7B3804BE7343}" destId="{E6CBA89C-F7CF-414E-A693-6AECFE1B4124}" srcOrd="1" destOrd="0" presId="urn:microsoft.com/office/officeart/2005/8/layout/orgChart1"/>
    <dgm:cxn modelId="{97CE198F-76A0-4808-AE96-641A359FF49A}" type="presParOf" srcId="{437900BD-3B5D-4736-A0ED-7B3804BE7343}" destId="{6FDDE2E9-70B5-4BF1-99D6-12BAF40C48F8}" srcOrd="2" destOrd="0" presId="urn:microsoft.com/office/officeart/2005/8/layout/orgChart1"/>
    <dgm:cxn modelId="{DB00BE0E-0F56-4A18-9C20-95CB4F251898}" type="presParOf" srcId="{300532EE-B646-4587-86EF-BE90E80E1839}" destId="{9756F7C6-7BBB-49A8-B011-053AE05E24E9}" srcOrd="14" destOrd="0" presId="urn:microsoft.com/office/officeart/2005/8/layout/orgChart1"/>
    <dgm:cxn modelId="{A32B985D-EBD9-496E-9167-E046EECAD63B}" type="presParOf" srcId="{300532EE-B646-4587-86EF-BE90E80E1839}" destId="{86BCAC40-5C55-462E-B581-10BDFAF44516}" srcOrd="15" destOrd="0" presId="urn:microsoft.com/office/officeart/2005/8/layout/orgChart1"/>
    <dgm:cxn modelId="{A8CAB92A-6248-42DE-86CA-89D25B229675}" type="presParOf" srcId="{86BCAC40-5C55-462E-B581-10BDFAF44516}" destId="{9C140978-9FE2-4322-A33F-4A749B320E1D}" srcOrd="0" destOrd="0" presId="urn:microsoft.com/office/officeart/2005/8/layout/orgChart1"/>
    <dgm:cxn modelId="{F152ABB7-611F-472A-93C5-524F3A4D3856}" type="presParOf" srcId="{9C140978-9FE2-4322-A33F-4A749B320E1D}" destId="{9C90B2B9-5D76-4BB8-8DEE-A647B4667ECB}" srcOrd="0" destOrd="0" presId="urn:microsoft.com/office/officeart/2005/8/layout/orgChart1"/>
    <dgm:cxn modelId="{7D7DC35D-068B-432D-846D-6207000BF5E9}" type="presParOf" srcId="{9C140978-9FE2-4322-A33F-4A749B320E1D}" destId="{050F66EE-EDF8-467D-8F56-17542ACE83F3}" srcOrd="1" destOrd="0" presId="urn:microsoft.com/office/officeart/2005/8/layout/orgChart1"/>
    <dgm:cxn modelId="{82E30AB2-0784-4090-B6D5-A94597FFF58B}" type="presParOf" srcId="{86BCAC40-5C55-462E-B581-10BDFAF44516}" destId="{134D3878-56FA-43A6-9970-5F1C50F99524}" srcOrd="1" destOrd="0" presId="urn:microsoft.com/office/officeart/2005/8/layout/orgChart1"/>
    <dgm:cxn modelId="{B1C7B34A-AFB1-4FEC-98D5-E4490EE6078B}" type="presParOf" srcId="{86BCAC40-5C55-462E-B581-10BDFAF44516}" destId="{4255A05C-AEA4-4F2D-9354-22A41A64B1FD}" srcOrd="2" destOrd="0" presId="urn:microsoft.com/office/officeart/2005/8/layout/orgChart1"/>
    <dgm:cxn modelId="{00619107-D418-4F41-AABE-909E3A4B1619}" type="presParOf" srcId="{300532EE-B646-4587-86EF-BE90E80E1839}" destId="{93CE0A86-3443-4FC2-B1AA-77CA8357817D}" srcOrd="16" destOrd="0" presId="urn:microsoft.com/office/officeart/2005/8/layout/orgChart1"/>
    <dgm:cxn modelId="{EFEEC8AA-D806-4D2E-8AF9-F252118D9008}" type="presParOf" srcId="{300532EE-B646-4587-86EF-BE90E80E1839}" destId="{7B40BE81-1E0A-49F3-B6AD-0FF3B3DF2778}" srcOrd="17" destOrd="0" presId="urn:microsoft.com/office/officeart/2005/8/layout/orgChart1"/>
    <dgm:cxn modelId="{49497A75-F2C3-4422-B051-836B37597B21}" type="presParOf" srcId="{7B40BE81-1E0A-49F3-B6AD-0FF3B3DF2778}" destId="{E6A4F438-57C2-4C54-8842-6F2CF4EF0B41}" srcOrd="0" destOrd="0" presId="urn:microsoft.com/office/officeart/2005/8/layout/orgChart1"/>
    <dgm:cxn modelId="{A7DED7F8-EF37-47D1-8ED1-06D29F23F2A2}" type="presParOf" srcId="{E6A4F438-57C2-4C54-8842-6F2CF4EF0B41}" destId="{0652D1AE-130D-48FE-8B75-38022351A79A}" srcOrd="0" destOrd="0" presId="urn:microsoft.com/office/officeart/2005/8/layout/orgChart1"/>
    <dgm:cxn modelId="{B6891621-6223-4763-8209-C7A1E383468A}" type="presParOf" srcId="{E6A4F438-57C2-4C54-8842-6F2CF4EF0B41}" destId="{4367CB73-ED5B-4216-B945-F6B1D6AD4656}" srcOrd="1" destOrd="0" presId="urn:microsoft.com/office/officeart/2005/8/layout/orgChart1"/>
    <dgm:cxn modelId="{6A9C1540-54BE-45C7-AE4F-0ACE9C463A86}" type="presParOf" srcId="{7B40BE81-1E0A-49F3-B6AD-0FF3B3DF2778}" destId="{128FB054-F0FC-423C-B1EC-4EE169784546}" srcOrd="1" destOrd="0" presId="urn:microsoft.com/office/officeart/2005/8/layout/orgChart1"/>
    <dgm:cxn modelId="{A732B084-121F-4F2B-801B-91900EB218AC}" type="presParOf" srcId="{7B40BE81-1E0A-49F3-B6AD-0FF3B3DF2778}" destId="{3C1100C1-8750-4FDC-95AF-62A9106E78A5}" srcOrd="2" destOrd="0" presId="urn:microsoft.com/office/officeart/2005/8/layout/orgChart1"/>
    <dgm:cxn modelId="{A6D679BF-961E-4240-A576-6CECEB851E6F}" type="presParOf" srcId="{300532EE-B646-4587-86EF-BE90E80E1839}" destId="{415D72BF-A9E9-4873-AFC8-67735DF3355B}" srcOrd="18" destOrd="0" presId="urn:microsoft.com/office/officeart/2005/8/layout/orgChart1"/>
    <dgm:cxn modelId="{C3A75AB7-DE8E-4100-B3A6-3532CEF178A8}" type="presParOf" srcId="{300532EE-B646-4587-86EF-BE90E80E1839}" destId="{CEEC6BB2-D1C6-4D1C-AB06-C1BF5A93D8F8}" srcOrd="19" destOrd="0" presId="urn:microsoft.com/office/officeart/2005/8/layout/orgChart1"/>
    <dgm:cxn modelId="{4C6660EB-5572-483E-9148-121E7DAC5254}" type="presParOf" srcId="{CEEC6BB2-D1C6-4D1C-AB06-C1BF5A93D8F8}" destId="{E2961AA3-64D9-4312-8B59-DC258C026DDC}" srcOrd="0" destOrd="0" presId="urn:microsoft.com/office/officeart/2005/8/layout/orgChart1"/>
    <dgm:cxn modelId="{FDC198A9-B110-4CE0-8A01-19D6B17F6FEB}" type="presParOf" srcId="{E2961AA3-64D9-4312-8B59-DC258C026DDC}" destId="{6FA9AE84-D645-412A-8D31-49398F394648}" srcOrd="0" destOrd="0" presId="urn:microsoft.com/office/officeart/2005/8/layout/orgChart1"/>
    <dgm:cxn modelId="{771B7229-A3D6-4413-9420-4F39A9B007E8}" type="presParOf" srcId="{E2961AA3-64D9-4312-8B59-DC258C026DDC}" destId="{39791D90-6104-4680-992B-EBCE4329A720}" srcOrd="1" destOrd="0" presId="urn:microsoft.com/office/officeart/2005/8/layout/orgChart1"/>
    <dgm:cxn modelId="{102917B9-216E-4BE6-8E21-7694274CF73C}" type="presParOf" srcId="{CEEC6BB2-D1C6-4D1C-AB06-C1BF5A93D8F8}" destId="{D42C63B2-B44B-4D6A-B802-9D0BA9DFCC34}" srcOrd="1" destOrd="0" presId="urn:microsoft.com/office/officeart/2005/8/layout/orgChart1"/>
    <dgm:cxn modelId="{FD0B718D-1962-49A1-B97C-D8718395C7FE}" type="presParOf" srcId="{CEEC6BB2-D1C6-4D1C-AB06-C1BF5A93D8F8}" destId="{CAF12385-D452-4456-A81E-E451177E0EB6}" srcOrd="2" destOrd="0" presId="urn:microsoft.com/office/officeart/2005/8/layout/orgChart1"/>
    <dgm:cxn modelId="{A04B158B-3339-4071-BA65-6A2F7D59D9D9}" type="presParOf" srcId="{300532EE-B646-4587-86EF-BE90E80E1839}" destId="{21F781A9-9C9F-4E83-BCAB-671D94073504}" srcOrd="20" destOrd="0" presId="urn:microsoft.com/office/officeart/2005/8/layout/orgChart1"/>
    <dgm:cxn modelId="{C2EEDC1F-0E6A-4720-B802-36EBED0F6302}" type="presParOf" srcId="{300532EE-B646-4587-86EF-BE90E80E1839}" destId="{4B76A2EF-1757-4721-B7C2-96F3F06D3DA4}" srcOrd="21" destOrd="0" presId="urn:microsoft.com/office/officeart/2005/8/layout/orgChart1"/>
    <dgm:cxn modelId="{65D7A8B8-E6AD-4CB3-B66D-B7DA5108DACB}" type="presParOf" srcId="{4B76A2EF-1757-4721-B7C2-96F3F06D3DA4}" destId="{C9797AC4-21F0-4FD3-A17D-3F15174B3330}" srcOrd="0" destOrd="0" presId="urn:microsoft.com/office/officeart/2005/8/layout/orgChart1"/>
    <dgm:cxn modelId="{3F93AA32-A37E-4F6E-96DD-7588EAEFE8FE}" type="presParOf" srcId="{C9797AC4-21F0-4FD3-A17D-3F15174B3330}" destId="{96B80EAE-926C-452A-AC00-27AEB8CC92FD}" srcOrd="0" destOrd="0" presId="urn:microsoft.com/office/officeart/2005/8/layout/orgChart1"/>
    <dgm:cxn modelId="{7005C2FF-0093-428A-B0B4-72FEE4FE0DB6}" type="presParOf" srcId="{C9797AC4-21F0-4FD3-A17D-3F15174B3330}" destId="{901A752F-E3DE-42CB-819A-304A3F9D9E52}" srcOrd="1" destOrd="0" presId="urn:microsoft.com/office/officeart/2005/8/layout/orgChart1"/>
    <dgm:cxn modelId="{FD830B38-32BB-4360-80CC-747A91707A20}" type="presParOf" srcId="{4B76A2EF-1757-4721-B7C2-96F3F06D3DA4}" destId="{045C1288-FEB3-49C6-B1AB-AC4C3A6BE940}" srcOrd="1" destOrd="0" presId="urn:microsoft.com/office/officeart/2005/8/layout/orgChart1"/>
    <dgm:cxn modelId="{3CEA27BA-BDA4-41F9-8AA5-EAFA50E33ACF}" type="presParOf" srcId="{4B76A2EF-1757-4721-B7C2-96F3F06D3DA4}" destId="{948B3A4F-9884-4653-97E3-DA461349623F}" srcOrd="2" destOrd="0" presId="urn:microsoft.com/office/officeart/2005/8/layout/orgChart1"/>
    <dgm:cxn modelId="{00F00574-1835-45A5-B6FF-57B31D0BABA5}" type="presParOf" srcId="{300532EE-B646-4587-86EF-BE90E80E1839}" destId="{88A6DF14-DC9E-4E14-9CC1-3590F7CC6B69}" srcOrd="22" destOrd="0" presId="urn:microsoft.com/office/officeart/2005/8/layout/orgChart1"/>
    <dgm:cxn modelId="{C729C72F-DA42-445A-96F1-4D98620C3046}" type="presParOf" srcId="{300532EE-B646-4587-86EF-BE90E80E1839}" destId="{EDB4AB28-DFCF-42FF-9CAD-9D257B04399F}" srcOrd="23" destOrd="0" presId="urn:microsoft.com/office/officeart/2005/8/layout/orgChart1"/>
    <dgm:cxn modelId="{E47F9508-2685-4920-B033-8C2C128477CB}" type="presParOf" srcId="{EDB4AB28-DFCF-42FF-9CAD-9D257B04399F}" destId="{D2EB5175-05FD-4C8B-B9C9-B026866954D9}" srcOrd="0" destOrd="0" presId="urn:microsoft.com/office/officeart/2005/8/layout/orgChart1"/>
    <dgm:cxn modelId="{2B153F77-9476-4518-9226-6EDCF464F8B5}" type="presParOf" srcId="{D2EB5175-05FD-4C8B-B9C9-B026866954D9}" destId="{E72C0466-F1B1-4616-B620-8CF1BA5EFE80}" srcOrd="0" destOrd="0" presId="urn:microsoft.com/office/officeart/2005/8/layout/orgChart1"/>
    <dgm:cxn modelId="{253CF540-AA3D-4F17-BF43-9C01AF473493}" type="presParOf" srcId="{D2EB5175-05FD-4C8B-B9C9-B026866954D9}" destId="{9727E6F2-F083-4684-B840-E55CEE2B4378}" srcOrd="1" destOrd="0" presId="urn:microsoft.com/office/officeart/2005/8/layout/orgChart1"/>
    <dgm:cxn modelId="{7BCBE2A1-F82C-453F-A556-A736757C28F2}" type="presParOf" srcId="{EDB4AB28-DFCF-42FF-9CAD-9D257B04399F}" destId="{94134FD5-AD44-4781-8167-F611B44BBEC1}" srcOrd="1" destOrd="0" presId="urn:microsoft.com/office/officeart/2005/8/layout/orgChart1"/>
    <dgm:cxn modelId="{DA724C8E-A9FE-4D24-A4AD-E11631B63F63}" type="presParOf" srcId="{EDB4AB28-DFCF-42FF-9CAD-9D257B04399F}" destId="{6191503F-236A-4E24-B70E-C3B03C341CE6}" srcOrd="2" destOrd="0" presId="urn:microsoft.com/office/officeart/2005/8/layout/orgChart1"/>
    <dgm:cxn modelId="{2DF0E6CB-715D-40DF-96A5-16A718DBFACB}" type="presParOf" srcId="{9B1FC6C7-2158-4678-BDCB-F02775B7444B}" destId="{007991E7-C5DC-43AF-9F94-0DC70832F728}"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757371-2F60-4605-B4DE-41C066AAC8DA}">
      <dsp:nvSpPr>
        <dsp:cNvPr id="0" name=""/>
        <dsp:cNvSpPr/>
      </dsp:nvSpPr>
      <dsp:spPr>
        <a:xfrm>
          <a:off x="4711127" y="649725"/>
          <a:ext cx="175553" cy="565193"/>
        </a:xfrm>
        <a:custGeom>
          <a:avLst/>
          <a:gdLst/>
          <a:ahLst/>
          <a:cxnLst/>
          <a:rect l="0" t="0" r="0" b="0"/>
          <a:pathLst>
            <a:path>
              <a:moveTo>
                <a:pt x="175553" y="0"/>
              </a:moveTo>
              <a:lnTo>
                <a:pt x="175553" y="565193"/>
              </a:lnTo>
              <a:lnTo>
                <a:pt x="0" y="5651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CD3CD6-8C45-4B9E-92AF-1296AC8FCE63}">
      <dsp:nvSpPr>
        <dsp:cNvPr id="0" name=""/>
        <dsp:cNvSpPr/>
      </dsp:nvSpPr>
      <dsp:spPr>
        <a:xfrm>
          <a:off x="4886681" y="649725"/>
          <a:ext cx="241453" cy="1258461"/>
        </a:xfrm>
        <a:custGeom>
          <a:avLst/>
          <a:gdLst/>
          <a:ahLst/>
          <a:cxnLst/>
          <a:rect l="0" t="0" r="0" b="0"/>
          <a:pathLst>
            <a:path>
              <a:moveTo>
                <a:pt x="0" y="0"/>
              </a:moveTo>
              <a:lnTo>
                <a:pt x="0" y="1258461"/>
              </a:lnTo>
              <a:lnTo>
                <a:pt x="241453" y="12584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A0281-C326-4637-87EE-7873D226869C}">
      <dsp:nvSpPr>
        <dsp:cNvPr id="0" name=""/>
        <dsp:cNvSpPr/>
      </dsp:nvSpPr>
      <dsp:spPr>
        <a:xfrm>
          <a:off x="4637674" y="649725"/>
          <a:ext cx="249007" cy="1260558"/>
        </a:xfrm>
        <a:custGeom>
          <a:avLst/>
          <a:gdLst/>
          <a:ahLst/>
          <a:cxnLst/>
          <a:rect l="0" t="0" r="0" b="0"/>
          <a:pathLst>
            <a:path>
              <a:moveTo>
                <a:pt x="249007" y="0"/>
              </a:moveTo>
              <a:lnTo>
                <a:pt x="249007" y="1260558"/>
              </a:lnTo>
              <a:lnTo>
                <a:pt x="0" y="12605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672677-CDE3-4433-8333-E27D8397397A}">
      <dsp:nvSpPr>
        <dsp:cNvPr id="0" name=""/>
        <dsp:cNvSpPr/>
      </dsp:nvSpPr>
      <dsp:spPr>
        <a:xfrm>
          <a:off x="9261182"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917AB4-D9B2-4FA6-92EF-A682D0165E1F}">
      <dsp:nvSpPr>
        <dsp:cNvPr id="0" name=""/>
        <dsp:cNvSpPr/>
      </dsp:nvSpPr>
      <dsp:spPr>
        <a:xfrm>
          <a:off x="9295503"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2C960-B722-43BC-A914-7536850D7774}">
      <dsp:nvSpPr>
        <dsp:cNvPr id="0" name=""/>
        <dsp:cNvSpPr/>
      </dsp:nvSpPr>
      <dsp:spPr>
        <a:xfrm>
          <a:off x="9261182"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5F6670-C229-495E-899E-6B7133381AEC}">
      <dsp:nvSpPr>
        <dsp:cNvPr id="0" name=""/>
        <dsp:cNvSpPr/>
      </dsp:nvSpPr>
      <dsp:spPr>
        <a:xfrm>
          <a:off x="9295503"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9FAD0D-745D-45C7-8765-ECD44D309111}">
      <dsp:nvSpPr>
        <dsp:cNvPr id="0" name=""/>
        <dsp:cNvSpPr/>
      </dsp:nvSpPr>
      <dsp:spPr>
        <a:xfrm>
          <a:off x="9261182"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070175-1171-4667-B15D-F854D23EE123}">
      <dsp:nvSpPr>
        <dsp:cNvPr id="0" name=""/>
        <dsp:cNvSpPr/>
      </dsp:nvSpPr>
      <dsp:spPr>
        <a:xfrm>
          <a:off x="9295503" y="2955950"/>
          <a:ext cx="91440" cy="793854"/>
        </a:xfrm>
        <a:custGeom>
          <a:avLst/>
          <a:gdLst/>
          <a:ahLst/>
          <a:cxnLst/>
          <a:rect l="0" t="0" r="0" b="0"/>
          <a:pathLst>
            <a:path>
              <a:moveTo>
                <a:pt x="45720" y="0"/>
              </a:moveTo>
              <a:lnTo>
                <a:pt x="45720" y="793854"/>
              </a:lnTo>
              <a:lnTo>
                <a:pt x="99664" y="7938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7F50C5-16D8-4373-8579-1D655AA509A6}">
      <dsp:nvSpPr>
        <dsp:cNvPr id="0" name=""/>
        <dsp:cNvSpPr/>
      </dsp:nvSpPr>
      <dsp:spPr>
        <a:xfrm>
          <a:off x="4886681" y="649725"/>
          <a:ext cx="4454542" cy="1914800"/>
        </a:xfrm>
        <a:custGeom>
          <a:avLst/>
          <a:gdLst/>
          <a:ahLst/>
          <a:cxnLst/>
          <a:rect l="0" t="0" r="0" b="0"/>
          <a:pathLst>
            <a:path>
              <a:moveTo>
                <a:pt x="0" y="0"/>
              </a:moveTo>
              <a:lnTo>
                <a:pt x="0" y="1880479"/>
              </a:lnTo>
              <a:lnTo>
                <a:pt x="4454542" y="1880479"/>
              </a:lnTo>
              <a:lnTo>
                <a:pt x="4454542"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D9BEE9-92B8-49A0-935A-296B935208E8}">
      <dsp:nvSpPr>
        <dsp:cNvPr id="0" name=""/>
        <dsp:cNvSpPr/>
      </dsp:nvSpPr>
      <dsp:spPr>
        <a:xfrm>
          <a:off x="8491462"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FDAB92-1421-4468-AC5D-C0694E4B7029}">
      <dsp:nvSpPr>
        <dsp:cNvPr id="0" name=""/>
        <dsp:cNvSpPr/>
      </dsp:nvSpPr>
      <dsp:spPr>
        <a:xfrm>
          <a:off x="8457141"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97B990-2B70-4F37-BCD7-7DB48738259A}">
      <dsp:nvSpPr>
        <dsp:cNvPr id="0" name=""/>
        <dsp:cNvSpPr/>
      </dsp:nvSpPr>
      <dsp:spPr>
        <a:xfrm>
          <a:off x="8491462"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59FA8-26D0-4B46-A41B-6CC05575F58A}">
      <dsp:nvSpPr>
        <dsp:cNvPr id="0" name=""/>
        <dsp:cNvSpPr/>
      </dsp:nvSpPr>
      <dsp:spPr>
        <a:xfrm>
          <a:off x="8457141"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DB5719-38F4-4E03-A51B-7C00BBA4A0C8}">
      <dsp:nvSpPr>
        <dsp:cNvPr id="0" name=""/>
        <dsp:cNvSpPr/>
      </dsp:nvSpPr>
      <dsp:spPr>
        <a:xfrm>
          <a:off x="4886681" y="649725"/>
          <a:ext cx="3650501" cy="1914800"/>
        </a:xfrm>
        <a:custGeom>
          <a:avLst/>
          <a:gdLst/>
          <a:ahLst/>
          <a:cxnLst/>
          <a:rect l="0" t="0" r="0" b="0"/>
          <a:pathLst>
            <a:path>
              <a:moveTo>
                <a:pt x="0" y="0"/>
              </a:moveTo>
              <a:lnTo>
                <a:pt x="0" y="1880479"/>
              </a:lnTo>
              <a:lnTo>
                <a:pt x="3650501" y="1880479"/>
              </a:lnTo>
              <a:lnTo>
                <a:pt x="3650501"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73242C-2BBE-4FD7-8F91-E54E0BCAC6D5}">
      <dsp:nvSpPr>
        <dsp:cNvPr id="0" name=""/>
        <dsp:cNvSpPr/>
      </dsp:nvSpPr>
      <dsp:spPr>
        <a:xfrm>
          <a:off x="7653100" y="2955950"/>
          <a:ext cx="91440" cy="1038158"/>
        </a:xfrm>
        <a:custGeom>
          <a:avLst/>
          <a:gdLst/>
          <a:ahLst/>
          <a:cxnLst/>
          <a:rect l="0" t="0" r="0" b="0"/>
          <a:pathLst>
            <a:path>
              <a:moveTo>
                <a:pt x="80041" y="0"/>
              </a:moveTo>
              <a:lnTo>
                <a:pt x="80041" y="1038158"/>
              </a:lnTo>
              <a:lnTo>
                <a:pt x="45720" y="10381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81F240-7BD9-4779-BFED-6D5B8C9A11BE}">
      <dsp:nvSpPr>
        <dsp:cNvPr id="0" name=""/>
        <dsp:cNvSpPr/>
      </dsp:nvSpPr>
      <dsp:spPr>
        <a:xfrm>
          <a:off x="7687421"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1507F-96EA-435F-B1B4-D670E5837C6F}">
      <dsp:nvSpPr>
        <dsp:cNvPr id="0" name=""/>
        <dsp:cNvSpPr/>
      </dsp:nvSpPr>
      <dsp:spPr>
        <a:xfrm>
          <a:off x="7653100"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1F02C-5DFC-4417-88DB-EBB59BFE486C}">
      <dsp:nvSpPr>
        <dsp:cNvPr id="0" name=""/>
        <dsp:cNvSpPr/>
      </dsp:nvSpPr>
      <dsp:spPr>
        <a:xfrm>
          <a:off x="7687421"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39A710-6FF8-4DED-8BB1-90FDDA05A93D}">
      <dsp:nvSpPr>
        <dsp:cNvPr id="0" name=""/>
        <dsp:cNvSpPr/>
      </dsp:nvSpPr>
      <dsp:spPr>
        <a:xfrm>
          <a:off x="7653100"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D377A7-81DF-419F-BAB3-05CFE681341F}">
      <dsp:nvSpPr>
        <dsp:cNvPr id="0" name=""/>
        <dsp:cNvSpPr/>
      </dsp:nvSpPr>
      <dsp:spPr>
        <a:xfrm>
          <a:off x="7687421"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53BA89-9F64-49F9-B4E0-71D22CC37375}">
      <dsp:nvSpPr>
        <dsp:cNvPr id="0" name=""/>
        <dsp:cNvSpPr/>
      </dsp:nvSpPr>
      <dsp:spPr>
        <a:xfrm>
          <a:off x="7653100"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9CD4C2-4DEB-495E-8621-8A3FE2FA91C5}">
      <dsp:nvSpPr>
        <dsp:cNvPr id="0" name=""/>
        <dsp:cNvSpPr/>
      </dsp:nvSpPr>
      <dsp:spPr>
        <a:xfrm>
          <a:off x="7687421" y="2955950"/>
          <a:ext cx="91440" cy="1264270"/>
        </a:xfrm>
        <a:custGeom>
          <a:avLst/>
          <a:gdLst/>
          <a:ahLst/>
          <a:cxnLst/>
          <a:rect l="0" t="0" r="0" b="0"/>
          <a:pathLst>
            <a:path>
              <a:moveTo>
                <a:pt x="45720" y="0"/>
              </a:moveTo>
              <a:lnTo>
                <a:pt x="45720" y="1264270"/>
              </a:lnTo>
              <a:lnTo>
                <a:pt x="80860" y="1264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613E52-4110-4B32-A1A0-B23910DED151}">
      <dsp:nvSpPr>
        <dsp:cNvPr id="0" name=""/>
        <dsp:cNvSpPr/>
      </dsp:nvSpPr>
      <dsp:spPr>
        <a:xfrm>
          <a:off x="7687421" y="2955950"/>
          <a:ext cx="91440" cy="1038458"/>
        </a:xfrm>
        <a:custGeom>
          <a:avLst/>
          <a:gdLst/>
          <a:ahLst/>
          <a:cxnLst/>
          <a:rect l="0" t="0" r="0" b="0"/>
          <a:pathLst>
            <a:path>
              <a:moveTo>
                <a:pt x="45720" y="0"/>
              </a:moveTo>
              <a:lnTo>
                <a:pt x="45720" y="1038458"/>
              </a:lnTo>
              <a:lnTo>
                <a:pt x="87122" y="10384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D84FD-8C9C-4EB4-94FC-4FADF8B7CD53}">
      <dsp:nvSpPr>
        <dsp:cNvPr id="0" name=""/>
        <dsp:cNvSpPr/>
      </dsp:nvSpPr>
      <dsp:spPr>
        <a:xfrm>
          <a:off x="4886681" y="649725"/>
          <a:ext cx="2846460" cy="1914800"/>
        </a:xfrm>
        <a:custGeom>
          <a:avLst/>
          <a:gdLst/>
          <a:ahLst/>
          <a:cxnLst/>
          <a:rect l="0" t="0" r="0" b="0"/>
          <a:pathLst>
            <a:path>
              <a:moveTo>
                <a:pt x="0" y="0"/>
              </a:moveTo>
              <a:lnTo>
                <a:pt x="0" y="1880479"/>
              </a:lnTo>
              <a:lnTo>
                <a:pt x="2846460" y="1880479"/>
              </a:lnTo>
              <a:lnTo>
                <a:pt x="284646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BCFDBE-F2F4-42EB-9C7A-B509C0036236}">
      <dsp:nvSpPr>
        <dsp:cNvPr id="0" name=""/>
        <dsp:cNvSpPr/>
      </dsp:nvSpPr>
      <dsp:spPr>
        <a:xfrm>
          <a:off x="6883380" y="2955950"/>
          <a:ext cx="91440" cy="1038158"/>
        </a:xfrm>
        <a:custGeom>
          <a:avLst/>
          <a:gdLst/>
          <a:ahLst/>
          <a:cxnLst/>
          <a:rect l="0" t="0" r="0" b="0"/>
          <a:pathLst>
            <a:path>
              <a:moveTo>
                <a:pt x="45720" y="0"/>
              </a:moveTo>
              <a:lnTo>
                <a:pt x="45720" y="1038158"/>
              </a:lnTo>
              <a:lnTo>
                <a:pt x="80041" y="10381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CE4FC7-36A3-4ADD-95F4-861E0EFF19EF}">
      <dsp:nvSpPr>
        <dsp:cNvPr id="0" name=""/>
        <dsp:cNvSpPr/>
      </dsp:nvSpPr>
      <dsp:spPr>
        <a:xfrm>
          <a:off x="6849059" y="2955950"/>
          <a:ext cx="91440" cy="1038158"/>
        </a:xfrm>
        <a:custGeom>
          <a:avLst/>
          <a:gdLst/>
          <a:ahLst/>
          <a:cxnLst/>
          <a:rect l="0" t="0" r="0" b="0"/>
          <a:pathLst>
            <a:path>
              <a:moveTo>
                <a:pt x="80041" y="0"/>
              </a:moveTo>
              <a:lnTo>
                <a:pt x="80041" y="1038158"/>
              </a:lnTo>
              <a:lnTo>
                <a:pt x="45720" y="10381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630AD4-0541-4568-A25C-3B7DBEEE91BE}">
      <dsp:nvSpPr>
        <dsp:cNvPr id="0" name=""/>
        <dsp:cNvSpPr/>
      </dsp:nvSpPr>
      <dsp:spPr>
        <a:xfrm>
          <a:off x="6883380"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2A2E12-E2DB-4C04-8816-43FB8BD0C50D}">
      <dsp:nvSpPr>
        <dsp:cNvPr id="0" name=""/>
        <dsp:cNvSpPr/>
      </dsp:nvSpPr>
      <dsp:spPr>
        <a:xfrm>
          <a:off x="6849059"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8CC89A-9D86-4C1E-AA3E-8C3327BA7541}">
      <dsp:nvSpPr>
        <dsp:cNvPr id="0" name=""/>
        <dsp:cNvSpPr/>
      </dsp:nvSpPr>
      <dsp:spPr>
        <a:xfrm>
          <a:off x="6883380"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CD942D-9213-48C9-8AC5-3EE23CE1E83F}">
      <dsp:nvSpPr>
        <dsp:cNvPr id="0" name=""/>
        <dsp:cNvSpPr/>
      </dsp:nvSpPr>
      <dsp:spPr>
        <a:xfrm>
          <a:off x="6849059"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074D48-9185-478C-8BC4-25AB5BF58DCA}">
      <dsp:nvSpPr>
        <dsp:cNvPr id="0" name=""/>
        <dsp:cNvSpPr/>
      </dsp:nvSpPr>
      <dsp:spPr>
        <a:xfrm>
          <a:off x="6883380"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7950EC-DB9D-43F0-B3B6-C4EE18388E0A}">
      <dsp:nvSpPr>
        <dsp:cNvPr id="0" name=""/>
        <dsp:cNvSpPr/>
      </dsp:nvSpPr>
      <dsp:spPr>
        <a:xfrm>
          <a:off x="6849059"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1C5DB-90D0-43D4-A6DD-7A3F57ABBCDA}">
      <dsp:nvSpPr>
        <dsp:cNvPr id="0" name=""/>
        <dsp:cNvSpPr/>
      </dsp:nvSpPr>
      <dsp:spPr>
        <a:xfrm>
          <a:off x="6929100" y="2955950"/>
          <a:ext cx="110309" cy="1464279"/>
        </a:xfrm>
        <a:custGeom>
          <a:avLst/>
          <a:gdLst/>
          <a:ahLst/>
          <a:cxnLst/>
          <a:rect l="0" t="0" r="0" b="0"/>
          <a:pathLst>
            <a:path>
              <a:moveTo>
                <a:pt x="0" y="0"/>
              </a:moveTo>
              <a:lnTo>
                <a:pt x="0" y="1464279"/>
              </a:lnTo>
              <a:lnTo>
                <a:pt x="110309" y="146427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1F3C97-D356-4F10-A515-532D578C37B9}">
      <dsp:nvSpPr>
        <dsp:cNvPr id="0" name=""/>
        <dsp:cNvSpPr/>
      </dsp:nvSpPr>
      <dsp:spPr>
        <a:xfrm>
          <a:off x="4886681" y="649725"/>
          <a:ext cx="2042418" cy="1914800"/>
        </a:xfrm>
        <a:custGeom>
          <a:avLst/>
          <a:gdLst/>
          <a:ahLst/>
          <a:cxnLst/>
          <a:rect l="0" t="0" r="0" b="0"/>
          <a:pathLst>
            <a:path>
              <a:moveTo>
                <a:pt x="0" y="0"/>
              </a:moveTo>
              <a:lnTo>
                <a:pt x="0" y="1880479"/>
              </a:lnTo>
              <a:lnTo>
                <a:pt x="2042418" y="1880479"/>
              </a:lnTo>
              <a:lnTo>
                <a:pt x="2042418"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237E4D-E625-4579-B293-F6B2676120FB}">
      <dsp:nvSpPr>
        <dsp:cNvPr id="0" name=""/>
        <dsp:cNvSpPr/>
      </dsp:nvSpPr>
      <dsp:spPr>
        <a:xfrm>
          <a:off x="6016372"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A5C681-1341-4FD3-8C25-3FDA20FE73AB}">
      <dsp:nvSpPr>
        <dsp:cNvPr id="0" name=""/>
        <dsp:cNvSpPr/>
      </dsp:nvSpPr>
      <dsp:spPr>
        <a:xfrm>
          <a:off x="5982051"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36DF64-8A6F-4EA6-BB16-BF2F69AA997A}">
      <dsp:nvSpPr>
        <dsp:cNvPr id="0" name=""/>
        <dsp:cNvSpPr/>
      </dsp:nvSpPr>
      <dsp:spPr>
        <a:xfrm>
          <a:off x="6016372"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89A8D-B9C8-4E7E-A037-44C5DF9621FD}">
      <dsp:nvSpPr>
        <dsp:cNvPr id="0" name=""/>
        <dsp:cNvSpPr/>
      </dsp:nvSpPr>
      <dsp:spPr>
        <a:xfrm>
          <a:off x="5982051"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B2A79-60E8-4439-B481-DA2F4EBB1375}">
      <dsp:nvSpPr>
        <dsp:cNvPr id="0" name=""/>
        <dsp:cNvSpPr/>
      </dsp:nvSpPr>
      <dsp:spPr>
        <a:xfrm>
          <a:off x="6016372" y="2955950"/>
          <a:ext cx="91440" cy="768242"/>
        </a:xfrm>
        <a:custGeom>
          <a:avLst/>
          <a:gdLst/>
          <a:ahLst/>
          <a:cxnLst/>
          <a:rect l="0" t="0" r="0" b="0"/>
          <a:pathLst>
            <a:path>
              <a:moveTo>
                <a:pt x="45720" y="0"/>
              </a:moveTo>
              <a:lnTo>
                <a:pt x="45720" y="768242"/>
              </a:lnTo>
              <a:lnTo>
                <a:pt x="92960" y="7682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5E8F02-29B0-4BFC-8E51-B89744DAE752}">
      <dsp:nvSpPr>
        <dsp:cNvPr id="0" name=""/>
        <dsp:cNvSpPr/>
      </dsp:nvSpPr>
      <dsp:spPr>
        <a:xfrm>
          <a:off x="4886681" y="649725"/>
          <a:ext cx="1175411" cy="1914800"/>
        </a:xfrm>
        <a:custGeom>
          <a:avLst/>
          <a:gdLst/>
          <a:ahLst/>
          <a:cxnLst/>
          <a:rect l="0" t="0" r="0" b="0"/>
          <a:pathLst>
            <a:path>
              <a:moveTo>
                <a:pt x="0" y="0"/>
              </a:moveTo>
              <a:lnTo>
                <a:pt x="0" y="1880479"/>
              </a:lnTo>
              <a:lnTo>
                <a:pt x="1175411" y="1880479"/>
              </a:lnTo>
              <a:lnTo>
                <a:pt x="1175411"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69D26B-8710-4290-AD04-D7D91568D657}">
      <dsp:nvSpPr>
        <dsp:cNvPr id="0" name=""/>
        <dsp:cNvSpPr/>
      </dsp:nvSpPr>
      <dsp:spPr>
        <a:xfrm>
          <a:off x="5212331"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B7A57F-F43F-4A1B-8A81-EEFDB91610F4}">
      <dsp:nvSpPr>
        <dsp:cNvPr id="0" name=""/>
        <dsp:cNvSpPr/>
      </dsp:nvSpPr>
      <dsp:spPr>
        <a:xfrm>
          <a:off x="5178010"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7E4981-27CF-4A3E-BC66-151574697E27}">
      <dsp:nvSpPr>
        <dsp:cNvPr id="0" name=""/>
        <dsp:cNvSpPr/>
      </dsp:nvSpPr>
      <dsp:spPr>
        <a:xfrm>
          <a:off x="5212331"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D25D4E-7FFA-4571-8AF7-DAB57C4883A4}">
      <dsp:nvSpPr>
        <dsp:cNvPr id="0" name=""/>
        <dsp:cNvSpPr/>
      </dsp:nvSpPr>
      <dsp:spPr>
        <a:xfrm>
          <a:off x="5178010"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6BEE7-A3FF-4924-82EF-0FF1D24BB816}">
      <dsp:nvSpPr>
        <dsp:cNvPr id="0" name=""/>
        <dsp:cNvSpPr/>
      </dsp:nvSpPr>
      <dsp:spPr>
        <a:xfrm>
          <a:off x="5212331"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FBE95B-4323-4CC8-A6D8-0EC602BB54AC}">
      <dsp:nvSpPr>
        <dsp:cNvPr id="0" name=""/>
        <dsp:cNvSpPr/>
      </dsp:nvSpPr>
      <dsp:spPr>
        <a:xfrm>
          <a:off x="5178010"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0E04A2-08DC-4220-A31A-4F327D7F61B2}">
      <dsp:nvSpPr>
        <dsp:cNvPr id="0" name=""/>
        <dsp:cNvSpPr/>
      </dsp:nvSpPr>
      <dsp:spPr>
        <a:xfrm>
          <a:off x="4886681" y="649725"/>
          <a:ext cx="371370" cy="1914800"/>
        </a:xfrm>
        <a:custGeom>
          <a:avLst/>
          <a:gdLst/>
          <a:ahLst/>
          <a:cxnLst/>
          <a:rect l="0" t="0" r="0" b="0"/>
          <a:pathLst>
            <a:path>
              <a:moveTo>
                <a:pt x="0" y="0"/>
              </a:moveTo>
              <a:lnTo>
                <a:pt x="0" y="1880479"/>
              </a:lnTo>
              <a:lnTo>
                <a:pt x="371370" y="1880479"/>
              </a:lnTo>
              <a:lnTo>
                <a:pt x="37137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F459B-065B-41B7-8F57-FD2C49159372}">
      <dsp:nvSpPr>
        <dsp:cNvPr id="0" name=""/>
        <dsp:cNvSpPr/>
      </dsp:nvSpPr>
      <dsp:spPr>
        <a:xfrm>
          <a:off x="4408290" y="2955950"/>
          <a:ext cx="91440" cy="1038158"/>
        </a:xfrm>
        <a:custGeom>
          <a:avLst/>
          <a:gdLst/>
          <a:ahLst/>
          <a:cxnLst/>
          <a:rect l="0" t="0" r="0" b="0"/>
          <a:pathLst>
            <a:path>
              <a:moveTo>
                <a:pt x="45720" y="0"/>
              </a:moveTo>
              <a:lnTo>
                <a:pt x="45720" y="1038158"/>
              </a:lnTo>
              <a:lnTo>
                <a:pt x="80041" y="10381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C4C09C-07AD-450A-A1B6-C687203568B9}">
      <dsp:nvSpPr>
        <dsp:cNvPr id="0" name=""/>
        <dsp:cNvSpPr/>
      </dsp:nvSpPr>
      <dsp:spPr>
        <a:xfrm>
          <a:off x="4373969" y="2955950"/>
          <a:ext cx="91440" cy="1038158"/>
        </a:xfrm>
        <a:custGeom>
          <a:avLst/>
          <a:gdLst/>
          <a:ahLst/>
          <a:cxnLst/>
          <a:rect l="0" t="0" r="0" b="0"/>
          <a:pathLst>
            <a:path>
              <a:moveTo>
                <a:pt x="80041" y="0"/>
              </a:moveTo>
              <a:lnTo>
                <a:pt x="80041" y="1038158"/>
              </a:lnTo>
              <a:lnTo>
                <a:pt x="45720" y="10381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61CB6F-AB44-4C48-B5CB-1940DFD34C85}">
      <dsp:nvSpPr>
        <dsp:cNvPr id="0" name=""/>
        <dsp:cNvSpPr/>
      </dsp:nvSpPr>
      <dsp:spPr>
        <a:xfrm>
          <a:off x="4408290"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292F5-072D-4D6B-99BD-375BB0594194}">
      <dsp:nvSpPr>
        <dsp:cNvPr id="0" name=""/>
        <dsp:cNvSpPr/>
      </dsp:nvSpPr>
      <dsp:spPr>
        <a:xfrm>
          <a:off x="4373969"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64BD96-243E-4582-B1C0-7DD4FDBB2D9A}">
      <dsp:nvSpPr>
        <dsp:cNvPr id="0" name=""/>
        <dsp:cNvSpPr/>
      </dsp:nvSpPr>
      <dsp:spPr>
        <a:xfrm>
          <a:off x="4408290"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2B7458-32BF-44E5-ACA4-606FC243C771}">
      <dsp:nvSpPr>
        <dsp:cNvPr id="0" name=""/>
        <dsp:cNvSpPr/>
      </dsp:nvSpPr>
      <dsp:spPr>
        <a:xfrm>
          <a:off x="4373969"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EAC5DC-7CC0-4555-BB91-6C543CE2CC07}">
      <dsp:nvSpPr>
        <dsp:cNvPr id="0" name=""/>
        <dsp:cNvSpPr/>
      </dsp:nvSpPr>
      <dsp:spPr>
        <a:xfrm>
          <a:off x="4408290"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427111-86DB-46ED-81B0-37B05DEA4738}">
      <dsp:nvSpPr>
        <dsp:cNvPr id="0" name=""/>
        <dsp:cNvSpPr/>
      </dsp:nvSpPr>
      <dsp:spPr>
        <a:xfrm>
          <a:off x="4373969"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A9B71F-C7E7-4A6A-B5A5-DD4E02F98398}">
      <dsp:nvSpPr>
        <dsp:cNvPr id="0" name=""/>
        <dsp:cNvSpPr/>
      </dsp:nvSpPr>
      <dsp:spPr>
        <a:xfrm>
          <a:off x="4454010" y="649725"/>
          <a:ext cx="432670" cy="1914800"/>
        </a:xfrm>
        <a:custGeom>
          <a:avLst/>
          <a:gdLst/>
          <a:ahLst/>
          <a:cxnLst/>
          <a:rect l="0" t="0" r="0" b="0"/>
          <a:pathLst>
            <a:path>
              <a:moveTo>
                <a:pt x="432670" y="0"/>
              </a:moveTo>
              <a:lnTo>
                <a:pt x="432670" y="1880479"/>
              </a:lnTo>
              <a:lnTo>
                <a:pt x="0" y="1880479"/>
              </a:lnTo>
              <a:lnTo>
                <a:pt x="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73814F-0ECD-468A-B04A-14BCCA0C429B}">
      <dsp:nvSpPr>
        <dsp:cNvPr id="0" name=""/>
        <dsp:cNvSpPr/>
      </dsp:nvSpPr>
      <dsp:spPr>
        <a:xfrm>
          <a:off x="3604249"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CEF07B-5A32-4B2B-AFD7-DDD09E07927A}">
      <dsp:nvSpPr>
        <dsp:cNvPr id="0" name=""/>
        <dsp:cNvSpPr/>
      </dsp:nvSpPr>
      <dsp:spPr>
        <a:xfrm>
          <a:off x="3569928"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2A07F5-BC22-4AEB-BBD1-3D660DDBE854}">
      <dsp:nvSpPr>
        <dsp:cNvPr id="0" name=""/>
        <dsp:cNvSpPr/>
      </dsp:nvSpPr>
      <dsp:spPr>
        <a:xfrm>
          <a:off x="3604249"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2DD593-B6B9-4437-A8F2-D0325278CA97}">
      <dsp:nvSpPr>
        <dsp:cNvPr id="0" name=""/>
        <dsp:cNvSpPr/>
      </dsp:nvSpPr>
      <dsp:spPr>
        <a:xfrm>
          <a:off x="3569928"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A058CB-E9B9-45A4-A10B-84804E3DB97F}">
      <dsp:nvSpPr>
        <dsp:cNvPr id="0" name=""/>
        <dsp:cNvSpPr/>
      </dsp:nvSpPr>
      <dsp:spPr>
        <a:xfrm>
          <a:off x="3604249"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26B69-C45D-4DFF-BD56-500DA9CE0104}">
      <dsp:nvSpPr>
        <dsp:cNvPr id="0" name=""/>
        <dsp:cNvSpPr/>
      </dsp:nvSpPr>
      <dsp:spPr>
        <a:xfrm>
          <a:off x="3569928"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74BC3-4CC2-4BD6-B7FB-31B20A829A5C}">
      <dsp:nvSpPr>
        <dsp:cNvPr id="0" name=""/>
        <dsp:cNvSpPr/>
      </dsp:nvSpPr>
      <dsp:spPr>
        <a:xfrm>
          <a:off x="3649969" y="649725"/>
          <a:ext cx="1236712" cy="1914800"/>
        </a:xfrm>
        <a:custGeom>
          <a:avLst/>
          <a:gdLst/>
          <a:ahLst/>
          <a:cxnLst/>
          <a:rect l="0" t="0" r="0" b="0"/>
          <a:pathLst>
            <a:path>
              <a:moveTo>
                <a:pt x="1236712" y="0"/>
              </a:moveTo>
              <a:lnTo>
                <a:pt x="1236712" y="1880479"/>
              </a:lnTo>
              <a:lnTo>
                <a:pt x="0" y="1880479"/>
              </a:lnTo>
              <a:lnTo>
                <a:pt x="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CC1068-2D31-4D6A-A4EF-8EF895E5B490}">
      <dsp:nvSpPr>
        <dsp:cNvPr id="0" name=""/>
        <dsp:cNvSpPr/>
      </dsp:nvSpPr>
      <dsp:spPr>
        <a:xfrm>
          <a:off x="2800208"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1529D-4142-4E35-BD54-6146A4AC80B8}">
      <dsp:nvSpPr>
        <dsp:cNvPr id="0" name=""/>
        <dsp:cNvSpPr/>
      </dsp:nvSpPr>
      <dsp:spPr>
        <a:xfrm>
          <a:off x="2765887"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D7DF0B-1972-4858-9703-ED48B429D4A0}">
      <dsp:nvSpPr>
        <dsp:cNvPr id="0" name=""/>
        <dsp:cNvSpPr/>
      </dsp:nvSpPr>
      <dsp:spPr>
        <a:xfrm>
          <a:off x="2800208"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E4F60-DCAB-4106-B566-CB358110AA31}">
      <dsp:nvSpPr>
        <dsp:cNvPr id="0" name=""/>
        <dsp:cNvSpPr/>
      </dsp:nvSpPr>
      <dsp:spPr>
        <a:xfrm>
          <a:off x="2765887"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DF2779-A3E3-41BB-B54B-2246C4F831C4}">
      <dsp:nvSpPr>
        <dsp:cNvPr id="0" name=""/>
        <dsp:cNvSpPr/>
      </dsp:nvSpPr>
      <dsp:spPr>
        <a:xfrm>
          <a:off x="2800208"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F1C4B-CEE5-44CB-870D-B37571A774B1}">
      <dsp:nvSpPr>
        <dsp:cNvPr id="0" name=""/>
        <dsp:cNvSpPr/>
      </dsp:nvSpPr>
      <dsp:spPr>
        <a:xfrm>
          <a:off x="2765887"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239151-8213-4DA9-802B-894B64018642}">
      <dsp:nvSpPr>
        <dsp:cNvPr id="0" name=""/>
        <dsp:cNvSpPr/>
      </dsp:nvSpPr>
      <dsp:spPr>
        <a:xfrm>
          <a:off x="2800208" y="2955950"/>
          <a:ext cx="91440" cy="1000316"/>
        </a:xfrm>
        <a:custGeom>
          <a:avLst/>
          <a:gdLst/>
          <a:ahLst/>
          <a:cxnLst/>
          <a:rect l="0" t="0" r="0" b="0"/>
          <a:pathLst>
            <a:path>
              <a:moveTo>
                <a:pt x="45720" y="0"/>
              </a:moveTo>
              <a:lnTo>
                <a:pt x="45720" y="1000316"/>
              </a:lnTo>
              <a:lnTo>
                <a:pt x="86652" y="10003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232874-9F3A-45E1-B3B6-72E3AAA44DEC}">
      <dsp:nvSpPr>
        <dsp:cNvPr id="0" name=""/>
        <dsp:cNvSpPr/>
      </dsp:nvSpPr>
      <dsp:spPr>
        <a:xfrm>
          <a:off x="2845928" y="649725"/>
          <a:ext cx="2040753" cy="1914800"/>
        </a:xfrm>
        <a:custGeom>
          <a:avLst/>
          <a:gdLst/>
          <a:ahLst/>
          <a:cxnLst/>
          <a:rect l="0" t="0" r="0" b="0"/>
          <a:pathLst>
            <a:path>
              <a:moveTo>
                <a:pt x="2040753" y="0"/>
              </a:moveTo>
              <a:lnTo>
                <a:pt x="2040753" y="1880479"/>
              </a:lnTo>
              <a:lnTo>
                <a:pt x="0" y="1880479"/>
              </a:lnTo>
              <a:lnTo>
                <a:pt x="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553BB1-9B5A-4470-BEC3-BC9D7AB016E1}">
      <dsp:nvSpPr>
        <dsp:cNvPr id="0" name=""/>
        <dsp:cNvSpPr/>
      </dsp:nvSpPr>
      <dsp:spPr>
        <a:xfrm>
          <a:off x="1996167"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CE0E28-7113-4878-AAF3-DBFD503A3062}">
      <dsp:nvSpPr>
        <dsp:cNvPr id="0" name=""/>
        <dsp:cNvSpPr/>
      </dsp:nvSpPr>
      <dsp:spPr>
        <a:xfrm>
          <a:off x="1961846"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41970-FBA4-4E3A-8123-62DC2F5D2CC7}">
      <dsp:nvSpPr>
        <dsp:cNvPr id="0" name=""/>
        <dsp:cNvSpPr/>
      </dsp:nvSpPr>
      <dsp:spPr>
        <a:xfrm>
          <a:off x="1996167"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DDAC2C-2212-4F27-AA9A-674FE87A57D6}">
      <dsp:nvSpPr>
        <dsp:cNvPr id="0" name=""/>
        <dsp:cNvSpPr/>
      </dsp:nvSpPr>
      <dsp:spPr>
        <a:xfrm>
          <a:off x="1961846"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7DCAFA-5D84-46EE-947E-F03E23815F23}">
      <dsp:nvSpPr>
        <dsp:cNvPr id="0" name=""/>
        <dsp:cNvSpPr/>
      </dsp:nvSpPr>
      <dsp:spPr>
        <a:xfrm>
          <a:off x="1996167"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912CD9-F045-4D27-BE2C-F135C5D6EFCB}">
      <dsp:nvSpPr>
        <dsp:cNvPr id="0" name=""/>
        <dsp:cNvSpPr/>
      </dsp:nvSpPr>
      <dsp:spPr>
        <a:xfrm>
          <a:off x="1961846"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30A0C-D796-41BB-8B49-41D90AAABF6A}">
      <dsp:nvSpPr>
        <dsp:cNvPr id="0" name=""/>
        <dsp:cNvSpPr/>
      </dsp:nvSpPr>
      <dsp:spPr>
        <a:xfrm>
          <a:off x="1960334" y="2955950"/>
          <a:ext cx="91440" cy="1030574"/>
        </a:xfrm>
        <a:custGeom>
          <a:avLst/>
          <a:gdLst/>
          <a:ahLst/>
          <a:cxnLst/>
          <a:rect l="0" t="0" r="0" b="0"/>
          <a:pathLst>
            <a:path>
              <a:moveTo>
                <a:pt x="81552" y="0"/>
              </a:moveTo>
              <a:lnTo>
                <a:pt x="81552" y="1030574"/>
              </a:lnTo>
              <a:lnTo>
                <a:pt x="45720" y="10305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A72247-211E-45CC-8184-2D49D26CB74A}">
      <dsp:nvSpPr>
        <dsp:cNvPr id="0" name=""/>
        <dsp:cNvSpPr/>
      </dsp:nvSpPr>
      <dsp:spPr>
        <a:xfrm>
          <a:off x="1996167" y="2955950"/>
          <a:ext cx="91440" cy="1019237"/>
        </a:xfrm>
        <a:custGeom>
          <a:avLst/>
          <a:gdLst/>
          <a:ahLst/>
          <a:cxnLst/>
          <a:rect l="0" t="0" r="0" b="0"/>
          <a:pathLst>
            <a:path>
              <a:moveTo>
                <a:pt x="45720" y="0"/>
              </a:moveTo>
              <a:lnTo>
                <a:pt x="45720" y="1019237"/>
              </a:lnTo>
              <a:lnTo>
                <a:pt x="99269" y="101923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E74B80-782E-4324-A336-D49095A95FE5}">
      <dsp:nvSpPr>
        <dsp:cNvPr id="0" name=""/>
        <dsp:cNvSpPr/>
      </dsp:nvSpPr>
      <dsp:spPr>
        <a:xfrm>
          <a:off x="2041887" y="649725"/>
          <a:ext cx="2844794" cy="1914800"/>
        </a:xfrm>
        <a:custGeom>
          <a:avLst/>
          <a:gdLst/>
          <a:ahLst/>
          <a:cxnLst/>
          <a:rect l="0" t="0" r="0" b="0"/>
          <a:pathLst>
            <a:path>
              <a:moveTo>
                <a:pt x="2844794" y="0"/>
              </a:moveTo>
              <a:lnTo>
                <a:pt x="2844794" y="1880479"/>
              </a:lnTo>
              <a:lnTo>
                <a:pt x="0" y="1880479"/>
              </a:lnTo>
              <a:lnTo>
                <a:pt x="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908DD-CB12-4D48-9173-D9726125F447}">
      <dsp:nvSpPr>
        <dsp:cNvPr id="0" name=""/>
        <dsp:cNvSpPr/>
      </dsp:nvSpPr>
      <dsp:spPr>
        <a:xfrm>
          <a:off x="1129159"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839552-7DDD-4804-8D97-BFDF8515F713}">
      <dsp:nvSpPr>
        <dsp:cNvPr id="0" name=""/>
        <dsp:cNvSpPr/>
      </dsp:nvSpPr>
      <dsp:spPr>
        <a:xfrm>
          <a:off x="1094838"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4C7F26-77FD-4D82-9AFC-99C375D86D36}">
      <dsp:nvSpPr>
        <dsp:cNvPr id="0" name=""/>
        <dsp:cNvSpPr/>
      </dsp:nvSpPr>
      <dsp:spPr>
        <a:xfrm>
          <a:off x="1129159"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284F70-47BF-44D0-B9CF-385FEE3BA845}">
      <dsp:nvSpPr>
        <dsp:cNvPr id="0" name=""/>
        <dsp:cNvSpPr/>
      </dsp:nvSpPr>
      <dsp:spPr>
        <a:xfrm>
          <a:off x="1094838"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6E9BE4-9959-43EA-B13C-11BFEC0FDE34}">
      <dsp:nvSpPr>
        <dsp:cNvPr id="0" name=""/>
        <dsp:cNvSpPr/>
      </dsp:nvSpPr>
      <dsp:spPr>
        <a:xfrm>
          <a:off x="1129159" y="2955950"/>
          <a:ext cx="91440" cy="788830"/>
        </a:xfrm>
        <a:custGeom>
          <a:avLst/>
          <a:gdLst/>
          <a:ahLst/>
          <a:cxnLst/>
          <a:rect l="0" t="0" r="0" b="0"/>
          <a:pathLst>
            <a:path>
              <a:moveTo>
                <a:pt x="45720" y="0"/>
              </a:moveTo>
              <a:lnTo>
                <a:pt x="45720" y="788830"/>
              </a:lnTo>
              <a:lnTo>
                <a:pt x="69766" y="7888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46512E-4510-4855-A1A8-5D4D6B989452}">
      <dsp:nvSpPr>
        <dsp:cNvPr id="0" name=""/>
        <dsp:cNvSpPr/>
      </dsp:nvSpPr>
      <dsp:spPr>
        <a:xfrm>
          <a:off x="1174879" y="649725"/>
          <a:ext cx="3711801" cy="1914800"/>
        </a:xfrm>
        <a:custGeom>
          <a:avLst/>
          <a:gdLst/>
          <a:ahLst/>
          <a:cxnLst/>
          <a:rect l="0" t="0" r="0" b="0"/>
          <a:pathLst>
            <a:path>
              <a:moveTo>
                <a:pt x="3711801" y="0"/>
              </a:moveTo>
              <a:lnTo>
                <a:pt x="3711801" y="1880479"/>
              </a:lnTo>
              <a:lnTo>
                <a:pt x="0" y="1880479"/>
              </a:lnTo>
              <a:lnTo>
                <a:pt x="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E63283-2BDC-46B1-9D7F-EECDB967D304}">
      <dsp:nvSpPr>
        <dsp:cNvPr id="0" name=""/>
        <dsp:cNvSpPr/>
      </dsp:nvSpPr>
      <dsp:spPr>
        <a:xfrm>
          <a:off x="325118" y="2955950"/>
          <a:ext cx="91440" cy="806082"/>
        </a:xfrm>
        <a:custGeom>
          <a:avLst/>
          <a:gdLst/>
          <a:ahLst/>
          <a:cxnLst/>
          <a:rect l="0" t="0" r="0" b="0"/>
          <a:pathLst>
            <a:path>
              <a:moveTo>
                <a:pt x="45720" y="0"/>
              </a:moveTo>
              <a:lnTo>
                <a:pt x="45720" y="806082"/>
              </a:lnTo>
              <a:lnTo>
                <a:pt x="80041"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8BC0F4-414B-4737-9D63-9AE8C5ABAB69}">
      <dsp:nvSpPr>
        <dsp:cNvPr id="0" name=""/>
        <dsp:cNvSpPr/>
      </dsp:nvSpPr>
      <dsp:spPr>
        <a:xfrm>
          <a:off x="290797" y="2955950"/>
          <a:ext cx="91440" cy="806082"/>
        </a:xfrm>
        <a:custGeom>
          <a:avLst/>
          <a:gdLst/>
          <a:ahLst/>
          <a:cxnLst/>
          <a:rect l="0" t="0" r="0" b="0"/>
          <a:pathLst>
            <a:path>
              <a:moveTo>
                <a:pt x="80041" y="0"/>
              </a:moveTo>
              <a:lnTo>
                <a:pt x="80041" y="806082"/>
              </a:lnTo>
              <a:lnTo>
                <a:pt x="45720" y="8060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0DF9B-D56F-4D16-BF5B-A495354E0F15}">
      <dsp:nvSpPr>
        <dsp:cNvPr id="0" name=""/>
        <dsp:cNvSpPr/>
      </dsp:nvSpPr>
      <dsp:spPr>
        <a:xfrm>
          <a:off x="325118" y="2955950"/>
          <a:ext cx="91440" cy="574006"/>
        </a:xfrm>
        <a:custGeom>
          <a:avLst/>
          <a:gdLst/>
          <a:ahLst/>
          <a:cxnLst/>
          <a:rect l="0" t="0" r="0" b="0"/>
          <a:pathLst>
            <a:path>
              <a:moveTo>
                <a:pt x="45720" y="0"/>
              </a:moveTo>
              <a:lnTo>
                <a:pt x="45720" y="574006"/>
              </a:lnTo>
              <a:lnTo>
                <a:pt x="80041"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B749C1-5221-4BE0-827C-95D544A766B1}">
      <dsp:nvSpPr>
        <dsp:cNvPr id="0" name=""/>
        <dsp:cNvSpPr/>
      </dsp:nvSpPr>
      <dsp:spPr>
        <a:xfrm>
          <a:off x="290797" y="2955950"/>
          <a:ext cx="91440" cy="574006"/>
        </a:xfrm>
        <a:custGeom>
          <a:avLst/>
          <a:gdLst/>
          <a:ahLst/>
          <a:cxnLst/>
          <a:rect l="0" t="0" r="0" b="0"/>
          <a:pathLst>
            <a:path>
              <a:moveTo>
                <a:pt x="80041" y="0"/>
              </a:moveTo>
              <a:lnTo>
                <a:pt x="80041" y="574006"/>
              </a:lnTo>
              <a:lnTo>
                <a:pt x="45720" y="574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24CE8C-D048-4F38-87C1-9A99AC958533}">
      <dsp:nvSpPr>
        <dsp:cNvPr id="0" name=""/>
        <dsp:cNvSpPr/>
      </dsp:nvSpPr>
      <dsp:spPr>
        <a:xfrm>
          <a:off x="325118" y="2955950"/>
          <a:ext cx="91440" cy="341930"/>
        </a:xfrm>
        <a:custGeom>
          <a:avLst/>
          <a:gdLst/>
          <a:ahLst/>
          <a:cxnLst/>
          <a:rect l="0" t="0" r="0" b="0"/>
          <a:pathLst>
            <a:path>
              <a:moveTo>
                <a:pt x="45720" y="0"/>
              </a:moveTo>
              <a:lnTo>
                <a:pt x="45720" y="341930"/>
              </a:lnTo>
              <a:lnTo>
                <a:pt x="80041"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B7987-2708-48A4-982A-4F647968F701}">
      <dsp:nvSpPr>
        <dsp:cNvPr id="0" name=""/>
        <dsp:cNvSpPr/>
      </dsp:nvSpPr>
      <dsp:spPr>
        <a:xfrm>
          <a:off x="290797" y="2955950"/>
          <a:ext cx="91440" cy="341930"/>
        </a:xfrm>
        <a:custGeom>
          <a:avLst/>
          <a:gdLst/>
          <a:ahLst/>
          <a:cxnLst/>
          <a:rect l="0" t="0" r="0" b="0"/>
          <a:pathLst>
            <a:path>
              <a:moveTo>
                <a:pt x="80041" y="0"/>
              </a:moveTo>
              <a:lnTo>
                <a:pt x="80041" y="341930"/>
              </a:lnTo>
              <a:lnTo>
                <a:pt x="45720" y="3419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5B1843-B6E0-4158-BA77-794C0884D7E9}">
      <dsp:nvSpPr>
        <dsp:cNvPr id="0" name=""/>
        <dsp:cNvSpPr/>
      </dsp:nvSpPr>
      <dsp:spPr>
        <a:xfrm>
          <a:off x="370838" y="649725"/>
          <a:ext cx="4515843" cy="1914800"/>
        </a:xfrm>
        <a:custGeom>
          <a:avLst/>
          <a:gdLst/>
          <a:ahLst/>
          <a:cxnLst/>
          <a:rect l="0" t="0" r="0" b="0"/>
          <a:pathLst>
            <a:path>
              <a:moveTo>
                <a:pt x="4515843" y="0"/>
              </a:moveTo>
              <a:lnTo>
                <a:pt x="4515843" y="1880479"/>
              </a:lnTo>
              <a:lnTo>
                <a:pt x="0" y="1880479"/>
              </a:lnTo>
              <a:lnTo>
                <a:pt x="0" y="19148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9A921C-B944-4D20-A283-F7867BA658C9}">
      <dsp:nvSpPr>
        <dsp:cNvPr id="0" name=""/>
        <dsp:cNvSpPr/>
      </dsp:nvSpPr>
      <dsp:spPr>
        <a:xfrm>
          <a:off x="4047191" y="0"/>
          <a:ext cx="1678979" cy="6497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a:latin typeface="Bahij Zar" panose="02040503050201020203" pitchFamily="18" charset="-78"/>
              <a:cs typeface="Bahij Zar" panose="02040503050201020203" pitchFamily="18" charset="-78"/>
            </a:rPr>
            <a:t>ریاست پو‌هنځی</a:t>
          </a:r>
          <a:endParaRPr lang="en-US" sz="1200" b="1" kern="1200">
            <a:latin typeface="Bahij Zar" panose="02040503050201020203" pitchFamily="18" charset="-78"/>
            <a:cs typeface="Bahij Zar" panose="02040503050201020203" pitchFamily="18" charset="-78"/>
          </a:endParaRPr>
        </a:p>
      </dsp:txBody>
      <dsp:txXfrm>
        <a:off x="4047191" y="0"/>
        <a:ext cx="1678979" cy="649725"/>
      </dsp:txXfrm>
    </dsp:sp>
    <dsp:sp modelId="{1C5D8FC6-1D69-4FAF-A50F-7FCCF6BFEB3D}">
      <dsp:nvSpPr>
        <dsp:cNvPr id="0" name=""/>
        <dsp:cNvSpPr/>
      </dsp:nvSpPr>
      <dsp:spPr>
        <a:xfrm>
          <a:off x="3138"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فزیک</a:t>
          </a:r>
          <a:endParaRPr lang="en-US" sz="900" b="1" kern="1200">
            <a:latin typeface="Bahij Zar" panose="02040503050201020203" pitchFamily="18" charset="-78"/>
            <a:cs typeface="Bahij Zar" panose="02040503050201020203" pitchFamily="18" charset="-78"/>
          </a:endParaRPr>
        </a:p>
      </dsp:txBody>
      <dsp:txXfrm>
        <a:off x="3138" y="2564525"/>
        <a:ext cx="735399" cy="391425"/>
      </dsp:txXfrm>
    </dsp:sp>
    <dsp:sp modelId="{CDCDCB85-735C-47EC-AFDC-E0BA366202B1}">
      <dsp:nvSpPr>
        <dsp:cNvPr id="0" name=""/>
        <dsp:cNvSpPr/>
      </dsp:nvSpPr>
      <dsp:spPr>
        <a:xfrm>
          <a:off x="9650"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9650" y="3216165"/>
        <a:ext cx="326867" cy="163433"/>
      </dsp:txXfrm>
    </dsp:sp>
    <dsp:sp modelId="{71B323A5-CAB6-47AF-9B43-53695019B644}">
      <dsp:nvSpPr>
        <dsp:cNvPr id="0" name=""/>
        <dsp:cNvSpPr/>
      </dsp:nvSpPr>
      <dsp:spPr>
        <a:xfrm>
          <a:off x="405159"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05159" y="3216165"/>
        <a:ext cx="326867" cy="163433"/>
      </dsp:txXfrm>
    </dsp:sp>
    <dsp:sp modelId="{E2767945-E6A1-4F74-B2D5-4C5C5EB72360}">
      <dsp:nvSpPr>
        <dsp:cNvPr id="0" name=""/>
        <dsp:cNvSpPr/>
      </dsp:nvSpPr>
      <dsp:spPr>
        <a:xfrm>
          <a:off x="9650"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9650" y="3448240"/>
        <a:ext cx="326867" cy="163433"/>
      </dsp:txXfrm>
    </dsp:sp>
    <dsp:sp modelId="{39B4F3D1-F8AD-476C-BD0E-D68A1D269155}">
      <dsp:nvSpPr>
        <dsp:cNvPr id="0" name=""/>
        <dsp:cNvSpPr/>
      </dsp:nvSpPr>
      <dsp:spPr>
        <a:xfrm>
          <a:off x="405159"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05159" y="3448240"/>
        <a:ext cx="326867" cy="163433"/>
      </dsp:txXfrm>
    </dsp:sp>
    <dsp:sp modelId="{AA9BBBAE-2686-4D19-AB57-60F44EC80C7D}">
      <dsp:nvSpPr>
        <dsp:cNvPr id="0" name=""/>
        <dsp:cNvSpPr/>
      </dsp:nvSpPr>
      <dsp:spPr>
        <a:xfrm>
          <a:off x="9650"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9650" y="3680316"/>
        <a:ext cx="326867" cy="163433"/>
      </dsp:txXfrm>
    </dsp:sp>
    <dsp:sp modelId="{21B50FE7-B64A-49C3-8909-987EFA99CAB8}">
      <dsp:nvSpPr>
        <dsp:cNvPr id="0" name=""/>
        <dsp:cNvSpPr/>
      </dsp:nvSpPr>
      <dsp:spPr>
        <a:xfrm>
          <a:off x="405159"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05159" y="3680316"/>
        <a:ext cx="326867" cy="163433"/>
      </dsp:txXfrm>
    </dsp:sp>
    <dsp:sp modelId="{97CC776A-0D7D-4C46-BDF7-1D0694FEE3A9}">
      <dsp:nvSpPr>
        <dsp:cNvPr id="0" name=""/>
        <dsp:cNvSpPr/>
      </dsp:nvSpPr>
      <dsp:spPr>
        <a:xfrm>
          <a:off x="807180"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کیمیا</a:t>
          </a:r>
          <a:endParaRPr lang="en-US" sz="900" b="1" kern="1200">
            <a:latin typeface="Bahij Zar" panose="02040503050201020203" pitchFamily="18" charset="-78"/>
            <a:cs typeface="Bahij Zar" panose="02040503050201020203" pitchFamily="18" charset="-78"/>
          </a:endParaRPr>
        </a:p>
      </dsp:txBody>
      <dsp:txXfrm>
        <a:off x="807180" y="2564525"/>
        <a:ext cx="735399" cy="391425"/>
      </dsp:txXfrm>
    </dsp:sp>
    <dsp:sp modelId="{999BF3FD-0A12-42EA-BA2E-152997E66060}">
      <dsp:nvSpPr>
        <dsp:cNvPr id="0" name=""/>
        <dsp:cNvSpPr/>
      </dsp:nvSpPr>
      <dsp:spPr>
        <a:xfrm>
          <a:off x="1198925" y="3663064"/>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latin typeface="Bahij Zar" panose="02040503050201020203" pitchFamily="18" charset="-78"/>
              <a:cs typeface="Bahij Zar" panose="02040503050201020203" pitchFamily="18" charset="-78"/>
            </a:rPr>
            <a:t>عضو</a:t>
          </a:r>
          <a:endParaRPr lang="en-US" sz="800" kern="1200">
            <a:latin typeface="Bahij Zar" panose="02040503050201020203" pitchFamily="18" charset="-78"/>
            <a:cs typeface="Bahij Zar" panose="02040503050201020203" pitchFamily="18" charset="-78"/>
          </a:endParaRPr>
        </a:p>
      </dsp:txBody>
      <dsp:txXfrm>
        <a:off x="1198925" y="3663064"/>
        <a:ext cx="326867" cy="163433"/>
      </dsp:txXfrm>
    </dsp:sp>
    <dsp:sp modelId="{F757F811-15C7-4FA8-81FA-A68B0A2569B6}">
      <dsp:nvSpPr>
        <dsp:cNvPr id="0" name=""/>
        <dsp:cNvSpPr/>
      </dsp:nvSpPr>
      <dsp:spPr>
        <a:xfrm>
          <a:off x="813691"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813691" y="3216165"/>
        <a:ext cx="326867" cy="163433"/>
      </dsp:txXfrm>
    </dsp:sp>
    <dsp:sp modelId="{6932F5A2-093D-4DB8-975E-B96B065E6FB4}">
      <dsp:nvSpPr>
        <dsp:cNvPr id="0" name=""/>
        <dsp:cNvSpPr/>
      </dsp:nvSpPr>
      <dsp:spPr>
        <a:xfrm>
          <a:off x="1209200"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1209200" y="3216165"/>
        <a:ext cx="326867" cy="163433"/>
      </dsp:txXfrm>
    </dsp:sp>
    <dsp:sp modelId="{178ECE04-A02D-440E-AA4D-EBC2C7343854}">
      <dsp:nvSpPr>
        <dsp:cNvPr id="0" name=""/>
        <dsp:cNvSpPr/>
      </dsp:nvSpPr>
      <dsp:spPr>
        <a:xfrm>
          <a:off x="813691"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813691" y="3448240"/>
        <a:ext cx="326867" cy="163433"/>
      </dsp:txXfrm>
    </dsp:sp>
    <dsp:sp modelId="{A6CD8EC4-87DA-46EC-A537-E24A5EEADD8B}">
      <dsp:nvSpPr>
        <dsp:cNvPr id="0" name=""/>
        <dsp:cNvSpPr/>
      </dsp:nvSpPr>
      <dsp:spPr>
        <a:xfrm>
          <a:off x="1209200"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1209200" y="3448240"/>
        <a:ext cx="326867" cy="163433"/>
      </dsp:txXfrm>
    </dsp:sp>
    <dsp:sp modelId="{638B0A2E-D5E5-4231-9288-ED5A299CE071}">
      <dsp:nvSpPr>
        <dsp:cNvPr id="0" name=""/>
        <dsp:cNvSpPr/>
      </dsp:nvSpPr>
      <dsp:spPr>
        <a:xfrm>
          <a:off x="1674187"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زبان و ادبیات پشتو</a:t>
          </a:r>
          <a:endParaRPr lang="en-US" sz="900" b="1" kern="1200">
            <a:latin typeface="Bahij Zar" panose="02040503050201020203" pitchFamily="18" charset="-78"/>
            <a:cs typeface="Bahij Zar" panose="02040503050201020203" pitchFamily="18" charset="-78"/>
          </a:endParaRPr>
        </a:p>
      </dsp:txBody>
      <dsp:txXfrm>
        <a:off x="1674187" y="2564525"/>
        <a:ext cx="735399" cy="391425"/>
      </dsp:txXfrm>
    </dsp:sp>
    <dsp:sp modelId="{7A0E248A-B004-42D8-8416-69C8EEDED946}">
      <dsp:nvSpPr>
        <dsp:cNvPr id="0" name=""/>
        <dsp:cNvSpPr/>
      </dsp:nvSpPr>
      <dsp:spPr>
        <a:xfrm>
          <a:off x="2095436" y="3893471"/>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latin typeface="Bahij Zar" panose="02040503050201020203" pitchFamily="18" charset="-78"/>
              <a:cs typeface="Bahij Zar" panose="02040503050201020203" pitchFamily="18" charset="-78"/>
            </a:rPr>
            <a:t>عضو</a:t>
          </a:r>
          <a:endParaRPr lang="en-US" sz="800" b="0" kern="1200">
            <a:latin typeface="Bahij Zar" panose="02040503050201020203" pitchFamily="18" charset="-78"/>
            <a:cs typeface="Bahij Zar" panose="02040503050201020203" pitchFamily="18" charset="-78"/>
          </a:endParaRPr>
        </a:p>
      </dsp:txBody>
      <dsp:txXfrm>
        <a:off x="2095436" y="3893471"/>
        <a:ext cx="326867" cy="163433"/>
      </dsp:txXfrm>
    </dsp:sp>
    <dsp:sp modelId="{0B81902D-1760-4BF8-8514-ADC5FF3A05FB}">
      <dsp:nvSpPr>
        <dsp:cNvPr id="0" name=""/>
        <dsp:cNvSpPr/>
      </dsp:nvSpPr>
      <dsp:spPr>
        <a:xfrm>
          <a:off x="1679187" y="3904808"/>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latin typeface="Bahij Zar" panose="02040503050201020203" pitchFamily="18" charset="-78"/>
              <a:cs typeface="Bahij Zar" panose="02040503050201020203" pitchFamily="18" charset="-78"/>
            </a:rPr>
            <a:t>عضو</a:t>
          </a:r>
          <a:endParaRPr lang="en-US" sz="800" b="0" kern="1200">
            <a:latin typeface="Bahij Zar" panose="02040503050201020203" pitchFamily="18" charset="-78"/>
            <a:cs typeface="Bahij Zar" panose="02040503050201020203" pitchFamily="18" charset="-78"/>
          </a:endParaRPr>
        </a:p>
      </dsp:txBody>
      <dsp:txXfrm>
        <a:off x="1679187" y="3904808"/>
        <a:ext cx="326867" cy="163433"/>
      </dsp:txXfrm>
    </dsp:sp>
    <dsp:sp modelId="{755404C5-7F83-4DF2-80F1-8F7555A4ECB2}">
      <dsp:nvSpPr>
        <dsp:cNvPr id="0" name=""/>
        <dsp:cNvSpPr/>
      </dsp:nvSpPr>
      <dsp:spPr>
        <a:xfrm>
          <a:off x="1680698"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1680698" y="3216165"/>
        <a:ext cx="326867" cy="163433"/>
      </dsp:txXfrm>
    </dsp:sp>
    <dsp:sp modelId="{484F7A8D-C341-4297-B85C-BF05E9307338}">
      <dsp:nvSpPr>
        <dsp:cNvPr id="0" name=""/>
        <dsp:cNvSpPr/>
      </dsp:nvSpPr>
      <dsp:spPr>
        <a:xfrm>
          <a:off x="2076208"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2076208" y="3216165"/>
        <a:ext cx="326867" cy="163433"/>
      </dsp:txXfrm>
    </dsp:sp>
    <dsp:sp modelId="{06E35FE2-C7CB-4D7F-B7A8-D4AF0E9717E5}">
      <dsp:nvSpPr>
        <dsp:cNvPr id="0" name=""/>
        <dsp:cNvSpPr/>
      </dsp:nvSpPr>
      <dsp:spPr>
        <a:xfrm>
          <a:off x="1680698"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1680698" y="3448240"/>
        <a:ext cx="326867" cy="163433"/>
      </dsp:txXfrm>
    </dsp:sp>
    <dsp:sp modelId="{6FA24927-67DD-493D-A69E-6A47E99A1654}">
      <dsp:nvSpPr>
        <dsp:cNvPr id="0" name=""/>
        <dsp:cNvSpPr/>
      </dsp:nvSpPr>
      <dsp:spPr>
        <a:xfrm>
          <a:off x="2076208"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2076208" y="3448240"/>
        <a:ext cx="326867" cy="163433"/>
      </dsp:txXfrm>
    </dsp:sp>
    <dsp:sp modelId="{61D9E0D3-46DC-4A99-ABF4-88D417DCE843}">
      <dsp:nvSpPr>
        <dsp:cNvPr id="0" name=""/>
        <dsp:cNvSpPr/>
      </dsp:nvSpPr>
      <dsp:spPr>
        <a:xfrm>
          <a:off x="1680698"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1680698" y="3680316"/>
        <a:ext cx="326867" cy="163433"/>
      </dsp:txXfrm>
    </dsp:sp>
    <dsp:sp modelId="{B1B209A5-7AF5-49E3-9DFF-1E492723FEE4}">
      <dsp:nvSpPr>
        <dsp:cNvPr id="0" name=""/>
        <dsp:cNvSpPr/>
      </dsp:nvSpPr>
      <dsp:spPr>
        <a:xfrm>
          <a:off x="2076208"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p>
      </dsp:txBody>
      <dsp:txXfrm>
        <a:off x="2076208" y="3680316"/>
        <a:ext cx="326867" cy="163433"/>
      </dsp:txXfrm>
    </dsp:sp>
    <dsp:sp modelId="{8073DB49-4043-438D-9A91-2903ECBFCC39}">
      <dsp:nvSpPr>
        <dsp:cNvPr id="0" name=""/>
        <dsp:cNvSpPr/>
      </dsp:nvSpPr>
      <dsp:spPr>
        <a:xfrm>
          <a:off x="2478228"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تاریخ</a:t>
          </a:r>
          <a:endParaRPr lang="en-US" sz="900" b="1" kern="1200">
            <a:latin typeface="Bahij Zar" panose="02040503050201020203" pitchFamily="18" charset="-78"/>
            <a:cs typeface="Bahij Zar" panose="02040503050201020203" pitchFamily="18" charset="-78"/>
          </a:endParaRPr>
        </a:p>
      </dsp:txBody>
      <dsp:txXfrm>
        <a:off x="2478228" y="2564525"/>
        <a:ext cx="735399" cy="391425"/>
      </dsp:txXfrm>
    </dsp:sp>
    <dsp:sp modelId="{9B28A541-1BCF-4CFA-876B-E7849E499910}">
      <dsp:nvSpPr>
        <dsp:cNvPr id="0" name=""/>
        <dsp:cNvSpPr/>
      </dsp:nvSpPr>
      <dsp:spPr>
        <a:xfrm>
          <a:off x="2886860" y="387455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latin typeface="Bahij Zar" panose="02040503050201020203" pitchFamily="18" charset="-78"/>
              <a:cs typeface="Bahij Zar" panose="02040503050201020203" pitchFamily="18" charset="-78"/>
            </a:rPr>
            <a:t>عضو</a:t>
          </a:r>
          <a:endParaRPr lang="en-US" sz="800" b="0" kern="1200">
            <a:latin typeface="Bahij Zar" panose="02040503050201020203" pitchFamily="18" charset="-78"/>
            <a:cs typeface="Bahij Zar" panose="02040503050201020203" pitchFamily="18" charset="-78"/>
          </a:endParaRPr>
        </a:p>
      </dsp:txBody>
      <dsp:txXfrm>
        <a:off x="2886860" y="3874550"/>
        <a:ext cx="326867" cy="163433"/>
      </dsp:txXfrm>
    </dsp:sp>
    <dsp:sp modelId="{3FF3A5A6-097E-4C89-ABAA-B46B03A85E9A}">
      <dsp:nvSpPr>
        <dsp:cNvPr id="0" name=""/>
        <dsp:cNvSpPr/>
      </dsp:nvSpPr>
      <dsp:spPr>
        <a:xfrm>
          <a:off x="2484739"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2484739" y="3216165"/>
        <a:ext cx="326867" cy="163433"/>
      </dsp:txXfrm>
    </dsp:sp>
    <dsp:sp modelId="{38A0291A-7967-4E0D-9844-8BB2090F1402}">
      <dsp:nvSpPr>
        <dsp:cNvPr id="0" name=""/>
        <dsp:cNvSpPr/>
      </dsp:nvSpPr>
      <dsp:spPr>
        <a:xfrm>
          <a:off x="2880249"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2880249" y="3216165"/>
        <a:ext cx="326867" cy="163433"/>
      </dsp:txXfrm>
    </dsp:sp>
    <dsp:sp modelId="{AC97CAA0-F044-40C8-B550-448E7FE74451}">
      <dsp:nvSpPr>
        <dsp:cNvPr id="0" name=""/>
        <dsp:cNvSpPr/>
      </dsp:nvSpPr>
      <dsp:spPr>
        <a:xfrm>
          <a:off x="2484739"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2484739" y="3448240"/>
        <a:ext cx="326867" cy="163433"/>
      </dsp:txXfrm>
    </dsp:sp>
    <dsp:sp modelId="{71778EC7-B3E0-48AB-8878-FA77880253FE}">
      <dsp:nvSpPr>
        <dsp:cNvPr id="0" name=""/>
        <dsp:cNvSpPr/>
      </dsp:nvSpPr>
      <dsp:spPr>
        <a:xfrm>
          <a:off x="2880249"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2880249" y="3448240"/>
        <a:ext cx="326867" cy="163433"/>
      </dsp:txXfrm>
    </dsp:sp>
    <dsp:sp modelId="{784E2569-2CFB-4560-AE3A-A4521A04B4F3}">
      <dsp:nvSpPr>
        <dsp:cNvPr id="0" name=""/>
        <dsp:cNvSpPr/>
      </dsp:nvSpPr>
      <dsp:spPr>
        <a:xfrm>
          <a:off x="2484739"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2484739" y="3680316"/>
        <a:ext cx="326867" cy="163433"/>
      </dsp:txXfrm>
    </dsp:sp>
    <dsp:sp modelId="{491FFCF2-D223-4E81-8591-F5AA7ADDA49E}">
      <dsp:nvSpPr>
        <dsp:cNvPr id="0" name=""/>
        <dsp:cNvSpPr/>
      </dsp:nvSpPr>
      <dsp:spPr>
        <a:xfrm>
          <a:off x="2880249"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2880249" y="3680316"/>
        <a:ext cx="326867" cy="163433"/>
      </dsp:txXfrm>
    </dsp:sp>
    <dsp:sp modelId="{04B04C7C-DED2-4351-AEEA-A4755191350B}">
      <dsp:nvSpPr>
        <dsp:cNvPr id="0" name=""/>
        <dsp:cNvSpPr/>
      </dsp:nvSpPr>
      <dsp:spPr>
        <a:xfrm>
          <a:off x="3282269"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زبان و ادبیات دری</a:t>
          </a:r>
          <a:endParaRPr lang="en-US" sz="900" b="1" kern="1200">
            <a:latin typeface="Bahij Zar" panose="02040503050201020203" pitchFamily="18" charset="-78"/>
            <a:cs typeface="Bahij Zar" panose="02040503050201020203" pitchFamily="18" charset="-78"/>
          </a:endParaRPr>
        </a:p>
      </dsp:txBody>
      <dsp:txXfrm>
        <a:off x="3282269" y="2564525"/>
        <a:ext cx="735399" cy="391425"/>
      </dsp:txXfrm>
    </dsp:sp>
    <dsp:sp modelId="{C1B3C26F-C8BA-4BF0-903E-220CD0B76291}">
      <dsp:nvSpPr>
        <dsp:cNvPr id="0" name=""/>
        <dsp:cNvSpPr/>
      </dsp:nvSpPr>
      <dsp:spPr>
        <a:xfrm>
          <a:off x="3288781"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3288781" y="3216165"/>
        <a:ext cx="326867" cy="163433"/>
      </dsp:txXfrm>
    </dsp:sp>
    <dsp:sp modelId="{CED69830-4B88-4373-9947-DBA920BD24FD}">
      <dsp:nvSpPr>
        <dsp:cNvPr id="0" name=""/>
        <dsp:cNvSpPr/>
      </dsp:nvSpPr>
      <dsp:spPr>
        <a:xfrm>
          <a:off x="3684290"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3684290" y="3216165"/>
        <a:ext cx="326867" cy="163433"/>
      </dsp:txXfrm>
    </dsp:sp>
    <dsp:sp modelId="{5C7AE2FA-2954-4E00-BDA4-25424CF5A7F8}">
      <dsp:nvSpPr>
        <dsp:cNvPr id="0" name=""/>
        <dsp:cNvSpPr/>
      </dsp:nvSpPr>
      <dsp:spPr>
        <a:xfrm>
          <a:off x="3288781"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3288781" y="3448240"/>
        <a:ext cx="326867" cy="163433"/>
      </dsp:txXfrm>
    </dsp:sp>
    <dsp:sp modelId="{5755B361-9169-4B5B-9E6F-D3997B5B2A06}">
      <dsp:nvSpPr>
        <dsp:cNvPr id="0" name=""/>
        <dsp:cNvSpPr/>
      </dsp:nvSpPr>
      <dsp:spPr>
        <a:xfrm>
          <a:off x="3684290"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3684290" y="3448240"/>
        <a:ext cx="326867" cy="163433"/>
      </dsp:txXfrm>
    </dsp:sp>
    <dsp:sp modelId="{ADD51BEE-2D24-4BC0-AE41-D8BF6466E0EC}">
      <dsp:nvSpPr>
        <dsp:cNvPr id="0" name=""/>
        <dsp:cNvSpPr/>
      </dsp:nvSpPr>
      <dsp:spPr>
        <a:xfrm>
          <a:off x="3288781"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3288781" y="3680316"/>
        <a:ext cx="326867" cy="163433"/>
      </dsp:txXfrm>
    </dsp:sp>
    <dsp:sp modelId="{501E4CA7-9D50-49A9-BD5A-DF7510E2ECA1}">
      <dsp:nvSpPr>
        <dsp:cNvPr id="0" name=""/>
        <dsp:cNvSpPr/>
      </dsp:nvSpPr>
      <dsp:spPr>
        <a:xfrm>
          <a:off x="3684290"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3684290" y="3680316"/>
        <a:ext cx="326867" cy="163433"/>
      </dsp:txXfrm>
    </dsp:sp>
    <dsp:sp modelId="{72FA72A1-A138-4ED9-BC87-3F202B59BCA2}">
      <dsp:nvSpPr>
        <dsp:cNvPr id="0" name=""/>
        <dsp:cNvSpPr/>
      </dsp:nvSpPr>
      <dsp:spPr>
        <a:xfrm>
          <a:off x="4086311"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زبان و ادبیات انگلیسی</a:t>
          </a:r>
          <a:endParaRPr lang="en-US" sz="900" b="1" kern="1200">
            <a:latin typeface="Bahij Zar" panose="02040503050201020203" pitchFamily="18" charset="-78"/>
            <a:cs typeface="Bahij Zar" panose="02040503050201020203" pitchFamily="18" charset="-78"/>
          </a:endParaRPr>
        </a:p>
      </dsp:txBody>
      <dsp:txXfrm>
        <a:off x="4086311" y="2564525"/>
        <a:ext cx="735399" cy="391425"/>
      </dsp:txXfrm>
    </dsp:sp>
    <dsp:sp modelId="{076175B3-33EB-4152-B32D-ECD9393CE1AB}">
      <dsp:nvSpPr>
        <dsp:cNvPr id="0" name=""/>
        <dsp:cNvSpPr/>
      </dsp:nvSpPr>
      <dsp:spPr>
        <a:xfrm>
          <a:off x="4092822"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092822" y="3216165"/>
        <a:ext cx="326867" cy="163433"/>
      </dsp:txXfrm>
    </dsp:sp>
    <dsp:sp modelId="{7245BD82-04D8-4D2B-9FB4-2D936997ADBD}">
      <dsp:nvSpPr>
        <dsp:cNvPr id="0" name=""/>
        <dsp:cNvSpPr/>
      </dsp:nvSpPr>
      <dsp:spPr>
        <a:xfrm>
          <a:off x="4488331"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488331" y="3216165"/>
        <a:ext cx="326867" cy="163433"/>
      </dsp:txXfrm>
    </dsp:sp>
    <dsp:sp modelId="{DD8E5C84-FE0C-4C6F-8039-6A6F9EA7F8CB}">
      <dsp:nvSpPr>
        <dsp:cNvPr id="0" name=""/>
        <dsp:cNvSpPr/>
      </dsp:nvSpPr>
      <dsp:spPr>
        <a:xfrm>
          <a:off x="4092822"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092822" y="3448240"/>
        <a:ext cx="326867" cy="163433"/>
      </dsp:txXfrm>
    </dsp:sp>
    <dsp:sp modelId="{B783C7D0-EDC6-4F96-AD48-19B77A7CD445}">
      <dsp:nvSpPr>
        <dsp:cNvPr id="0" name=""/>
        <dsp:cNvSpPr/>
      </dsp:nvSpPr>
      <dsp:spPr>
        <a:xfrm>
          <a:off x="4488331"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488331" y="3448240"/>
        <a:ext cx="326867" cy="163433"/>
      </dsp:txXfrm>
    </dsp:sp>
    <dsp:sp modelId="{89C6F861-F3B5-4471-A5A8-FC4B1512CB6C}">
      <dsp:nvSpPr>
        <dsp:cNvPr id="0" name=""/>
        <dsp:cNvSpPr/>
      </dsp:nvSpPr>
      <dsp:spPr>
        <a:xfrm>
          <a:off x="4092822"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092822" y="3680316"/>
        <a:ext cx="326867" cy="163433"/>
      </dsp:txXfrm>
    </dsp:sp>
    <dsp:sp modelId="{0E180182-6628-4C2F-815A-30A01F87880C}">
      <dsp:nvSpPr>
        <dsp:cNvPr id="0" name=""/>
        <dsp:cNvSpPr/>
      </dsp:nvSpPr>
      <dsp:spPr>
        <a:xfrm>
          <a:off x="4488331"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488331" y="3680316"/>
        <a:ext cx="326867" cy="163433"/>
      </dsp:txXfrm>
    </dsp:sp>
    <dsp:sp modelId="{D45C14C8-5628-4FC7-A158-7F87E29C80CE}">
      <dsp:nvSpPr>
        <dsp:cNvPr id="0" name=""/>
        <dsp:cNvSpPr/>
      </dsp:nvSpPr>
      <dsp:spPr>
        <a:xfrm>
          <a:off x="4092822" y="3912392"/>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092822" y="3912392"/>
        <a:ext cx="326867" cy="163433"/>
      </dsp:txXfrm>
    </dsp:sp>
    <dsp:sp modelId="{235ECAD0-B63C-4A40-B205-0279273B2E8F}">
      <dsp:nvSpPr>
        <dsp:cNvPr id="0" name=""/>
        <dsp:cNvSpPr/>
      </dsp:nvSpPr>
      <dsp:spPr>
        <a:xfrm>
          <a:off x="4488331" y="3912392"/>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488331" y="3912392"/>
        <a:ext cx="326867" cy="163433"/>
      </dsp:txXfrm>
    </dsp:sp>
    <dsp:sp modelId="{24E8A932-008D-46A7-90C5-06D7F4EFE6D8}">
      <dsp:nvSpPr>
        <dsp:cNvPr id="0" name=""/>
        <dsp:cNvSpPr/>
      </dsp:nvSpPr>
      <dsp:spPr>
        <a:xfrm>
          <a:off x="4890352"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بیولوژی</a:t>
          </a:r>
          <a:endParaRPr lang="en-US" sz="900" b="1" kern="1200">
            <a:latin typeface="Bahij Zar" panose="02040503050201020203" pitchFamily="18" charset="-78"/>
            <a:cs typeface="Bahij Zar" panose="02040503050201020203" pitchFamily="18" charset="-78"/>
          </a:endParaRPr>
        </a:p>
      </dsp:txBody>
      <dsp:txXfrm>
        <a:off x="4890352" y="2564525"/>
        <a:ext cx="735399" cy="391425"/>
      </dsp:txXfrm>
    </dsp:sp>
    <dsp:sp modelId="{575252E0-8382-4133-B34A-14A8FD5168BE}">
      <dsp:nvSpPr>
        <dsp:cNvPr id="0" name=""/>
        <dsp:cNvSpPr/>
      </dsp:nvSpPr>
      <dsp:spPr>
        <a:xfrm>
          <a:off x="4896863"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896863" y="3216165"/>
        <a:ext cx="326867" cy="163433"/>
      </dsp:txXfrm>
    </dsp:sp>
    <dsp:sp modelId="{4C193F8F-8E18-4D2D-8804-D4B0D1C5F152}">
      <dsp:nvSpPr>
        <dsp:cNvPr id="0" name=""/>
        <dsp:cNvSpPr/>
      </dsp:nvSpPr>
      <dsp:spPr>
        <a:xfrm>
          <a:off x="5292372"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5292372" y="3216165"/>
        <a:ext cx="326867" cy="163433"/>
      </dsp:txXfrm>
    </dsp:sp>
    <dsp:sp modelId="{907280C4-C0DD-492A-989A-0F78D4139101}">
      <dsp:nvSpPr>
        <dsp:cNvPr id="0" name=""/>
        <dsp:cNvSpPr/>
      </dsp:nvSpPr>
      <dsp:spPr>
        <a:xfrm>
          <a:off x="4896863"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896863" y="3448240"/>
        <a:ext cx="326867" cy="163433"/>
      </dsp:txXfrm>
    </dsp:sp>
    <dsp:sp modelId="{71978C7A-81E7-4099-8928-4AD2C0DE3BA5}">
      <dsp:nvSpPr>
        <dsp:cNvPr id="0" name=""/>
        <dsp:cNvSpPr/>
      </dsp:nvSpPr>
      <dsp:spPr>
        <a:xfrm>
          <a:off x="5292372"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5292372" y="3448240"/>
        <a:ext cx="326867" cy="163433"/>
      </dsp:txXfrm>
    </dsp:sp>
    <dsp:sp modelId="{FB7FB789-7249-4226-8B91-AA996555377A}">
      <dsp:nvSpPr>
        <dsp:cNvPr id="0" name=""/>
        <dsp:cNvSpPr/>
      </dsp:nvSpPr>
      <dsp:spPr>
        <a:xfrm>
          <a:off x="4896863"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4896863" y="3680316"/>
        <a:ext cx="326867" cy="163433"/>
      </dsp:txXfrm>
    </dsp:sp>
    <dsp:sp modelId="{C4814EE4-2CD2-4CF4-BD97-28A606DB54B0}">
      <dsp:nvSpPr>
        <dsp:cNvPr id="0" name=""/>
        <dsp:cNvSpPr/>
      </dsp:nvSpPr>
      <dsp:spPr>
        <a:xfrm>
          <a:off x="5292372"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5292372" y="3680316"/>
        <a:ext cx="326867" cy="163433"/>
      </dsp:txXfrm>
    </dsp:sp>
    <dsp:sp modelId="{BCCC3FD7-FFA0-462B-89E0-E92425EEEC7C}">
      <dsp:nvSpPr>
        <dsp:cNvPr id="0" name=""/>
        <dsp:cNvSpPr/>
      </dsp:nvSpPr>
      <dsp:spPr>
        <a:xfrm>
          <a:off x="5694393"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تربیت بدنی</a:t>
          </a:r>
          <a:endParaRPr lang="en-US" sz="900" b="1" kern="1200">
            <a:latin typeface="Bahij Zar" panose="02040503050201020203" pitchFamily="18" charset="-78"/>
            <a:cs typeface="Bahij Zar" panose="02040503050201020203" pitchFamily="18" charset="-78"/>
          </a:endParaRPr>
        </a:p>
      </dsp:txBody>
      <dsp:txXfrm>
        <a:off x="5694393" y="2564525"/>
        <a:ext cx="735399" cy="391425"/>
      </dsp:txXfrm>
    </dsp:sp>
    <dsp:sp modelId="{B1517B98-7290-4581-A18B-4746E551B26B}">
      <dsp:nvSpPr>
        <dsp:cNvPr id="0" name=""/>
        <dsp:cNvSpPr/>
      </dsp:nvSpPr>
      <dsp:spPr>
        <a:xfrm>
          <a:off x="6109333" y="364247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latin typeface="Bahij Zar" panose="02040503050201020203" pitchFamily="18" charset="-78"/>
              <a:cs typeface="Bahij Zar" panose="02040503050201020203" pitchFamily="18" charset="-78"/>
            </a:rPr>
            <a:t>عضو</a:t>
          </a:r>
          <a:endParaRPr lang="en-US" sz="800" b="0" kern="1200">
            <a:latin typeface="Bahij Zar" panose="02040503050201020203" pitchFamily="18" charset="-78"/>
            <a:cs typeface="Bahij Zar" panose="02040503050201020203" pitchFamily="18" charset="-78"/>
          </a:endParaRPr>
        </a:p>
      </dsp:txBody>
      <dsp:txXfrm>
        <a:off x="6109333" y="3642476"/>
        <a:ext cx="326867" cy="163433"/>
      </dsp:txXfrm>
    </dsp:sp>
    <dsp:sp modelId="{33CEDD97-E8EE-4DB2-BBE8-6877E02F57A0}">
      <dsp:nvSpPr>
        <dsp:cNvPr id="0" name=""/>
        <dsp:cNvSpPr/>
      </dsp:nvSpPr>
      <dsp:spPr>
        <a:xfrm>
          <a:off x="5700904"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5700904" y="3216165"/>
        <a:ext cx="326867" cy="163433"/>
      </dsp:txXfrm>
    </dsp:sp>
    <dsp:sp modelId="{1BBBED2C-A31F-4D99-BDE7-620958BCE737}">
      <dsp:nvSpPr>
        <dsp:cNvPr id="0" name=""/>
        <dsp:cNvSpPr/>
      </dsp:nvSpPr>
      <dsp:spPr>
        <a:xfrm>
          <a:off x="6096413"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096413" y="3216165"/>
        <a:ext cx="326867" cy="163433"/>
      </dsp:txXfrm>
    </dsp:sp>
    <dsp:sp modelId="{73E556A0-8188-4BD7-A74E-F49C04BF9700}">
      <dsp:nvSpPr>
        <dsp:cNvPr id="0" name=""/>
        <dsp:cNvSpPr/>
      </dsp:nvSpPr>
      <dsp:spPr>
        <a:xfrm>
          <a:off x="5700904"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5700904" y="3448240"/>
        <a:ext cx="326867" cy="163433"/>
      </dsp:txXfrm>
    </dsp:sp>
    <dsp:sp modelId="{B0F9CF41-E522-457B-8CB4-190611A8BC55}">
      <dsp:nvSpPr>
        <dsp:cNvPr id="0" name=""/>
        <dsp:cNvSpPr/>
      </dsp:nvSpPr>
      <dsp:spPr>
        <a:xfrm>
          <a:off x="6096413"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096413" y="3448240"/>
        <a:ext cx="326867" cy="163433"/>
      </dsp:txXfrm>
    </dsp:sp>
    <dsp:sp modelId="{37A15613-2629-4F6F-B105-D7CEC7448814}">
      <dsp:nvSpPr>
        <dsp:cNvPr id="0" name=""/>
        <dsp:cNvSpPr/>
      </dsp:nvSpPr>
      <dsp:spPr>
        <a:xfrm>
          <a:off x="6561400"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ثقافت اسلامی</a:t>
          </a:r>
          <a:endParaRPr lang="en-US" sz="900" b="1" kern="1200">
            <a:latin typeface="Bahij Zar" panose="02040503050201020203" pitchFamily="18" charset="-78"/>
            <a:cs typeface="Bahij Zar" panose="02040503050201020203" pitchFamily="18" charset="-78"/>
          </a:endParaRPr>
        </a:p>
      </dsp:txBody>
      <dsp:txXfrm>
        <a:off x="6561400" y="2564525"/>
        <a:ext cx="735399" cy="391425"/>
      </dsp:txXfrm>
    </dsp:sp>
    <dsp:sp modelId="{00E5587C-0EF1-4E1E-8326-1C831BCB7F94}">
      <dsp:nvSpPr>
        <dsp:cNvPr id="0" name=""/>
        <dsp:cNvSpPr/>
      </dsp:nvSpPr>
      <dsp:spPr>
        <a:xfrm>
          <a:off x="7039410" y="4144468"/>
          <a:ext cx="326867" cy="5515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latin typeface="Bahij Zar" panose="02040503050201020203" pitchFamily="18" charset="-78"/>
              <a:cs typeface="Bahij Zar" panose="02040503050201020203" pitchFamily="18" charset="-78"/>
            </a:rPr>
            <a:t>جمعاً 21 عضو</a:t>
          </a:r>
          <a:endParaRPr lang="en-US" sz="800" b="0" kern="1200">
            <a:latin typeface="Bahij Zar" panose="02040503050201020203" pitchFamily="18" charset="-78"/>
            <a:cs typeface="Bahij Zar" panose="02040503050201020203" pitchFamily="18" charset="-78"/>
          </a:endParaRPr>
        </a:p>
      </dsp:txBody>
      <dsp:txXfrm>
        <a:off x="7039410" y="4144468"/>
        <a:ext cx="326867" cy="551524"/>
      </dsp:txXfrm>
    </dsp:sp>
    <dsp:sp modelId="{9055FCC4-DA29-46CD-A5E1-5A18F34BF569}">
      <dsp:nvSpPr>
        <dsp:cNvPr id="0" name=""/>
        <dsp:cNvSpPr/>
      </dsp:nvSpPr>
      <dsp:spPr>
        <a:xfrm>
          <a:off x="6567912"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567912" y="3216165"/>
        <a:ext cx="326867" cy="163433"/>
      </dsp:txXfrm>
    </dsp:sp>
    <dsp:sp modelId="{8CE48ACC-49B8-42E1-AF85-F95FF54A4533}">
      <dsp:nvSpPr>
        <dsp:cNvPr id="0" name=""/>
        <dsp:cNvSpPr/>
      </dsp:nvSpPr>
      <dsp:spPr>
        <a:xfrm>
          <a:off x="6963421"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963421" y="3216165"/>
        <a:ext cx="326867" cy="163433"/>
      </dsp:txXfrm>
    </dsp:sp>
    <dsp:sp modelId="{29AEA325-47CE-487A-B4FB-DCFF23BE7A29}">
      <dsp:nvSpPr>
        <dsp:cNvPr id="0" name=""/>
        <dsp:cNvSpPr/>
      </dsp:nvSpPr>
      <dsp:spPr>
        <a:xfrm>
          <a:off x="6567912"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567912" y="3448240"/>
        <a:ext cx="326867" cy="163433"/>
      </dsp:txXfrm>
    </dsp:sp>
    <dsp:sp modelId="{E4D20AE0-2060-4FE3-BC42-8AD5C3E02727}">
      <dsp:nvSpPr>
        <dsp:cNvPr id="0" name=""/>
        <dsp:cNvSpPr/>
      </dsp:nvSpPr>
      <dsp:spPr>
        <a:xfrm>
          <a:off x="6963421"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963421" y="3448240"/>
        <a:ext cx="326867" cy="163433"/>
      </dsp:txXfrm>
    </dsp:sp>
    <dsp:sp modelId="{B2ECA8FB-20CB-4F4E-BF25-89EAF1E4A232}">
      <dsp:nvSpPr>
        <dsp:cNvPr id="0" name=""/>
        <dsp:cNvSpPr/>
      </dsp:nvSpPr>
      <dsp:spPr>
        <a:xfrm>
          <a:off x="6567912"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567912" y="3680316"/>
        <a:ext cx="326867" cy="163433"/>
      </dsp:txXfrm>
    </dsp:sp>
    <dsp:sp modelId="{033ED5F8-33BE-464A-8FB8-168668CFAE0D}">
      <dsp:nvSpPr>
        <dsp:cNvPr id="0" name=""/>
        <dsp:cNvSpPr/>
      </dsp:nvSpPr>
      <dsp:spPr>
        <a:xfrm>
          <a:off x="6963421"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963421" y="3680316"/>
        <a:ext cx="326867" cy="163433"/>
      </dsp:txXfrm>
    </dsp:sp>
    <dsp:sp modelId="{C3EB8002-4F29-4159-88F7-4A7533E316CD}">
      <dsp:nvSpPr>
        <dsp:cNvPr id="0" name=""/>
        <dsp:cNvSpPr/>
      </dsp:nvSpPr>
      <dsp:spPr>
        <a:xfrm>
          <a:off x="6567912" y="3912392"/>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567912" y="3912392"/>
        <a:ext cx="326867" cy="163433"/>
      </dsp:txXfrm>
    </dsp:sp>
    <dsp:sp modelId="{A1D06B7C-A4C4-4027-A829-BE53416E0729}">
      <dsp:nvSpPr>
        <dsp:cNvPr id="0" name=""/>
        <dsp:cNvSpPr/>
      </dsp:nvSpPr>
      <dsp:spPr>
        <a:xfrm>
          <a:off x="6963421" y="3912392"/>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6963421" y="3912392"/>
        <a:ext cx="326867" cy="163433"/>
      </dsp:txXfrm>
    </dsp:sp>
    <dsp:sp modelId="{967AE91F-37B0-4C3A-BDD8-56F4DEF038FD}">
      <dsp:nvSpPr>
        <dsp:cNvPr id="0" name=""/>
        <dsp:cNvSpPr/>
      </dsp:nvSpPr>
      <dsp:spPr>
        <a:xfrm>
          <a:off x="7365442"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ریاضی</a:t>
          </a:r>
          <a:endParaRPr lang="en-US" sz="900" b="1" kern="1200">
            <a:latin typeface="Bahij Zar" panose="02040503050201020203" pitchFamily="18" charset="-78"/>
            <a:cs typeface="Bahij Zar" panose="02040503050201020203" pitchFamily="18" charset="-78"/>
          </a:endParaRPr>
        </a:p>
      </dsp:txBody>
      <dsp:txXfrm>
        <a:off x="7365442" y="2564525"/>
        <a:ext cx="735399" cy="391425"/>
      </dsp:txXfrm>
    </dsp:sp>
    <dsp:sp modelId="{B341F1BF-4586-43A9-BA02-9E72002D5ECF}">
      <dsp:nvSpPr>
        <dsp:cNvPr id="0" name=""/>
        <dsp:cNvSpPr/>
      </dsp:nvSpPr>
      <dsp:spPr>
        <a:xfrm>
          <a:off x="7774544" y="3912692"/>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latin typeface="Bahij Zar" panose="02040503050201020203" pitchFamily="18" charset="-78"/>
              <a:cs typeface="Bahij Zar" panose="02040503050201020203" pitchFamily="18" charset="-78"/>
            </a:rPr>
            <a:t>عضو</a:t>
          </a:r>
          <a:endParaRPr lang="en-US" sz="800" b="0" kern="1200">
            <a:latin typeface="Bahij Zar" panose="02040503050201020203" pitchFamily="18" charset="-78"/>
            <a:cs typeface="Bahij Zar" panose="02040503050201020203" pitchFamily="18" charset="-78"/>
          </a:endParaRPr>
        </a:p>
      </dsp:txBody>
      <dsp:txXfrm>
        <a:off x="7774544" y="3912692"/>
        <a:ext cx="326867" cy="163433"/>
      </dsp:txXfrm>
    </dsp:sp>
    <dsp:sp modelId="{5DD898C9-C443-4FF6-815C-38A87D76BE72}">
      <dsp:nvSpPr>
        <dsp:cNvPr id="0" name=""/>
        <dsp:cNvSpPr/>
      </dsp:nvSpPr>
      <dsp:spPr>
        <a:xfrm>
          <a:off x="7768281" y="4138504"/>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latin typeface="Bahij Zar" panose="02040503050201020203" pitchFamily="18" charset="-78"/>
              <a:cs typeface="Bahij Zar" panose="02040503050201020203" pitchFamily="18" charset="-78"/>
            </a:rPr>
            <a:t>عضو</a:t>
          </a:r>
          <a:endParaRPr lang="en-US" sz="800" b="0" kern="1200">
            <a:latin typeface="Bahij Zar" panose="02040503050201020203" pitchFamily="18" charset="-78"/>
            <a:cs typeface="Bahij Zar" panose="02040503050201020203" pitchFamily="18" charset="-78"/>
          </a:endParaRPr>
        </a:p>
      </dsp:txBody>
      <dsp:txXfrm>
        <a:off x="7768281" y="4138504"/>
        <a:ext cx="326867" cy="163433"/>
      </dsp:txXfrm>
    </dsp:sp>
    <dsp:sp modelId="{22D1AD87-43AE-4411-862E-A2ECB37D7A76}">
      <dsp:nvSpPr>
        <dsp:cNvPr id="0" name=""/>
        <dsp:cNvSpPr/>
      </dsp:nvSpPr>
      <dsp:spPr>
        <a:xfrm>
          <a:off x="7371953"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7371953" y="3216165"/>
        <a:ext cx="326867" cy="163433"/>
      </dsp:txXfrm>
    </dsp:sp>
    <dsp:sp modelId="{1C341242-322D-40DB-9E94-6AD15E8AAA92}">
      <dsp:nvSpPr>
        <dsp:cNvPr id="0" name=""/>
        <dsp:cNvSpPr/>
      </dsp:nvSpPr>
      <dsp:spPr>
        <a:xfrm>
          <a:off x="7767462"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7767462" y="3216165"/>
        <a:ext cx="326867" cy="163433"/>
      </dsp:txXfrm>
    </dsp:sp>
    <dsp:sp modelId="{55751431-9838-494D-9702-A7974DC4490C}">
      <dsp:nvSpPr>
        <dsp:cNvPr id="0" name=""/>
        <dsp:cNvSpPr/>
      </dsp:nvSpPr>
      <dsp:spPr>
        <a:xfrm>
          <a:off x="7371953"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7371953" y="3448240"/>
        <a:ext cx="326867" cy="163433"/>
      </dsp:txXfrm>
    </dsp:sp>
    <dsp:sp modelId="{EBFE9C18-91F0-4B82-8231-2F99BC5D7DD5}">
      <dsp:nvSpPr>
        <dsp:cNvPr id="0" name=""/>
        <dsp:cNvSpPr/>
      </dsp:nvSpPr>
      <dsp:spPr>
        <a:xfrm>
          <a:off x="7767462"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7767462" y="3448240"/>
        <a:ext cx="326867" cy="163433"/>
      </dsp:txXfrm>
    </dsp:sp>
    <dsp:sp modelId="{B1E3054C-B4BA-486B-B2CB-A96783F7094D}">
      <dsp:nvSpPr>
        <dsp:cNvPr id="0" name=""/>
        <dsp:cNvSpPr/>
      </dsp:nvSpPr>
      <dsp:spPr>
        <a:xfrm>
          <a:off x="7371953"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7371953" y="3680316"/>
        <a:ext cx="326867" cy="163433"/>
      </dsp:txXfrm>
    </dsp:sp>
    <dsp:sp modelId="{EB408C49-842B-4CDC-9E2A-274707681425}">
      <dsp:nvSpPr>
        <dsp:cNvPr id="0" name=""/>
        <dsp:cNvSpPr/>
      </dsp:nvSpPr>
      <dsp:spPr>
        <a:xfrm>
          <a:off x="7767462"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7767462" y="3680316"/>
        <a:ext cx="326867" cy="163433"/>
      </dsp:txXfrm>
    </dsp:sp>
    <dsp:sp modelId="{3AB2F5EE-B74D-4E89-8D69-0092C138E55A}">
      <dsp:nvSpPr>
        <dsp:cNvPr id="0" name=""/>
        <dsp:cNvSpPr/>
      </dsp:nvSpPr>
      <dsp:spPr>
        <a:xfrm>
          <a:off x="7371953" y="3912392"/>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7371953" y="3912392"/>
        <a:ext cx="326867" cy="163433"/>
      </dsp:txXfrm>
    </dsp:sp>
    <dsp:sp modelId="{0A68679A-004B-4B00-8764-5B8FFC0B9F1E}">
      <dsp:nvSpPr>
        <dsp:cNvPr id="0" name=""/>
        <dsp:cNvSpPr/>
      </dsp:nvSpPr>
      <dsp:spPr>
        <a:xfrm>
          <a:off x="8169483"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جغرافیه</a:t>
          </a:r>
          <a:endParaRPr lang="en-US" sz="900" b="1" kern="1200">
            <a:latin typeface="Bahij Zar" panose="02040503050201020203" pitchFamily="18" charset="-78"/>
            <a:cs typeface="Bahij Zar" panose="02040503050201020203" pitchFamily="18" charset="-78"/>
          </a:endParaRPr>
        </a:p>
      </dsp:txBody>
      <dsp:txXfrm>
        <a:off x="8169483" y="2564525"/>
        <a:ext cx="735399" cy="391425"/>
      </dsp:txXfrm>
    </dsp:sp>
    <dsp:sp modelId="{4D14F71B-F592-4B22-BAA1-2197E51124F0}">
      <dsp:nvSpPr>
        <dsp:cNvPr id="0" name=""/>
        <dsp:cNvSpPr/>
      </dsp:nvSpPr>
      <dsp:spPr>
        <a:xfrm>
          <a:off x="8175994"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8175994" y="3216165"/>
        <a:ext cx="326867" cy="163433"/>
      </dsp:txXfrm>
    </dsp:sp>
    <dsp:sp modelId="{6A3A8FC7-38EF-4DA4-856D-8DF8733FDE83}">
      <dsp:nvSpPr>
        <dsp:cNvPr id="0" name=""/>
        <dsp:cNvSpPr/>
      </dsp:nvSpPr>
      <dsp:spPr>
        <a:xfrm>
          <a:off x="8571503"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8571503" y="3216165"/>
        <a:ext cx="326867" cy="163433"/>
      </dsp:txXfrm>
    </dsp:sp>
    <dsp:sp modelId="{47376453-96BF-4BA4-B0C6-4FA89FB1960A}">
      <dsp:nvSpPr>
        <dsp:cNvPr id="0" name=""/>
        <dsp:cNvSpPr/>
      </dsp:nvSpPr>
      <dsp:spPr>
        <a:xfrm>
          <a:off x="8175994"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8175994" y="3448240"/>
        <a:ext cx="326867" cy="163433"/>
      </dsp:txXfrm>
    </dsp:sp>
    <dsp:sp modelId="{A36ADA2E-F6E6-4B15-88BE-36277A9FDA53}">
      <dsp:nvSpPr>
        <dsp:cNvPr id="0" name=""/>
        <dsp:cNvSpPr/>
      </dsp:nvSpPr>
      <dsp:spPr>
        <a:xfrm>
          <a:off x="8571503"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8571503" y="3448240"/>
        <a:ext cx="326867" cy="163433"/>
      </dsp:txXfrm>
    </dsp:sp>
    <dsp:sp modelId="{EC516CDA-06A1-4C02-AD81-C169EE98422E}">
      <dsp:nvSpPr>
        <dsp:cNvPr id="0" name=""/>
        <dsp:cNvSpPr/>
      </dsp:nvSpPr>
      <dsp:spPr>
        <a:xfrm>
          <a:off x="8973524" y="2564525"/>
          <a:ext cx="735399" cy="3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دیپارتمنت روانشناسی</a:t>
          </a:r>
          <a:endParaRPr lang="en-US" sz="900" b="1" kern="1200">
            <a:latin typeface="Bahij Zar" panose="02040503050201020203" pitchFamily="18" charset="-78"/>
            <a:cs typeface="Bahij Zar" panose="02040503050201020203" pitchFamily="18" charset="-78"/>
          </a:endParaRPr>
        </a:p>
      </dsp:txBody>
      <dsp:txXfrm>
        <a:off x="8973524" y="2564525"/>
        <a:ext cx="735399" cy="391425"/>
      </dsp:txXfrm>
    </dsp:sp>
    <dsp:sp modelId="{C5B3DCFD-A618-42D9-9DAD-AE2E50430C34}">
      <dsp:nvSpPr>
        <dsp:cNvPr id="0" name=""/>
        <dsp:cNvSpPr/>
      </dsp:nvSpPr>
      <dsp:spPr>
        <a:xfrm>
          <a:off x="9395168" y="3668088"/>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latin typeface="Bahij Zar" panose="02040503050201020203" pitchFamily="18" charset="-78"/>
              <a:cs typeface="Bahij Zar" panose="02040503050201020203" pitchFamily="18" charset="-78"/>
            </a:rPr>
            <a:t>عضو</a:t>
          </a:r>
          <a:endParaRPr lang="en-US" sz="800" b="0" kern="1200">
            <a:latin typeface="Bahij Zar" panose="02040503050201020203" pitchFamily="18" charset="-78"/>
            <a:cs typeface="Bahij Zar" panose="02040503050201020203" pitchFamily="18" charset="-78"/>
          </a:endParaRPr>
        </a:p>
      </dsp:txBody>
      <dsp:txXfrm>
        <a:off x="9395168" y="3668088"/>
        <a:ext cx="326867" cy="163433"/>
      </dsp:txXfrm>
    </dsp:sp>
    <dsp:sp modelId="{97CB0B46-D2C2-4AB6-A146-70F147117DC9}">
      <dsp:nvSpPr>
        <dsp:cNvPr id="0" name=""/>
        <dsp:cNvSpPr/>
      </dsp:nvSpPr>
      <dsp:spPr>
        <a:xfrm>
          <a:off x="8980035"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8980035" y="3216165"/>
        <a:ext cx="326867" cy="163433"/>
      </dsp:txXfrm>
    </dsp:sp>
    <dsp:sp modelId="{EDA11B8D-2483-423E-9BC4-D4921F385C0A}">
      <dsp:nvSpPr>
        <dsp:cNvPr id="0" name=""/>
        <dsp:cNvSpPr/>
      </dsp:nvSpPr>
      <dsp:spPr>
        <a:xfrm>
          <a:off x="9375545" y="3216165"/>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9375545" y="3216165"/>
        <a:ext cx="326867" cy="163433"/>
      </dsp:txXfrm>
    </dsp:sp>
    <dsp:sp modelId="{8BAE9A8E-EEF2-413C-BB57-E9AE5E41D3E4}">
      <dsp:nvSpPr>
        <dsp:cNvPr id="0" name=""/>
        <dsp:cNvSpPr/>
      </dsp:nvSpPr>
      <dsp:spPr>
        <a:xfrm>
          <a:off x="8980035"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8980035" y="3448240"/>
        <a:ext cx="326867" cy="163433"/>
      </dsp:txXfrm>
    </dsp:sp>
    <dsp:sp modelId="{BDA8B7F6-8607-40CE-BD27-16AED419E687}">
      <dsp:nvSpPr>
        <dsp:cNvPr id="0" name=""/>
        <dsp:cNvSpPr/>
      </dsp:nvSpPr>
      <dsp:spPr>
        <a:xfrm>
          <a:off x="9375545" y="3448240"/>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9375545" y="3448240"/>
        <a:ext cx="326867" cy="163433"/>
      </dsp:txXfrm>
    </dsp:sp>
    <dsp:sp modelId="{A5E5A2B8-DF37-4109-BC20-C28560B30F3D}">
      <dsp:nvSpPr>
        <dsp:cNvPr id="0" name=""/>
        <dsp:cNvSpPr/>
      </dsp:nvSpPr>
      <dsp:spPr>
        <a:xfrm>
          <a:off x="8980035" y="3680316"/>
          <a:ext cx="326867" cy="1634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latin typeface="Bahij Zar" panose="02040503050201020203" pitchFamily="18" charset="-78"/>
              <a:cs typeface="Bahij Zar" panose="02040503050201020203" pitchFamily="18" charset="-78"/>
            </a:rPr>
            <a:t>عضو</a:t>
          </a:r>
          <a:endParaRPr lang="en-US" sz="800" b="1" kern="1200">
            <a:latin typeface="Bahij Zar" panose="02040503050201020203" pitchFamily="18" charset="-78"/>
            <a:cs typeface="Bahij Zar" panose="02040503050201020203" pitchFamily="18" charset="-78"/>
          </a:endParaRPr>
        </a:p>
      </dsp:txBody>
      <dsp:txXfrm>
        <a:off x="8980035" y="3680316"/>
        <a:ext cx="326867" cy="163433"/>
      </dsp:txXfrm>
    </dsp:sp>
    <dsp:sp modelId="{2149AEDE-F1EF-413B-A283-F96C32546793}">
      <dsp:nvSpPr>
        <dsp:cNvPr id="0" name=""/>
        <dsp:cNvSpPr/>
      </dsp:nvSpPr>
      <dsp:spPr>
        <a:xfrm>
          <a:off x="3649969" y="1645719"/>
          <a:ext cx="987704" cy="52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مدیریت اجرائیه</a:t>
          </a:r>
          <a:endParaRPr lang="en-US" sz="900" b="1" kern="1200">
            <a:latin typeface="Bahij Zar" panose="02040503050201020203" pitchFamily="18" charset="-78"/>
            <a:cs typeface="Bahij Zar" panose="02040503050201020203" pitchFamily="18" charset="-78"/>
          </a:endParaRPr>
        </a:p>
      </dsp:txBody>
      <dsp:txXfrm>
        <a:off x="3649969" y="1645719"/>
        <a:ext cx="987704" cy="529127"/>
      </dsp:txXfrm>
    </dsp:sp>
    <dsp:sp modelId="{B13E5EFD-E007-400B-89D2-A2C15798C087}">
      <dsp:nvSpPr>
        <dsp:cNvPr id="0" name=""/>
        <dsp:cNvSpPr/>
      </dsp:nvSpPr>
      <dsp:spPr>
        <a:xfrm>
          <a:off x="5128135" y="1643622"/>
          <a:ext cx="987704" cy="52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b="1" kern="1200">
              <a:latin typeface="Bahij Zar" panose="02040503050201020203" pitchFamily="18" charset="-78"/>
              <a:cs typeface="Bahij Zar" panose="02040503050201020203" pitchFamily="18" charset="-78"/>
            </a:rPr>
            <a:t>مدیریت عمومی تدریسی</a:t>
          </a:r>
          <a:endParaRPr lang="en-US" sz="900" b="1" kern="1200">
            <a:latin typeface="Bahij Zar" panose="02040503050201020203" pitchFamily="18" charset="-78"/>
            <a:cs typeface="Bahij Zar" panose="02040503050201020203" pitchFamily="18" charset="-78"/>
          </a:endParaRPr>
        </a:p>
      </dsp:txBody>
      <dsp:txXfrm>
        <a:off x="5128135" y="1643622"/>
        <a:ext cx="987704" cy="529127"/>
      </dsp:txXfrm>
    </dsp:sp>
    <dsp:sp modelId="{678B5D30-F9BC-42BC-A537-D7DCC6EAFC21}">
      <dsp:nvSpPr>
        <dsp:cNvPr id="0" name=""/>
        <dsp:cNvSpPr/>
      </dsp:nvSpPr>
      <dsp:spPr>
        <a:xfrm>
          <a:off x="3453391" y="945418"/>
          <a:ext cx="1257736" cy="539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latin typeface="Bahij Zar" panose="02040503050201020203" pitchFamily="18" charset="-78"/>
              <a:cs typeface="Bahij Zar" panose="02040503050201020203" pitchFamily="18" charset="-78"/>
            </a:rPr>
            <a:t>معاونیت تدریسی</a:t>
          </a:r>
          <a:endParaRPr lang="en-US" sz="1200" b="1" kern="1200">
            <a:latin typeface="Bahij Zar" panose="02040503050201020203" pitchFamily="18" charset="-78"/>
            <a:cs typeface="Bahij Zar" panose="02040503050201020203" pitchFamily="18" charset="-78"/>
          </a:endParaRPr>
        </a:p>
      </dsp:txBody>
      <dsp:txXfrm>
        <a:off x="3453391" y="945418"/>
        <a:ext cx="1257736" cy="539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6DF14-DC9E-4E14-9CC1-3590F7CC6B69}">
      <dsp:nvSpPr>
        <dsp:cNvPr id="0" name=""/>
        <dsp:cNvSpPr/>
      </dsp:nvSpPr>
      <dsp:spPr>
        <a:xfrm>
          <a:off x="2787537" y="777729"/>
          <a:ext cx="2623540" cy="198893"/>
        </a:xfrm>
        <a:custGeom>
          <a:avLst/>
          <a:gdLst/>
          <a:ahLst/>
          <a:cxnLst/>
          <a:rect l="0" t="0" r="0" b="0"/>
          <a:pathLst>
            <a:path>
              <a:moveTo>
                <a:pt x="0" y="0"/>
              </a:moveTo>
              <a:lnTo>
                <a:pt x="0" y="159231"/>
              </a:lnTo>
              <a:lnTo>
                <a:pt x="2623540" y="159231"/>
              </a:lnTo>
              <a:lnTo>
                <a:pt x="2623540"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F781A9-9C9F-4E83-BCAB-671D94073504}">
      <dsp:nvSpPr>
        <dsp:cNvPr id="0" name=""/>
        <dsp:cNvSpPr/>
      </dsp:nvSpPr>
      <dsp:spPr>
        <a:xfrm>
          <a:off x="2787537" y="777729"/>
          <a:ext cx="2166484" cy="198893"/>
        </a:xfrm>
        <a:custGeom>
          <a:avLst/>
          <a:gdLst/>
          <a:ahLst/>
          <a:cxnLst/>
          <a:rect l="0" t="0" r="0" b="0"/>
          <a:pathLst>
            <a:path>
              <a:moveTo>
                <a:pt x="0" y="0"/>
              </a:moveTo>
              <a:lnTo>
                <a:pt x="0" y="159231"/>
              </a:lnTo>
              <a:lnTo>
                <a:pt x="2166484" y="159231"/>
              </a:lnTo>
              <a:lnTo>
                <a:pt x="2166484"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5D72BF-A9E9-4873-AFC8-67735DF3355B}">
      <dsp:nvSpPr>
        <dsp:cNvPr id="0" name=""/>
        <dsp:cNvSpPr/>
      </dsp:nvSpPr>
      <dsp:spPr>
        <a:xfrm>
          <a:off x="2787537" y="777729"/>
          <a:ext cx="1709427" cy="198893"/>
        </a:xfrm>
        <a:custGeom>
          <a:avLst/>
          <a:gdLst/>
          <a:ahLst/>
          <a:cxnLst/>
          <a:rect l="0" t="0" r="0" b="0"/>
          <a:pathLst>
            <a:path>
              <a:moveTo>
                <a:pt x="0" y="0"/>
              </a:moveTo>
              <a:lnTo>
                <a:pt x="0" y="159231"/>
              </a:lnTo>
              <a:lnTo>
                <a:pt x="1709427" y="159231"/>
              </a:lnTo>
              <a:lnTo>
                <a:pt x="1709427"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CE0A86-3443-4FC2-B1AA-77CA8357817D}">
      <dsp:nvSpPr>
        <dsp:cNvPr id="0" name=""/>
        <dsp:cNvSpPr/>
      </dsp:nvSpPr>
      <dsp:spPr>
        <a:xfrm>
          <a:off x="2787537" y="777729"/>
          <a:ext cx="1206444" cy="198893"/>
        </a:xfrm>
        <a:custGeom>
          <a:avLst/>
          <a:gdLst/>
          <a:ahLst/>
          <a:cxnLst/>
          <a:rect l="0" t="0" r="0" b="0"/>
          <a:pathLst>
            <a:path>
              <a:moveTo>
                <a:pt x="0" y="0"/>
              </a:moveTo>
              <a:lnTo>
                <a:pt x="0" y="159231"/>
              </a:lnTo>
              <a:lnTo>
                <a:pt x="1206444" y="159231"/>
              </a:lnTo>
              <a:lnTo>
                <a:pt x="1206444"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56F7C6-7BBB-49A8-B011-053AE05E24E9}">
      <dsp:nvSpPr>
        <dsp:cNvPr id="0" name=""/>
        <dsp:cNvSpPr/>
      </dsp:nvSpPr>
      <dsp:spPr>
        <a:xfrm>
          <a:off x="2787537" y="777729"/>
          <a:ext cx="703461" cy="198893"/>
        </a:xfrm>
        <a:custGeom>
          <a:avLst/>
          <a:gdLst/>
          <a:ahLst/>
          <a:cxnLst/>
          <a:rect l="0" t="0" r="0" b="0"/>
          <a:pathLst>
            <a:path>
              <a:moveTo>
                <a:pt x="0" y="0"/>
              </a:moveTo>
              <a:lnTo>
                <a:pt x="0" y="159231"/>
              </a:lnTo>
              <a:lnTo>
                <a:pt x="703461" y="159231"/>
              </a:lnTo>
              <a:lnTo>
                <a:pt x="703461"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94E965-B70F-44AB-B970-212FBDB3ED35}">
      <dsp:nvSpPr>
        <dsp:cNvPr id="0" name=""/>
        <dsp:cNvSpPr/>
      </dsp:nvSpPr>
      <dsp:spPr>
        <a:xfrm>
          <a:off x="2787537" y="777729"/>
          <a:ext cx="246404" cy="198893"/>
        </a:xfrm>
        <a:custGeom>
          <a:avLst/>
          <a:gdLst/>
          <a:ahLst/>
          <a:cxnLst/>
          <a:rect l="0" t="0" r="0" b="0"/>
          <a:pathLst>
            <a:path>
              <a:moveTo>
                <a:pt x="0" y="0"/>
              </a:moveTo>
              <a:lnTo>
                <a:pt x="0" y="159231"/>
              </a:lnTo>
              <a:lnTo>
                <a:pt x="246404" y="159231"/>
              </a:lnTo>
              <a:lnTo>
                <a:pt x="246404"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50B0DD-C5E1-4715-854C-AF15422081EF}">
      <dsp:nvSpPr>
        <dsp:cNvPr id="0" name=""/>
        <dsp:cNvSpPr/>
      </dsp:nvSpPr>
      <dsp:spPr>
        <a:xfrm>
          <a:off x="2576885" y="777729"/>
          <a:ext cx="210652" cy="198893"/>
        </a:xfrm>
        <a:custGeom>
          <a:avLst/>
          <a:gdLst/>
          <a:ahLst/>
          <a:cxnLst/>
          <a:rect l="0" t="0" r="0" b="0"/>
          <a:pathLst>
            <a:path>
              <a:moveTo>
                <a:pt x="210652" y="0"/>
              </a:moveTo>
              <a:lnTo>
                <a:pt x="210652" y="159231"/>
              </a:lnTo>
              <a:lnTo>
                <a:pt x="0" y="159231"/>
              </a:lnTo>
              <a:lnTo>
                <a:pt x="0"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7B1F74-9C1B-4D79-84A9-20433B58D15A}">
      <dsp:nvSpPr>
        <dsp:cNvPr id="0" name=""/>
        <dsp:cNvSpPr/>
      </dsp:nvSpPr>
      <dsp:spPr>
        <a:xfrm>
          <a:off x="2119828" y="777729"/>
          <a:ext cx="667708" cy="198893"/>
        </a:xfrm>
        <a:custGeom>
          <a:avLst/>
          <a:gdLst/>
          <a:ahLst/>
          <a:cxnLst/>
          <a:rect l="0" t="0" r="0" b="0"/>
          <a:pathLst>
            <a:path>
              <a:moveTo>
                <a:pt x="667708" y="0"/>
              </a:moveTo>
              <a:lnTo>
                <a:pt x="667708" y="159231"/>
              </a:lnTo>
              <a:lnTo>
                <a:pt x="0" y="159231"/>
              </a:lnTo>
              <a:lnTo>
                <a:pt x="0"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4B27BE-E5FD-4C3D-8F41-47D8FBE61015}">
      <dsp:nvSpPr>
        <dsp:cNvPr id="0" name=""/>
        <dsp:cNvSpPr/>
      </dsp:nvSpPr>
      <dsp:spPr>
        <a:xfrm>
          <a:off x="1662771" y="777729"/>
          <a:ext cx="1124765" cy="198893"/>
        </a:xfrm>
        <a:custGeom>
          <a:avLst/>
          <a:gdLst/>
          <a:ahLst/>
          <a:cxnLst/>
          <a:rect l="0" t="0" r="0" b="0"/>
          <a:pathLst>
            <a:path>
              <a:moveTo>
                <a:pt x="1124765" y="0"/>
              </a:moveTo>
              <a:lnTo>
                <a:pt x="1124765" y="159231"/>
              </a:lnTo>
              <a:lnTo>
                <a:pt x="0" y="159231"/>
              </a:lnTo>
              <a:lnTo>
                <a:pt x="0"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5F9851-7158-4AF3-80FB-F4EB028744EB}">
      <dsp:nvSpPr>
        <dsp:cNvPr id="0" name=""/>
        <dsp:cNvSpPr/>
      </dsp:nvSpPr>
      <dsp:spPr>
        <a:xfrm>
          <a:off x="1205715" y="777729"/>
          <a:ext cx="1581822" cy="198893"/>
        </a:xfrm>
        <a:custGeom>
          <a:avLst/>
          <a:gdLst/>
          <a:ahLst/>
          <a:cxnLst/>
          <a:rect l="0" t="0" r="0" b="0"/>
          <a:pathLst>
            <a:path>
              <a:moveTo>
                <a:pt x="1581822" y="0"/>
              </a:moveTo>
              <a:lnTo>
                <a:pt x="1581822" y="159231"/>
              </a:lnTo>
              <a:lnTo>
                <a:pt x="0" y="159231"/>
              </a:lnTo>
              <a:lnTo>
                <a:pt x="0"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D8BA03-9E4E-47D4-B291-EA4D4736A72A}">
      <dsp:nvSpPr>
        <dsp:cNvPr id="0" name=""/>
        <dsp:cNvSpPr/>
      </dsp:nvSpPr>
      <dsp:spPr>
        <a:xfrm>
          <a:off x="748658" y="777729"/>
          <a:ext cx="2038878" cy="198893"/>
        </a:xfrm>
        <a:custGeom>
          <a:avLst/>
          <a:gdLst/>
          <a:ahLst/>
          <a:cxnLst/>
          <a:rect l="0" t="0" r="0" b="0"/>
          <a:pathLst>
            <a:path>
              <a:moveTo>
                <a:pt x="2038878" y="0"/>
              </a:moveTo>
              <a:lnTo>
                <a:pt x="2038878" y="159231"/>
              </a:lnTo>
              <a:lnTo>
                <a:pt x="0" y="159231"/>
              </a:lnTo>
              <a:lnTo>
                <a:pt x="0"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2D178C-4443-4DE2-9B03-7AAC19DF6F7B}">
      <dsp:nvSpPr>
        <dsp:cNvPr id="0" name=""/>
        <dsp:cNvSpPr/>
      </dsp:nvSpPr>
      <dsp:spPr>
        <a:xfrm>
          <a:off x="240611" y="777729"/>
          <a:ext cx="2546925" cy="198893"/>
        </a:xfrm>
        <a:custGeom>
          <a:avLst/>
          <a:gdLst/>
          <a:ahLst/>
          <a:cxnLst/>
          <a:rect l="0" t="0" r="0" b="0"/>
          <a:pathLst>
            <a:path>
              <a:moveTo>
                <a:pt x="2546925" y="0"/>
              </a:moveTo>
              <a:lnTo>
                <a:pt x="2546925" y="159231"/>
              </a:lnTo>
              <a:lnTo>
                <a:pt x="0" y="159231"/>
              </a:lnTo>
              <a:lnTo>
                <a:pt x="0" y="1988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277E8D-2D33-43EE-80B1-0BDEF083AAC9}">
      <dsp:nvSpPr>
        <dsp:cNvPr id="0" name=""/>
        <dsp:cNvSpPr/>
      </dsp:nvSpPr>
      <dsp:spPr>
        <a:xfrm>
          <a:off x="2240831" y="80463"/>
          <a:ext cx="1093411" cy="6972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a:latin typeface="Bahij Zar" panose="02040503050201020203" pitchFamily="18" charset="-78"/>
              <a:cs typeface="Bahij Zar" panose="02040503050201020203" pitchFamily="18" charset="-78"/>
            </a:rPr>
            <a:t>کمیته‌های کاری پوهنځی تعلیم و تربیه</a:t>
          </a:r>
          <a:endParaRPr lang="en-US" sz="1200" b="1" kern="1200">
            <a:latin typeface="Bahij Zar" panose="02040503050201020203" pitchFamily="18" charset="-78"/>
            <a:cs typeface="Bahij Zar" panose="02040503050201020203" pitchFamily="18" charset="-78"/>
          </a:endParaRPr>
        </a:p>
      </dsp:txBody>
      <dsp:txXfrm>
        <a:off x="2240831" y="80463"/>
        <a:ext cx="1093411" cy="697266"/>
      </dsp:txXfrm>
    </dsp:sp>
    <dsp:sp modelId="{5D5FFDF6-2A72-446B-8209-85F66350D401}">
      <dsp:nvSpPr>
        <dsp:cNvPr id="0" name=""/>
        <dsp:cNvSpPr/>
      </dsp:nvSpPr>
      <dsp:spPr>
        <a:xfrm>
          <a:off x="755" y="976623"/>
          <a:ext cx="479713" cy="5364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ارتقای کیفیت</a:t>
          </a:r>
          <a:endParaRPr lang="en-US" sz="800" b="1" kern="1200"/>
        </a:p>
      </dsp:txBody>
      <dsp:txXfrm>
        <a:off x="755" y="976623"/>
        <a:ext cx="479713" cy="536401"/>
      </dsp:txXfrm>
    </dsp:sp>
    <dsp:sp modelId="{B4EAAD57-24A9-4FA0-85B3-C031B0CF2906}">
      <dsp:nvSpPr>
        <dsp:cNvPr id="0" name=""/>
        <dsp:cNvSpPr/>
      </dsp:nvSpPr>
      <dsp:spPr>
        <a:xfrm>
          <a:off x="559792" y="976623"/>
          <a:ext cx="377732" cy="5364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فرهنگی</a:t>
          </a:r>
          <a:endParaRPr lang="en-US" sz="800" b="1" kern="1200"/>
        </a:p>
      </dsp:txBody>
      <dsp:txXfrm>
        <a:off x="559792" y="976623"/>
        <a:ext cx="377732" cy="536401"/>
      </dsp:txXfrm>
    </dsp:sp>
    <dsp:sp modelId="{D1E0A402-6D38-42F8-8E1F-8222E34A74F0}">
      <dsp:nvSpPr>
        <dsp:cNvPr id="0" name=""/>
        <dsp:cNvSpPr/>
      </dsp:nvSpPr>
      <dsp:spPr>
        <a:xfrm>
          <a:off x="1016848" y="976623"/>
          <a:ext cx="377732" cy="5400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تحقیق</a:t>
          </a:r>
          <a:endParaRPr lang="en-US" sz="800" b="1" kern="1200"/>
        </a:p>
      </dsp:txBody>
      <dsp:txXfrm>
        <a:off x="1016848" y="976623"/>
        <a:ext cx="377732" cy="540001"/>
      </dsp:txXfrm>
    </dsp:sp>
    <dsp:sp modelId="{2F77ED8F-0C3D-4A43-8FDD-BCC1D6EF8888}">
      <dsp:nvSpPr>
        <dsp:cNvPr id="0" name=""/>
        <dsp:cNvSpPr/>
      </dsp:nvSpPr>
      <dsp:spPr>
        <a:xfrm>
          <a:off x="1473905" y="976623"/>
          <a:ext cx="377732" cy="5364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امتحانات</a:t>
          </a:r>
          <a:endParaRPr lang="en-US" sz="800" b="1" kern="1200"/>
        </a:p>
      </dsp:txBody>
      <dsp:txXfrm>
        <a:off x="1473905" y="976623"/>
        <a:ext cx="377732" cy="536401"/>
      </dsp:txXfrm>
    </dsp:sp>
    <dsp:sp modelId="{B1148149-4860-4A0C-9A32-5FDD7206D69C}">
      <dsp:nvSpPr>
        <dsp:cNvPr id="0" name=""/>
        <dsp:cNvSpPr/>
      </dsp:nvSpPr>
      <dsp:spPr>
        <a:xfrm>
          <a:off x="1930962" y="976623"/>
          <a:ext cx="377732" cy="5364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محیط زیست</a:t>
          </a:r>
          <a:endParaRPr lang="en-US" sz="800" b="1" kern="1200"/>
        </a:p>
      </dsp:txBody>
      <dsp:txXfrm>
        <a:off x="1930962" y="976623"/>
        <a:ext cx="377732" cy="536401"/>
      </dsp:txXfrm>
    </dsp:sp>
    <dsp:sp modelId="{638632DE-A655-4DB1-A27F-F8CEED54192B}">
      <dsp:nvSpPr>
        <dsp:cNvPr id="0" name=""/>
        <dsp:cNvSpPr/>
      </dsp:nvSpPr>
      <dsp:spPr>
        <a:xfrm>
          <a:off x="2388018" y="976623"/>
          <a:ext cx="377732" cy="5364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تدقیق</a:t>
          </a:r>
          <a:endParaRPr lang="en-US" sz="800" b="1" kern="1200"/>
        </a:p>
      </dsp:txBody>
      <dsp:txXfrm>
        <a:off x="2388018" y="976623"/>
        <a:ext cx="377732" cy="536401"/>
      </dsp:txXfrm>
    </dsp:sp>
    <dsp:sp modelId="{5D0C3D76-9D66-4CBA-AE44-AE2532C02873}">
      <dsp:nvSpPr>
        <dsp:cNvPr id="0" name=""/>
        <dsp:cNvSpPr/>
      </dsp:nvSpPr>
      <dsp:spPr>
        <a:xfrm>
          <a:off x="2845075" y="976623"/>
          <a:ext cx="377732" cy="5364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نصاب</a:t>
          </a:r>
          <a:endParaRPr lang="en-US" sz="800" b="1" kern="1200"/>
        </a:p>
      </dsp:txBody>
      <dsp:txXfrm>
        <a:off x="2845075" y="976623"/>
        <a:ext cx="377732" cy="536401"/>
      </dsp:txXfrm>
    </dsp:sp>
    <dsp:sp modelId="{9C90B2B9-5D76-4BB8-8DEE-A647B4667ECB}">
      <dsp:nvSpPr>
        <dsp:cNvPr id="0" name=""/>
        <dsp:cNvSpPr/>
      </dsp:nvSpPr>
      <dsp:spPr>
        <a:xfrm>
          <a:off x="3302132" y="976623"/>
          <a:ext cx="377732" cy="5364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ورزشی</a:t>
          </a:r>
          <a:endParaRPr lang="en-US" sz="800" b="1" kern="1200"/>
        </a:p>
      </dsp:txBody>
      <dsp:txXfrm>
        <a:off x="3302132" y="976623"/>
        <a:ext cx="377732" cy="536401"/>
      </dsp:txXfrm>
    </dsp:sp>
    <dsp:sp modelId="{0652D1AE-130D-48FE-8B75-38022351A79A}">
      <dsp:nvSpPr>
        <dsp:cNvPr id="0" name=""/>
        <dsp:cNvSpPr/>
      </dsp:nvSpPr>
      <dsp:spPr>
        <a:xfrm>
          <a:off x="3759188" y="976623"/>
          <a:ext cx="469586" cy="5363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نظم و دسپلین</a:t>
          </a:r>
          <a:endParaRPr lang="en-US" sz="800" b="1" kern="1200"/>
        </a:p>
      </dsp:txBody>
      <dsp:txXfrm>
        <a:off x="3759188" y="976623"/>
        <a:ext cx="469586" cy="536399"/>
      </dsp:txXfrm>
    </dsp:sp>
    <dsp:sp modelId="{6FA9AE84-D645-412A-8D31-49398F394648}">
      <dsp:nvSpPr>
        <dsp:cNvPr id="0" name=""/>
        <dsp:cNvSpPr/>
      </dsp:nvSpPr>
      <dsp:spPr>
        <a:xfrm>
          <a:off x="4308098" y="976623"/>
          <a:ext cx="377732" cy="5361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پلان استراتژیک</a:t>
          </a:r>
          <a:endParaRPr lang="en-US" sz="800" b="1" kern="1200"/>
        </a:p>
      </dsp:txBody>
      <dsp:txXfrm>
        <a:off x="4308098" y="976623"/>
        <a:ext cx="377732" cy="536148"/>
      </dsp:txXfrm>
    </dsp:sp>
    <dsp:sp modelId="{96B80EAE-926C-452A-AC00-27AEB8CC92FD}">
      <dsp:nvSpPr>
        <dsp:cNvPr id="0" name=""/>
        <dsp:cNvSpPr/>
      </dsp:nvSpPr>
      <dsp:spPr>
        <a:xfrm>
          <a:off x="4765155" y="976623"/>
          <a:ext cx="377732" cy="5363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اموزش الکترونیک</a:t>
          </a:r>
          <a:endParaRPr lang="en-US" sz="800" b="1" kern="1200"/>
        </a:p>
      </dsp:txBody>
      <dsp:txXfrm>
        <a:off x="4765155" y="976623"/>
        <a:ext cx="377732" cy="536399"/>
      </dsp:txXfrm>
    </dsp:sp>
    <dsp:sp modelId="{E72C0466-F1B1-4616-B620-8CF1BA5EFE80}">
      <dsp:nvSpPr>
        <dsp:cNvPr id="0" name=""/>
        <dsp:cNvSpPr/>
      </dsp:nvSpPr>
      <dsp:spPr>
        <a:xfrm>
          <a:off x="5222211" y="976623"/>
          <a:ext cx="377732" cy="5363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t>کمیته دعوت و ارشاد</a:t>
          </a:r>
          <a:endParaRPr lang="en-US" sz="800" b="1" kern="1200"/>
        </a:p>
      </dsp:txBody>
      <dsp:txXfrm>
        <a:off x="5222211" y="976623"/>
        <a:ext cx="377732" cy="5363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A035-590B-4D4E-94AE-AAC060C5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11675</Words>
  <Characters>66550</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Moorche</dc:creator>
  <cp:keywords/>
  <dc:description/>
  <cp:lastModifiedBy>ku-uvi</cp:lastModifiedBy>
  <cp:revision>4</cp:revision>
  <cp:lastPrinted>2025-01-28T05:52:00Z</cp:lastPrinted>
  <dcterms:created xsi:type="dcterms:W3CDTF">2025-01-13T09:41:00Z</dcterms:created>
  <dcterms:modified xsi:type="dcterms:W3CDTF">2025-01-28T05:52:00Z</dcterms:modified>
</cp:coreProperties>
</file>